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rFonts w:ascii="Times New Roman"/>
          <w:sz w:val="29"/>
        </w:rPr>
      </w:pPr>
    </w:p>
    <w:p>
      <w:pPr>
        <w:pStyle w:val="Title"/>
        <w:spacing w:line="259" w:lineRule="auto"/>
      </w:pPr>
      <w:r>
        <w:rPr/>
        <w:t>PROYECTO</w:t>
      </w:r>
      <w:r>
        <w:rPr>
          <w:spacing w:val="-160"/>
        </w:rPr>
        <w:t> </w:t>
      </w:r>
      <w:r>
        <w:rPr/>
        <w:t>WELCOME2</w:t>
      </w: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3"/>
        <w:rPr>
          <w:rFonts w:ascii="Tahoma"/>
          <w:sz w:val="1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2585055</wp:posOffset>
            </wp:positionH>
            <wp:positionV relativeFrom="paragraph">
              <wp:posOffset>119030</wp:posOffset>
            </wp:positionV>
            <wp:extent cx="2270388" cy="2408872"/>
            <wp:effectExtent l="0" t="0" r="0" b="0"/>
            <wp:wrapTopAndBottom/>
            <wp:docPr id="1" name="image1.jpeg" descr="Resultado de imagen de AYUNTAMIENTO DE MOG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388" cy="240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ahoma"/>
          <w:sz w:val="62"/>
        </w:rPr>
      </w:pPr>
    </w:p>
    <w:p>
      <w:pPr>
        <w:spacing w:before="505"/>
        <w:ind w:left="167" w:right="743" w:firstLine="0"/>
        <w:jc w:val="center"/>
        <w:rPr>
          <w:rFonts w:ascii="Tahoma" w:hAnsi="Tahoma"/>
          <w:sz w:val="48"/>
        </w:rPr>
      </w:pPr>
      <w:r>
        <w:rPr>
          <w:rFonts w:ascii="Tahoma" w:hAnsi="Tahoma"/>
          <w:sz w:val="48"/>
        </w:rPr>
        <w:t>AYUNTAMIENTO DE</w:t>
      </w:r>
      <w:r>
        <w:rPr>
          <w:rFonts w:ascii="Tahoma" w:hAnsi="Tahoma"/>
          <w:spacing w:val="-1"/>
          <w:sz w:val="48"/>
        </w:rPr>
        <w:t> </w:t>
      </w:r>
      <w:r>
        <w:rPr>
          <w:rFonts w:ascii="Tahoma" w:hAnsi="Tahoma"/>
          <w:sz w:val="48"/>
        </w:rPr>
        <w:t>MOGÁN</w:t>
      </w:r>
    </w:p>
    <w:p>
      <w:pPr>
        <w:pStyle w:val="BodyText"/>
        <w:rPr>
          <w:rFonts w:ascii="Tahoma"/>
          <w:sz w:val="20"/>
        </w:rPr>
      </w:pPr>
    </w:p>
    <w:p>
      <w:pPr>
        <w:pStyle w:val="BodyText"/>
        <w:spacing w:before="10"/>
        <w:rPr>
          <w:rFonts w:ascii="Tahoma"/>
          <w:sz w:val="20"/>
        </w:rPr>
      </w:pPr>
      <w:r>
        <w:rPr/>
        <w:pict>
          <v:rect style="position:absolute;margin-left:83.664001pt;margin-top:14.554405pt;width:428.23pt;height:.71997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4"/>
        <w:rPr>
          <w:rFonts w:ascii="Tahoma"/>
          <w:sz w:val="12"/>
        </w:rPr>
      </w:pPr>
    </w:p>
    <w:p>
      <w:pPr>
        <w:spacing w:line="259" w:lineRule="auto" w:before="84" w:after="18"/>
        <w:ind w:left="429" w:right="1005" w:hanging="3"/>
        <w:jc w:val="center"/>
        <w:rPr>
          <w:sz w:val="48"/>
        </w:rPr>
      </w:pPr>
      <w:r>
        <w:rPr>
          <w:sz w:val="48"/>
        </w:rPr>
        <w:t>INTELIGENCIA DE DESTINO.</w:t>
      </w:r>
      <w:r>
        <w:rPr>
          <w:spacing w:val="1"/>
          <w:sz w:val="48"/>
        </w:rPr>
        <w:t> </w:t>
      </w:r>
      <w:r>
        <w:rPr>
          <w:sz w:val="48"/>
        </w:rPr>
        <w:t>ESTRATEGIA PARA ANALIZAR EL</w:t>
      </w:r>
      <w:r>
        <w:rPr>
          <w:spacing w:val="1"/>
          <w:sz w:val="48"/>
        </w:rPr>
        <w:t> </w:t>
      </w:r>
      <w:r>
        <w:rPr>
          <w:sz w:val="48"/>
        </w:rPr>
        <w:t>COMPORTAMIENTO DEL TURISTA</w:t>
      </w:r>
      <w:r>
        <w:rPr>
          <w:spacing w:val="-132"/>
          <w:sz w:val="48"/>
        </w:rPr>
        <w:t> </w:t>
      </w:r>
      <w:r>
        <w:rPr>
          <w:sz w:val="48"/>
        </w:rPr>
        <w:t>EN</w:t>
      </w:r>
      <w:r>
        <w:rPr>
          <w:spacing w:val="-3"/>
          <w:sz w:val="48"/>
        </w:rPr>
        <w:t> </w:t>
      </w:r>
      <w:r>
        <w:rPr>
          <w:sz w:val="48"/>
        </w:rPr>
        <w:t>LOS</w:t>
      </w:r>
      <w:r>
        <w:rPr>
          <w:spacing w:val="-1"/>
          <w:sz w:val="48"/>
        </w:rPr>
        <w:t> </w:t>
      </w:r>
      <w:r>
        <w:rPr>
          <w:sz w:val="48"/>
        </w:rPr>
        <w:t>DESTINOS</w:t>
      </w:r>
      <w:r>
        <w:rPr>
          <w:spacing w:val="1"/>
          <w:sz w:val="48"/>
        </w:rPr>
        <w:t> </w:t>
      </w:r>
      <w:r>
        <w:rPr>
          <w:sz w:val="48"/>
        </w:rPr>
        <w:t>TURÍSTICOS</w:t>
      </w:r>
    </w:p>
    <w:p>
      <w:pPr>
        <w:pStyle w:val="BodyText"/>
        <w:spacing w:line="20" w:lineRule="exact"/>
        <w:ind w:left="93"/>
        <w:rPr>
          <w:sz w:val="2"/>
        </w:rPr>
      </w:pPr>
      <w:r>
        <w:rPr>
          <w:sz w:val="2"/>
        </w:rPr>
        <w:pict>
          <v:group style="width:428.25pt;height:.75pt;mso-position-horizontal-relative:char;mso-position-vertical-relative:line" coordorigin="0,0" coordsize="8565,15">
            <v:rect style="position:absolute;left:0;top:0;width:8565;height:15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Heading1"/>
        <w:spacing w:line="259" w:lineRule="auto" w:before="234"/>
        <w:ind w:left="273" w:right="854" w:hanging="7"/>
        <w:jc w:val="center"/>
        <w:rPr>
          <w:rFonts w:ascii="Arial MT" w:hAnsi="Arial MT"/>
        </w:rPr>
      </w:pPr>
      <w:r>
        <w:rPr>
          <w:rFonts w:ascii="Arial MT" w:hAnsi="Arial MT"/>
        </w:rPr>
        <w:t>SERVICIOS REALIZADOS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POR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LA</w:t>
      </w:r>
      <w:r>
        <w:rPr>
          <w:rFonts w:ascii="Arial MT" w:hAnsi="Arial MT"/>
          <w:spacing w:val="-2"/>
        </w:rPr>
        <w:t> </w:t>
      </w:r>
      <w:r>
        <w:rPr>
          <w:rFonts w:ascii="Arial MT" w:hAnsi="Arial MT"/>
        </w:rPr>
        <w:t>EMPRESA</w:t>
      </w:r>
      <w:r>
        <w:rPr>
          <w:rFonts w:ascii="Arial MT" w:hAnsi="Arial MT"/>
          <w:spacing w:val="4"/>
        </w:rPr>
        <w:t> </w:t>
      </w:r>
      <w:r>
        <w:rPr>
          <w:rFonts w:ascii="Arial" w:hAnsi="Arial"/>
          <w:i/>
        </w:rPr>
        <w:t>EPC</w:t>
      </w:r>
      <w:r>
        <w:rPr>
          <w:rFonts w:ascii="Arial" w:hAnsi="Arial"/>
          <w:i/>
          <w:spacing w:val="1"/>
        </w:rPr>
        <w:t> </w:t>
      </w:r>
      <w:r>
        <w:rPr>
          <w:rFonts w:ascii="Arial" w:hAnsi="Arial"/>
          <w:i/>
        </w:rPr>
        <w:t>CENTRO DE PROYECTOS SL </w:t>
      </w:r>
      <w:r>
        <w:rPr>
          <w:rFonts w:ascii="Arial MT" w:hAnsi="Arial MT"/>
        </w:rPr>
        <w:t>PARA LA TRAMITACIÓN</w:t>
      </w:r>
      <w:r>
        <w:rPr>
          <w:rFonts w:ascii="Arial MT" w:hAnsi="Arial MT"/>
          <w:spacing w:val="-86"/>
        </w:rPr>
        <w:t> </w:t>
      </w:r>
      <w:r>
        <w:rPr>
          <w:rFonts w:ascii="Arial MT" w:hAnsi="Arial MT"/>
        </w:rPr>
        <w:t>DE UN PROYECTO Y UNA SUBVENCIÓN PARA EL</w:t>
      </w:r>
      <w:r>
        <w:rPr>
          <w:rFonts w:ascii="Arial MT" w:hAnsi="Arial MT"/>
          <w:spacing w:val="1"/>
        </w:rPr>
        <w:t> </w:t>
      </w:r>
      <w:r>
        <w:rPr>
          <w:rFonts w:ascii="Arial MT" w:hAnsi="Arial MT"/>
        </w:rPr>
        <w:t>AYUNTAMIENTO</w:t>
      </w:r>
      <w:r>
        <w:rPr>
          <w:rFonts w:ascii="Arial MT" w:hAnsi="Arial MT"/>
          <w:spacing w:val="-3"/>
        </w:rPr>
        <w:t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"/>
        </w:rPr>
        <w:t> </w:t>
      </w:r>
      <w:r>
        <w:rPr>
          <w:rFonts w:ascii="Arial MT" w:hAnsi="Arial MT"/>
        </w:rPr>
        <w:t>MOGÁN</w:t>
      </w:r>
    </w:p>
    <w:p>
      <w:pPr>
        <w:spacing w:after="0" w:line="259" w:lineRule="auto"/>
        <w:jc w:val="center"/>
        <w:rPr>
          <w:rFonts w:ascii="Arial MT" w:hAnsi="Arial MT"/>
        </w:rPr>
        <w:sectPr>
          <w:footerReference w:type="default" r:id="rId5"/>
          <w:type w:val="continuous"/>
          <w:pgSz w:w="11910" w:h="16840"/>
          <w:pgMar w:footer="1455" w:top="1580" w:bottom="1640" w:left="1580" w:right="1000"/>
          <w:pgNumType w:start="1"/>
        </w:sectPr>
      </w:pPr>
    </w:p>
    <w:p>
      <w:pPr>
        <w:pStyle w:val="BodyText"/>
        <w:spacing w:before="3"/>
        <w:rPr>
          <w:sz w:val="23"/>
        </w:rPr>
      </w:pPr>
    </w:p>
    <w:p>
      <w:pPr>
        <w:spacing w:before="28"/>
        <w:ind w:left="122" w:right="0" w:firstLine="0"/>
        <w:jc w:val="left"/>
        <w:rPr>
          <w:rFonts w:ascii="Calibri Light"/>
          <w:sz w:val="36"/>
        </w:rPr>
      </w:pPr>
      <w:r>
        <w:rPr>
          <w:rFonts w:ascii="Calibri Light"/>
          <w:color w:val="2D74B5"/>
          <w:sz w:val="36"/>
        </w:rPr>
        <w:t>Contenido</w:t>
      </w:r>
    </w:p>
    <w:p>
      <w:pPr>
        <w:tabs>
          <w:tab w:pos="8509" w:val="left" w:leader="dot"/>
        </w:tabs>
        <w:spacing w:before="219"/>
        <w:ind w:left="112" w:right="0" w:firstLine="0"/>
        <w:jc w:val="left"/>
        <w:rPr>
          <w:sz w:val="20"/>
        </w:rPr>
      </w:pPr>
      <w:hyperlink w:history="true" w:anchor="_bookmark0">
        <w:r>
          <w:rPr>
            <w:rFonts w:ascii="Arial"/>
            <w:b/>
            <w:sz w:val="20"/>
          </w:rPr>
          <w:t>MARCO</w:t>
        </w:r>
        <w:r>
          <w:rPr>
            <w:rFonts w:ascii="Arial"/>
            <w:b/>
            <w:spacing w:val="-2"/>
            <w:sz w:val="20"/>
          </w:rPr>
          <w:t> </w:t>
        </w:r>
        <w:r>
          <w:rPr>
            <w:rFonts w:ascii="Arial"/>
            <w:b/>
            <w:sz w:val="20"/>
          </w:rPr>
          <w:t>DE</w:t>
        </w:r>
        <w:r>
          <w:rPr>
            <w:rFonts w:ascii="Arial"/>
            <w:b/>
            <w:spacing w:val="1"/>
            <w:sz w:val="20"/>
          </w:rPr>
          <w:t> </w:t>
        </w:r>
        <w:r>
          <w:rPr>
            <w:rFonts w:ascii="Arial"/>
            <w:b/>
            <w:sz w:val="20"/>
          </w:rPr>
          <w:t>ACTIVIDADES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WELCOME2</w:t>
          <w:tab/>
        </w:r>
        <w:r>
          <w:rPr>
            <w:sz w:val="20"/>
          </w:rPr>
          <w:t>6</w:t>
        </w:r>
      </w:hyperlink>
    </w:p>
    <w:p>
      <w:pPr>
        <w:pStyle w:val="ListParagraph"/>
        <w:numPr>
          <w:ilvl w:val="0"/>
          <w:numId w:val="1"/>
        </w:numPr>
        <w:tabs>
          <w:tab w:pos="781" w:val="left" w:leader="none"/>
          <w:tab w:pos="782" w:val="left" w:leader="none"/>
          <w:tab w:pos="8509" w:val="left" w:leader="dot"/>
        </w:tabs>
        <w:spacing w:line="261" w:lineRule="auto" w:before="118" w:after="0"/>
        <w:ind w:left="263" w:right="704" w:hanging="10"/>
        <w:jc w:val="left"/>
        <w:rPr>
          <w:sz w:val="20"/>
        </w:rPr>
      </w:pPr>
      <w:hyperlink w:history="true" w:anchor="_bookmark1">
        <w:r>
          <w:rPr>
            <w:rFonts w:ascii="Arial" w:hAnsi="Arial"/>
            <w:b/>
            <w:sz w:val="20"/>
          </w:rPr>
          <w:t>PREPARACIÓN DEL PROYECTO WELCOME2 PARA EL AYUNTAMIENTO DE</w:t>
        </w:r>
      </w:hyperlink>
      <w:r>
        <w:rPr>
          <w:rFonts w:ascii="Arial" w:hAnsi="Arial"/>
          <w:b/>
          <w:spacing w:val="1"/>
          <w:sz w:val="20"/>
        </w:rPr>
        <w:t> </w:t>
      </w:r>
      <w:hyperlink w:history="true" w:anchor="_bookmark1">
        <w:r>
          <w:rPr>
            <w:rFonts w:ascii="Arial" w:hAnsi="Arial"/>
            <w:b/>
            <w:sz w:val="20"/>
          </w:rPr>
          <w:t>MOGÁN</w:t>
          <w:tab/>
        </w:r>
        <w:r>
          <w:rPr>
            <w:spacing w:val="-3"/>
            <w:sz w:val="20"/>
          </w:rPr>
          <w:t>7</w:t>
        </w:r>
      </w:hyperlink>
    </w:p>
    <w:p>
      <w:pPr>
        <w:pStyle w:val="ListParagraph"/>
        <w:numPr>
          <w:ilvl w:val="0"/>
          <w:numId w:val="2"/>
        </w:numPr>
        <w:tabs>
          <w:tab w:pos="782" w:val="left" w:leader="none"/>
          <w:tab w:pos="8509" w:val="left" w:leader="dot"/>
        </w:tabs>
        <w:spacing w:line="240" w:lineRule="auto" w:before="97" w:after="0"/>
        <w:ind w:left="782" w:right="0" w:hanging="670"/>
        <w:jc w:val="both"/>
        <w:rPr>
          <w:sz w:val="20"/>
        </w:rPr>
      </w:pPr>
      <w:hyperlink w:history="true" w:anchor="_bookmark2">
        <w:r>
          <w:rPr>
            <w:rFonts w:ascii="Arial" w:hAnsi="Arial"/>
            <w:b/>
            <w:sz w:val="20"/>
          </w:rPr>
          <w:t>PRESENTACIÓN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SEGUNDA</w:t>
        </w:r>
        <w:r>
          <w:rPr>
            <w:rFonts w:ascii="Arial" w:hAnsi="Arial"/>
            <w:b/>
            <w:spacing w:val="-5"/>
            <w:sz w:val="20"/>
          </w:rPr>
          <w:t> </w:t>
        </w:r>
        <w:r>
          <w:rPr>
            <w:rFonts w:ascii="Arial" w:hAnsi="Arial"/>
            <w:b/>
            <w:sz w:val="20"/>
          </w:rPr>
          <w:t>CONVOCATORIA</w:t>
        </w:r>
        <w:r>
          <w:rPr>
            <w:rFonts w:ascii="Arial" w:hAnsi="Arial"/>
            <w:b/>
            <w:spacing w:val="-6"/>
            <w:sz w:val="20"/>
          </w:rPr>
          <w:t> </w:t>
        </w:r>
        <w:r>
          <w:rPr>
            <w:rFonts w:ascii="Arial" w:hAnsi="Arial"/>
            <w:b/>
            <w:sz w:val="20"/>
          </w:rPr>
          <w:t>MAC.</w:t>
          <w:tab/>
        </w:r>
        <w:r>
          <w:rPr>
            <w:sz w:val="20"/>
          </w:rPr>
          <w:t>7</w:t>
        </w:r>
      </w:hyperlink>
    </w:p>
    <w:p>
      <w:pPr>
        <w:pStyle w:val="ListParagraph"/>
        <w:numPr>
          <w:ilvl w:val="0"/>
          <w:numId w:val="2"/>
        </w:numPr>
        <w:tabs>
          <w:tab w:pos="782" w:val="left" w:leader="none"/>
          <w:tab w:pos="8396" w:val="left" w:leader="dot"/>
        </w:tabs>
        <w:spacing w:line="256" w:lineRule="auto" w:before="118" w:after="0"/>
        <w:ind w:left="122" w:right="707" w:hanging="10"/>
        <w:jc w:val="both"/>
        <w:rPr>
          <w:sz w:val="20"/>
        </w:rPr>
      </w:pPr>
      <w:hyperlink w:history="true" w:anchor="_bookmark3">
        <w:r>
          <w:rPr>
            <w:rFonts w:ascii="Arial" w:hAnsi="Arial"/>
            <w:b/>
            <w:sz w:val="20"/>
          </w:rPr>
          <w:t>PRESENTACIÓN</w:t>
        </w:r>
        <w:r>
          <w:rPr>
            <w:rFonts w:ascii="Arial" w:hAnsi="Arial"/>
            <w:b/>
            <w:spacing w:val="2"/>
            <w:sz w:val="20"/>
          </w:rPr>
          <w:t> </w:t>
        </w:r>
        <w:r>
          <w:rPr>
            <w:rFonts w:ascii="Arial" w:hAnsi="Arial"/>
            <w:b/>
            <w:sz w:val="20"/>
          </w:rPr>
          <w:t>DE IDEAS DE PROYECTOS DE</w:t>
        </w:r>
        <w:r>
          <w:rPr>
            <w:rFonts w:ascii="Arial" w:hAnsi="Arial"/>
            <w:b/>
            <w:spacing w:val="2"/>
            <w:sz w:val="20"/>
          </w:rPr>
          <w:t> </w:t>
        </w:r>
        <w:r>
          <w:rPr>
            <w:rFonts w:ascii="Arial" w:hAnsi="Arial"/>
            <w:b/>
            <w:sz w:val="20"/>
          </w:rPr>
          <w:t>EPC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CENTRO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2"/>
            <w:sz w:val="20"/>
          </w:rPr>
          <w:t> </w:t>
        </w:r>
        <w:r>
          <w:rPr>
            <w:rFonts w:ascii="Arial" w:hAnsi="Arial"/>
            <w:b/>
            <w:sz w:val="20"/>
          </w:rPr>
          <w:t>PROYECTOS</w:t>
        </w:r>
      </w:hyperlink>
      <w:r>
        <w:rPr>
          <w:rFonts w:ascii="Arial" w:hAnsi="Arial"/>
          <w:b/>
          <w:spacing w:val="1"/>
          <w:sz w:val="20"/>
        </w:rPr>
        <w:t> </w:t>
      </w:r>
      <w:hyperlink w:history="true" w:anchor="_bookmark3">
        <w:r>
          <w:rPr>
            <w:rFonts w:ascii="Arial" w:hAnsi="Arial"/>
            <w:b/>
            <w:sz w:val="20"/>
          </w:rPr>
          <w:t>SL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5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5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6"/>
            <w:sz w:val="20"/>
          </w:rPr>
          <w:t> </w:t>
        </w:r>
        <w:r>
          <w:rPr>
            <w:rFonts w:ascii="Arial" w:hAnsi="Arial"/>
            <w:b/>
            <w:sz w:val="20"/>
          </w:rPr>
          <w:t>MOGÁN</w:t>
          <w:tab/>
        </w:r>
        <w:r>
          <w:rPr>
            <w:spacing w:val="-2"/>
            <w:sz w:val="20"/>
          </w:rPr>
          <w:t>10</w:t>
        </w:r>
      </w:hyperlink>
    </w:p>
    <w:p>
      <w:pPr>
        <w:pStyle w:val="ListParagraph"/>
        <w:numPr>
          <w:ilvl w:val="0"/>
          <w:numId w:val="2"/>
        </w:numPr>
        <w:tabs>
          <w:tab w:pos="782" w:val="left" w:leader="none"/>
        </w:tabs>
        <w:spacing w:line="240" w:lineRule="auto" w:before="103" w:after="0"/>
        <w:ind w:left="782" w:right="0" w:hanging="670"/>
        <w:jc w:val="both"/>
        <w:rPr>
          <w:sz w:val="20"/>
        </w:rPr>
      </w:pPr>
      <w:hyperlink w:history="true" w:anchor="_bookmark4">
        <w:r>
          <w:rPr>
            <w:rFonts w:ascii="Arial" w:hAnsi="Arial"/>
            <w:b/>
            <w:sz w:val="20"/>
          </w:rPr>
          <w:t>ANÁLISIS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Y DEBATE SOBRE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LAS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IDEAS 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PROYECTOS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PRESENTADAS       </w:t>
        </w:r>
        <w:r>
          <w:rPr>
            <w:rFonts w:ascii="Arial" w:hAnsi="Arial"/>
            <w:b/>
            <w:spacing w:val="5"/>
            <w:sz w:val="20"/>
          </w:rPr>
          <w:t> </w:t>
        </w:r>
        <w:r>
          <w:rPr>
            <w:sz w:val="20"/>
          </w:rPr>
          <w:t>11</w:t>
        </w:r>
      </w:hyperlink>
    </w:p>
    <w:p>
      <w:pPr>
        <w:pStyle w:val="ListParagraph"/>
        <w:numPr>
          <w:ilvl w:val="0"/>
          <w:numId w:val="2"/>
        </w:numPr>
        <w:tabs>
          <w:tab w:pos="781" w:val="left" w:leader="none"/>
          <w:tab w:pos="782" w:val="left" w:leader="none"/>
          <w:tab w:pos="8396" w:val="left" w:leader="dot"/>
        </w:tabs>
        <w:spacing w:line="240" w:lineRule="auto" w:before="118" w:after="0"/>
        <w:ind w:left="782" w:right="0" w:hanging="670"/>
        <w:jc w:val="left"/>
        <w:rPr>
          <w:sz w:val="20"/>
        </w:rPr>
      </w:pPr>
      <w:hyperlink w:history="true" w:anchor="_bookmark5">
        <w:r>
          <w:rPr>
            <w:rFonts w:ascii="Arial"/>
            <w:b/>
            <w:sz w:val="20"/>
          </w:rPr>
          <w:t>SOLICITUD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DE</w:t>
        </w:r>
        <w:r>
          <w:rPr>
            <w:rFonts w:ascii="Arial"/>
            <w:b/>
            <w:spacing w:val="-1"/>
            <w:sz w:val="20"/>
          </w:rPr>
          <w:t> </w:t>
        </w:r>
        <w:r>
          <w:rPr>
            <w:rFonts w:ascii="Arial"/>
            <w:b/>
            <w:sz w:val="20"/>
          </w:rPr>
          <w:t>PRESUPUESTO</w:t>
          <w:tab/>
        </w:r>
        <w:r>
          <w:rPr>
            <w:sz w:val="20"/>
          </w:rPr>
          <w:t>11</w:t>
        </w:r>
      </w:hyperlink>
    </w:p>
    <w:p>
      <w:pPr>
        <w:pStyle w:val="ListParagraph"/>
        <w:numPr>
          <w:ilvl w:val="0"/>
          <w:numId w:val="1"/>
        </w:numPr>
        <w:tabs>
          <w:tab w:pos="523" w:val="left" w:leader="none"/>
          <w:tab w:pos="8396" w:val="left" w:leader="dot"/>
        </w:tabs>
        <w:spacing w:line="240" w:lineRule="auto" w:before="118" w:after="0"/>
        <w:ind w:left="522" w:right="0" w:hanging="411"/>
        <w:jc w:val="both"/>
        <w:rPr>
          <w:sz w:val="20"/>
        </w:rPr>
      </w:pPr>
      <w:hyperlink w:history="true" w:anchor="_bookmark6">
        <w:r>
          <w:rPr>
            <w:rFonts w:ascii="Arial" w:hAnsi="Arial"/>
            <w:b/>
            <w:sz w:val="20"/>
          </w:rPr>
          <w:t>PROYECTO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TÉCNICO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WELCOME2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–</w:t>
        </w:r>
        <w:r>
          <w:rPr>
            <w:rFonts w:ascii="Arial" w:hAnsi="Arial"/>
            <w:b/>
            <w:spacing w:val="2"/>
            <w:sz w:val="20"/>
          </w:rPr>
          <w:t> </w:t>
        </w:r>
        <w:r>
          <w:rPr>
            <w:rFonts w:ascii="Arial" w:hAnsi="Arial"/>
            <w:b/>
            <w:sz w:val="20"/>
          </w:rPr>
          <w:t>Ayuntamiento de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Mogán</w:t>
          <w:tab/>
        </w:r>
        <w:r>
          <w:rPr>
            <w:sz w:val="20"/>
          </w:rPr>
          <w:t>12</w:t>
        </w:r>
      </w:hyperlink>
    </w:p>
    <w:p>
      <w:pPr>
        <w:pStyle w:val="ListParagraph"/>
        <w:numPr>
          <w:ilvl w:val="0"/>
          <w:numId w:val="3"/>
        </w:numPr>
        <w:tabs>
          <w:tab w:pos="782" w:val="left" w:leader="none"/>
        </w:tabs>
        <w:spacing w:line="259" w:lineRule="auto" w:before="118" w:after="0"/>
        <w:ind w:left="122" w:right="707" w:hanging="10"/>
        <w:jc w:val="both"/>
        <w:rPr>
          <w:sz w:val="20"/>
        </w:rPr>
      </w:pPr>
      <w:hyperlink w:history="true" w:anchor="_bookmark7">
        <w:r>
          <w:rPr>
            <w:rFonts w:ascii="Arial" w:hAnsi="Arial"/>
            <w:b/>
            <w:sz w:val="20"/>
          </w:rPr>
          <w:t>OBJETIVO ESPECÍFICO 1: DESARROLLO DE ACTIVIDADES DE INVESTIGACIÓN,</w:t>
        </w:r>
      </w:hyperlink>
      <w:r>
        <w:rPr>
          <w:rFonts w:ascii="Arial" w:hAnsi="Arial"/>
          <w:b/>
          <w:spacing w:val="1"/>
          <w:sz w:val="20"/>
        </w:rPr>
        <w:t> </w:t>
      </w:r>
      <w:hyperlink w:history="true" w:anchor="_bookmark7">
        <w:r>
          <w:rPr>
            <w:rFonts w:ascii="Arial" w:hAnsi="Arial"/>
            <w:b/>
            <w:sz w:val="20"/>
          </w:rPr>
          <w:t>TRANSFERENCIA Y DIFUSIÓN DE TECNOLOGÍA BIG DATA, OPEN DATA Y MARKETING</w:t>
        </w:r>
      </w:hyperlink>
      <w:r>
        <w:rPr>
          <w:rFonts w:ascii="Arial" w:hAnsi="Arial"/>
          <w:b/>
          <w:spacing w:val="1"/>
          <w:sz w:val="20"/>
        </w:rPr>
        <w:t> </w:t>
      </w:r>
      <w:hyperlink w:history="true" w:anchor="_bookmark7">
        <w:r>
          <w:rPr>
            <w:rFonts w:ascii="Arial" w:hAnsi="Arial"/>
            <w:b/>
            <w:sz w:val="20"/>
          </w:rPr>
          <w:t>PROGRAMÁTICO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EN LAS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UNIVERSIDADES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DEL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ESPACIO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COOPERACIÓN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MAC    </w:t>
        </w:r>
        <w:r>
          <w:rPr>
            <w:rFonts w:ascii="Arial" w:hAnsi="Arial"/>
            <w:b/>
            <w:spacing w:val="13"/>
            <w:sz w:val="20"/>
          </w:rPr>
          <w:t> </w:t>
        </w:r>
        <w:r>
          <w:rPr>
            <w:sz w:val="20"/>
          </w:rPr>
          <w:t>12</w:t>
        </w:r>
      </w:hyperlink>
    </w:p>
    <w:p>
      <w:pPr>
        <w:pStyle w:val="ListParagraph"/>
        <w:numPr>
          <w:ilvl w:val="0"/>
          <w:numId w:val="4"/>
        </w:numPr>
        <w:tabs>
          <w:tab w:pos="523" w:val="left" w:leader="none"/>
        </w:tabs>
        <w:spacing w:line="261" w:lineRule="auto" w:before="100" w:after="0"/>
        <w:ind w:left="122" w:right="707" w:hanging="10"/>
        <w:jc w:val="both"/>
        <w:rPr>
          <w:sz w:val="20"/>
        </w:rPr>
      </w:pPr>
      <w:hyperlink w:history="true" w:anchor="_bookmark8">
        <w:r>
          <w:rPr>
            <w:rFonts w:ascii="Arial" w:hAnsi="Arial"/>
            <w:b/>
            <w:sz w:val="20"/>
          </w:rPr>
          <w:t>ACTIVIDAD 2.1.1: Creación de la plataforma de investigación euroafricana iLOGOS</w:t>
        </w:r>
      </w:hyperlink>
      <w:r>
        <w:rPr>
          <w:rFonts w:ascii="Arial" w:hAnsi="Arial"/>
          <w:b/>
          <w:spacing w:val="1"/>
          <w:sz w:val="20"/>
        </w:rPr>
        <w:t> </w:t>
      </w:r>
      <w:hyperlink w:history="true" w:anchor="_bookmark8">
        <w:r>
          <w:rPr>
            <w:rFonts w:ascii="Arial" w:hAnsi="Arial"/>
            <w:b/>
            <w:sz w:val="20"/>
          </w:rPr>
          <w:t>en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técnicas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numéricas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y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tecnología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los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sistemas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inteligentes y</w:t>
        </w:r>
        <w:r>
          <w:rPr>
            <w:rFonts w:ascii="Arial" w:hAnsi="Arial"/>
            <w:b/>
            <w:spacing w:val="-5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sus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aplicaciones</w:t>
        </w:r>
        <w:r>
          <w:rPr>
            <w:rFonts w:ascii="Arial" w:hAnsi="Arial"/>
            <w:b/>
            <w:spacing w:val="31"/>
            <w:sz w:val="20"/>
          </w:rPr>
          <w:t> </w:t>
        </w:r>
        <w:r>
          <w:rPr>
            <w:sz w:val="20"/>
          </w:rPr>
          <w:t>12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96" w:after="0"/>
        <w:ind w:left="1002" w:right="0" w:hanging="490"/>
        <w:jc w:val="left"/>
        <w:rPr>
          <w:sz w:val="20"/>
        </w:rPr>
      </w:pPr>
      <w:hyperlink w:history="true" w:anchor="_bookmark9">
        <w:r>
          <w:rPr>
            <w:rFonts w:ascii="Arial" w:hAnsi="Arial"/>
            <w:b/>
            <w:sz w:val="20"/>
          </w:rPr>
          <w:t>Descripción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 la Actividad</w:t>
          <w:tab/>
        </w:r>
        <w:r>
          <w:rPr>
            <w:sz w:val="20"/>
          </w:rPr>
          <w:t>12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10">
        <w:r>
          <w:rPr>
            <w:rFonts w:ascii="Arial" w:hAnsi="Arial"/>
            <w:b/>
            <w:sz w:val="20"/>
          </w:rPr>
          <w:t>Acciones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del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12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11">
        <w:r>
          <w:rPr>
            <w:rFonts w:ascii="Arial" w:hAnsi="Arial"/>
            <w:b/>
            <w:sz w:val="20"/>
          </w:rPr>
          <w:t>Resultados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4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13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12">
        <w:r>
          <w:rPr>
            <w:rFonts w:ascii="Arial" w:hAnsi="Arial"/>
            <w:b/>
            <w:sz w:val="20"/>
          </w:rPr>
          <w:t>Productos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finales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 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13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13">
        <w:r>
          <w:rPr>
            <w:rFonts w:ascii="Arial" w:hAnsi="Arial"/>
            <w:b/>
            <w:sz w:val="20"/>
          </w:rPr>
          <w:t>Área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geográfica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desarrollo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actividad</w:t>
          <w:tab/>
        </w:r>
        <w:r>
          <w:rPr>
            <w:sz w:val="20"/>
          </w:rPr>
          <w:t>13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14">
        <w:r>
          <w:rPr>
            <w:rFonts w:ascii="Arial" w:hAnsi="Arial"/>
            <w:b/>
            <w:sz w:val="20"/>
          </w:rPr>
          <w:t>Principales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beneficiarios/destinatarios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actividad</w:t>
          <w:tab/>
        </w:r>
        <w:r>
          <w:rPr>
            <w:sz w:val="20"/>
          </w:rPr>
          <w:t>13</w:t>
        </w:r>
      </w:hyperlink>
    </w:p>
    <w:p>
      <w:pPr>
        <w:pStyle w:val="ListParagraph"/>
        <w:numPr>
          <w:ilvl w:val="0"/>
          <w:numId w:val="4"/>
        </w:numPr>
        <w:tabs>
          <w:tab w:pos="781" w:val="left" w:leader="none"/>
          <w:tab w:pos="782" w:val="left" w:leader="none"/>
          <w:tab w:pos="8396" w:val="left" w:leader="dot"/>
        </w:tabs>
        <w:spacing w:line="240" w:lineRule="auto" w:before="118" w:after="0"/>
        <w:ind w:left="782" w:right="0" w:hanging="528"/>
        <w:jc w:val="left"/>
        <w:rPr>
          <w:sz w:val="20"/>
        </w:rPr>
      </w:pPr>
      <w:hyperlink w:history="true" w:anchor="_bookmark15">
        <w:r>
          <w:rPr>
            <w:rFonts w:ascii="Arial"/>
            <w:b/>
            <w:sz w:val="20"/>
          </w:rPr>
          <w:t>ACTIVIDAD</w:t>
        </w:r>
        <w:r>
          <w:rPr>
            <w:rFonts w:ascii="Arial"/>
            <w:b/>
            <w:spacing w:val="-1"/>
            <w:sz w:val="20"/>
          </w:rPr>
          <w:t> </w:t>
        </w:r>
        <w:r>
          <w:rPr>
            <w:rFonts w:ascii="Arial"/>
            <w:b/>
            <w:sz w:val="20"/>
          </w:rPr>
          <w:t>2.1.2: Desarrollo</w:t>
        </w:r>
        <w:r>
          <w:rPr>
            <w:rFonts w:ascii="Arial"/>
            <w:b/>
            <w:spacing w:val="-2"/>
            <w:sz w:val="20"/>
          </w:rPr>
          <w:t> </w:t>
        </w:r>
        <w:r>
          <w:rPr>
            <w:rFonts w:ascii="Arial"/>
            <w:b/>
            <w:sz w:val="20"/>
          </w:rPr>
          <w:t>de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portal</w:t>
        </w:r>
        <w:r>
          <w:rPr>
            <w:rFonts w:ascii="Arial"/>
            <w:b/>
            <w:spacing w:val="-1"/>
            <w:sz w:val="20"/>
          </w:rPr>
          <w:t> </w:t>
        </w:r>
        <w:r>
          <w:rPr>
            <w:rFonts w:ascii="Arial"/>
            <w:b/>
            <w:sz w:val="20"/>
          </w:rPr>
          <w:t>cautivo</w:t>
        </w:r>
        <w:r>
          <w:rPr>
            <w:rFonts w:ascii="Arial"/>
            <w:b/>
            <w:spacing w:val="-2"/>
            <w:sz w:val="20"/>
          </w:rPr>
          <w:t> </w:t>
        </w:r>
        <w:r>
          <w:rPr>
            <w:rFonts w:ascii="Arial"/>
            <w:b/>
            <w:sz w:val="20"/>
          </w:rPr>
          <w:t>TOURETHOS</w:t>
        </w:r>
        <w:r>
          <w:rPr>
            <w:rFonts w:ascii="Arial"/>
            <w:b/>
            <w:spacing w:val="-1"/>
            <w:sz w:val="20"/>
          </w:rPr>
          <w:t> </w:t>
        </w:r>
        <w:r>
          <w:rPr>
            <w:rFonts w:ascii="Arial"/>
            <w:b/>
            <w:sz w:val="20"/>
          </w:rPr>
          <w:t>y</w:t>
        </w:r>
        <w:r>
          <w:rPr>
            <w:rFonts w:ascii="Arial"/>
            <w:b/>
            <w:spacing w:val="-5"/>
            <w:sz w:val="20"/>
          </w:rPr>
          <w:t> </w:t>
        </w:r>
        <w:r>
          <w:rPr>
            <w:rFonts w:ascii="Arial"/>
            <w:b/>
            <w:sz w:val="20"/>
          </w:rPr>
          <w:t>del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HUB</w:t>
          <w:tab/>
        </w:r>
        <w:r>
          <w:rPr>
            <w:sz w:val="20"/>
          </w:rPr>
          <w:t>14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9" w:after="0"/>
        <w:ind w:left="1002" w:right="0" w:hanging="490"/>
        <w:jc w:val="left"/>
        <w:rPr>
          <w:sz w:val="20"/>
        </w:rPr>
      </w:pPr>
      <w:hyperlink w:history="true" w:anchor="_bookmark16">
        <w:r>
          <w:rPr>
            <w:rFonts w:ascii="Arial" w:hAnsi="Arial"/>
            <w:b/>
            <w:sz w:val="20"/>
          </w:rPr>
          <w:t>Descripción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 la Actividad</w:t>
          <w:tab/>
        </w:r>
        <w:r>
          <w:rPr>
            <w:sz w:val="20"/>
          </w:rPr>
          <w:t>14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17">
        <w:r>
          <w:rPr>
            <w:rFonts w:ascii="Arial" w:hAnsi="Arial"/>
            <w:b/>
            <w:sz w:val="20"/>
          </w:rPr>
          <w:t>Acciones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del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14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20" w:after="0"/>
        <w:ind w:left="1002" w:right="0" w:hanging="490"/>
        <w:jc w:val="left"/>
        <w:rPr>
          <w:sz w:val="20"/>
        </w:rPr>
      </w:pPr>
      <w:hyperlink w:history="true" w:anchor="_bookmark18">
        <w:r>
          <w:rPr>
            <w:rFonts w:ascii="Arial" w:hAnsi="Arial"/>
            <w:b/>
            <w:sz w:val="20"/>
          </w:rPr>
          <w:t>Resultados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2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14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19">
        <w:r>
          <w:rPr>
            <w:rFonts w:ascii="Arial" w:hAnsi="Arial"/>
            <w:b/>
            <w:sz w:val="20"/>
          </w:rPr>
          <w:t>Productos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finales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 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15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20">
        <w:r>
          <w:rPr>
            <w:rFonts w:ascii="Arial" w:hAnsi="Arial"/>
            <w:b/>
            <w:sz w:val="20"/>
          </w:rPr>
          <w:t>Área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geográfica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desarrollo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actividad</w:t>
          <w:tab/>
        </w:r>
        <w:r>
          <w:rPr>
            <w:sz w:val="20"/>
          </w:rPr>
          <w:t>15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21">
        <w:r>
          <w:rPr>
            <w:rFonts w:ascii="Arial" w:hAnsi="Arial"/>
            <w:b/>
            <w:sz w:val="20"/>
          </w:rPr>
          <w:t>Principales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beneficiarios/destinatarios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actividad</w:t>
          <w:tab/>
        </w:r>
        <w:r>
          <w:rPr>
            <w:sz w:val="20"/>
          </w:rPr>
          <w:t>15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22">
        <w:r>
          <w:rPr>
            <w:rFonts w:ascii="Arial" w:hAnsi="Arial"/>
            <w:b/>
            <w:sz w:val="20"/>
          </w:rPr>
          <w:t>Equipamiento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previsto</w:t>
          <w:tab/>
        </w:r>
        <w:r>
          <w:rPr>
            <w:sz w:val="20"/>
          </w:rPr>
          <w:t>15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23">
        <w:r>
          <w:rPr>
            <w:rFonts w:ascii="Arial" w:hAnsi="Arial"/>
            <w:b/>
            <w:sz w:val="20"/>
          </w:rPr>
          <w:t>Contrataciones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servicios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y</w:t>
        </w:r>
        <w:r>
          <w:rPr>
            <w:rFonts w:ascii="Arial" w:hAnsi="Arial"/>
            <w:b/>
            <w:spacing w:val="-5"/>
            <w:sz w:val="20"/>
          </w:rPr>
          <w:t> </w:t>
        </w:r>
        <w:r>
          <w:rPr>
            <w:rFonts w:ascii="Arial" w:hAnsi="Arial"/>
            <w:b/>
            <w:sz w:val="20"/>
          </w:rPr>
          <w:t>expertos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externos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previstas:</w:t>
          <w:tab/>
        </w:r>
        <w:r>
          <w:rPr>
            <w:sz w:val="20"/>
          </w:rPr>
          <w:t>15</w:t>
        </w:r>
      </w:hyperlink>
    </w:p>
    <w:p>
      <w:pPr>
        <w:pStyle w:val="ListParagraph"/>
        <w:numPr>
          <w:ilvl w:val="0"/>
          <w:numId w:val="4"/>
        </w:numPr>
        <w:tabs>
          <w:tab w:pos="781" w:val="left" w:leader="none"/>
          <w:tab w:pos="782" w:val="left" w:leader="none"/>
          <w:tab w:pos="8396" w:val="left" w:leader="dot"/>
        </w:tabs>
        <w:spacing w:line="240" w:lineRule="auto" w:before="118" w:after="0"/>
        <w:ind w:left="782" w:right="0" w:hanging="528"/>
        <w:jc w:val="left"/>
        <w:rPr>
          <w:sz w:val="20"/>
        </w:rPr>
      </w:pPr>
      <w:hyperlink w:history="true" w:anchor="_bookmark24">
        <w:r>
          <w:rPr>
            <w:rFonts w:ascii="Arial"/>
            <w:b/>
            <w:sz w:val="20"/>
          </w:rPr>
          <w:t>ACTIVIDAD</w:t>
        </w:r>
        <w:r>
          <w:rPr>
            <w:rFonts w:ascii="Arial"/>
            <w:b/>
            <w:spacing w:val="-2"/>
            <w:sz w:val="20"/>
          </w:rPr>
          <w:t> </w:t>
        </w:r>
        <w:r>
          <w:rPr>
            <w:rFonts w:ascii="Arial"/>
            <w:b/>
            <w:sz w:val="20"/>
          </w:rPr>
          <w:t>2.1.3: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Desarrollo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de</w:t>
        </w:r>
        <w:r>
          <w:rPr>
            <w:rFonts w:ascii="Arial"/>
            <w:b/>
            <w:spacing w:val="-4"/>
            <w:sz w:val="20"/>
          </w:rPr>
          <w:t> </w:t>
        </w:r>
        <w:r>
          <w:rPr>
            <w:rFonts w:ascii="Arial"/>
            <w:b/>
            <w:sz w:val="20"/>
          </w:rPr>
          <w:t>Dashboard</w:t>
        </w:r>
        <w:r>
          <w:rPr>
            <w:rFonts w:ascii="Arial"/>
            <w:b/>
            <w:spacing w:val="-1"/>
            <w:sz w:val="20"/>
          </w:rPr>
          <w:t> </w:t>
        </w:r>
        <w:r>
          <w:rPr>
            <w:rFonts w:ascii="Arial"/>
            <w:b/>
            <w:sz w:val="20"/>
          </w:rPr>
          <w:t>y</w:t>
        </w:r>
        <w:r>
          <w:rPr>
            <w:rFonts w:ascii="Arial"/>
            <w:b/>
            <w:spacing w:val="-1"/>
            <w:sz w:val="20"/>
          </w:rPr>
          <w:t> </w:t>
        </w:r>
        <w:r>
          <w:rPr>
            <w:rFonts w:ascii="Arial"/>
            <w:b/>
            <w:sz w:val="20"/>
          </w:rPr>
          <w:t>AdTrader</w:t>
          <w:tab/>
        </w:r>
        <w:r>
          <w:rPr>
            <w:sz w:val="20"/>
          </w:rPr>
          <w:t>16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25">
        <w:r>
          <w:rPr>
            <w:rFonts w:ascii="Arial" w:hAnsi="Arial"/>
            <w:b/>
            <w:sz w:val="20"/>
          </w:rPr>
          <w:t>Descripción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 la Actividad</w:t>
          <w:tab/>
        </w:r>
        <w:r>
          <w:rPr>
            <w:sz w:val="20"/>
          </w:rPr>
          <w:t>16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9" w:after="0"/>
        <w:ind w:left="1002" w:right="0" w:hanging="490"/>
        <w:jc w:val="left"/>
        <w:rPr>
          <w:sz w:val="20"/>
        </w:rPr>
      </w:pPr>
      <w:hyperlink w:history="true" w:anchor="_bookmark26">
        <w:r>
          <w:rPr>
            <w:rFonts w:ascii="Arial" w:hAnsi="Arial"/>
            <w:b/>
            <w:sz w:val="20"/>
          </w:rPr>
          <w:t>Acciones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del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16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27">
        <w:r>
          <w:rPr>
            <w:rFonts w:ascii="Arial" w:hAnsi="Arial"/>
            <w:b/>
            <w:sz w:val="20"/>
          </w:rPr>
          <w:t>Resultados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2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16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28">
        <w:r>
          <w:rPr>
            <w:rFonts w:ascii="Arial" w:hAnsi="Arial"/>
            <w:b/>
            <w:sz w:val="20"/>
          </w:rPr>
          <w:t>Productos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finales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 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16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29">
        <w:r>
          <w:rPr>
            <w:rFonts w:ascii="Arial" w:hAnsi="Arial"/>
            <w:b/>
            <w:sz w:val="20"/>
          </w:rPr>
          <w:t>Área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geográfica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desarrollo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actividad</w:t>
          <w:tab/>
        </w:r>
        <w:r>
          <w:rPr>
            <w:sz w:val="20"/>
          </w:rPr>
          <w:t>16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30">
        <w:r>
          <w:rPr>
            <w:rFonts w:ascii="Arial" w:hAnsi="Arial"/>
            <w:b/>
            <w:sz w:val="20"/>
          </w:rPr>
          <w:t>Principales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beneficiarios/destinatarios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actividad</w:t>
          <w:tab/>
        </w:r>
        <w:r>
          <w:rPr>
            <w:sz w:val="20"/>
          </w:rPr>
          <w:t>17</w:t>
        </w:r>
      </w:hyperlink>
    </w:p>
    <w:p>
      <w:pPr>
        <w:pStyle w:val="ListParagraph"/>
        <w:numPr>
          <w:ilvl w:val="1"/>
          <w:numId w:val="4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21" w:after="0"/>
        <w:ind w:left="1002" w:right="0" w:hanging="490"/>
        <w:jc w:val="left"/>
        <w:rPr>
          <w:sz w:val="20"/>
        </w:rPr>
      </w:pPr>
      <w:hyperlink w:history="true" w:anchor="_bookmark31">
        <w:r>
          <w:rPr>
            <w:rFonts w:ascii="Arial" w:hAnsi="Arial"/>
            <w:b/>
            <w:sz w:val="20"/>
          </w:rPr>
          <w:t>Equipamiento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previsto</w:t>
          <w:tab/>
        </w:r>
        <w:r>
          <w:rPr>
            <w:sz w:val="20"/>
          </w:rPr>
          <w:t>17</w:t>
        </w:r>
      </w:hyperlink>
    </w:p>
    <w:p>
      <w:pPr>
        <w:pStyle w:val="ListParagraph"/>
        <w:numPr>
          <w:ilvl w:val="0"/>
          <w:numId w:val="3"/>
        </w:numPr>
        <w:tabs>
          <w:tab w:pos="782" w:val="left" w:leader="none"/>
          <w:tab w:pos="8396" w:val="left" w:leader="dot"/>
        </w:tabs>
        <w:spacing w:line="256" w:lineRule="auto" w:before="118" w:after="0"/>
        <w:ind w:left="122" w:right="707" w:hanging="10"/>
        <w:jc w:val="both"/>
        <w:rPr>
          <w:sz w:val="20"/>
        </w:rPr>
      </w:pPr>
      <w:hyperlink w:history="true" w:anchor="_bookmark32">
        <w:r>
          <w:rPr>
            <w:rFonts w:ascii="Arial" w:hAnsi="Arial"/>
            <w:b/>
            <w:sz w:val="20"/>
          </w:rPr>
          <w:t>OBJETIVO ESPECÍFICO 2: Implantación de la solución TOURETHOS para analizar</w:t>
        </w:r>
      </w:hyperlink>
      <w:r>
        <w:rPr>
          <w:rFonts w:ascii="Arial" w:hAnsi="Arial"/>
          <w:b/>
          <w:spacing w:val="1"/>
          <w:sz w:val="20"/>
        </w:rPr>
        <w:t> </w:t>
      </w:r>
      <w:hyperlink w:history="true" w:anchor="_bookmark32"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comportamiento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del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turista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en el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destino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(inteligencia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del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destino)</w:t>
          <w:tab/>
        </w:r>
        <w:r>
          <w:rPr>
            <w:spacing w:val="-2"/>
            <w:sz w:val="20"/>
          </w:rPr>
          <w:t>17</w:t>
        </w:r>
      </w:hyperlink>
    </w:p>
    <w:p>
      <w:pPr>
        <w:spacing w:after="0" w:line="256" w:lineRule="auto"/>
        <w:jc w:val="both"/>
        <w:rPr>
          <w:sz w:val="20"/>
        </w:rPr>
        <w:sectPr>
          <w:headerReference w:type="default" r:id="rId7"/>
          <w:footerReference w:type="default" r:id="rId8"/>
          <w:pgSz w:w="11910" w:h="16840"/>
          <w:pgMar w:header="280" w:footer="1620" w:top="1120" w:bottom="1800" w:left="1580" w:right="1000"/>
          <w:pgNumType w:start="2"/>
        </w:sectPr>
      </w:pPr>
    </w:p>
    <w:p>
      <w:pPr>
        <w:pStyle w:val="ListParagraph"/>
        <w:numPr>
          <w:ilvl w:val="1"/>
          <w:numId w:val="3"/>
        </w:numPr>
        <w:tabs>
          <w:tab w:pos="781" w:val="left" w:leader="none"/>
          <w:tab w:pos="782" w:val="left" w:leader="none"/>
          <w:tab w:pos="8396" w:val="left" w:leader="dot"/>
        </w:tabs>
        <w:spacing w:line="261" w:lineRule="auto" w:before="294" w:after="0"/>
        <w:ind w:left="263" w:right="707" w:hanging="10"/>
        <w:jc w:val="left"/>
        <w:rPr>
          <w:sz w:val="20"/>
        </w:rPr>
      </w:pPr>
      <w:hyperlink w:history="true" w:anchor="_bookmark33">
        <w:r>
          <w:rPr>
            <w:rFonts w:ascii="Arial" w:hAnsi="Arial"/>
            <w:b/>
            <w:sz w:val="20"/>
          </w:rPr>
          <w:t>ACTIVIDAD 2.2.1: Despliegue e implantación de infraestructura de soporte</w:t>
        </w:r>
      </w:hyperlink>
      <w:r>
        <w:rPr>
          <w:rFonts w:ascii="Arial" w:hAnsi="Arial"/>
          <w:b/>
          <w:spacing w:val="1"/>
          <w:sz w:val="20"/>
        </w:rPr>
        <w:t> </w:t>
      </w:r>
      <w:hyperlink w:history="true" w:anchor="_bookmark33">
        <w:r>
          <w:rPr>
            <w:rFonts w:ascii="Arial" w:hAnsi="Arial"/>
            <w:b/>
            <w:sz w:val="20"/>
          </w:rPr>
          <w:t>TOURETHOS</w:t>
          <w:tab/>
        </w:r>
        <w:r>
          <w:rPr>
            <w:spacing w:val="-2"/>
            <w:sz w:val="20"/>
          </w:rPr>
          <w:t>17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97" w:after="0"/>
        <w:ind w:left="1002" w:right="0" w:hanging="490"/>
        <w:jc w:val="left"/>
        <w:rPr>
          <w:sz w:val="20"/>
        </w:rPr>
      </w:pPr>
      <w:hyperlink w:history="true" w:anchor="_bookmark34">
        <w:r>
          <w:rPr>
            <w:rFonts w:ascii="Arial" w:hAnsi="Arial"/>
            <w:b/>
            <w:sz w:val="20"/>
          </w:rPr>
          <w:t>Descripción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 la Actividad</w:t>
          <w:tab/>
        </w:r>
        <w:r>
          <w:rPr>
            <w:sz w:val="20"/>
          </w:rPr>
          <w:t>17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35">
        <w:r>
          <w:rPr>
            <w:rFonts w:ascii="Arial" w:hAnsi="Arial"/>
            <w:b/>
            <w:sz w:val="20"/>
          </w:rPr>
          <w:t>Acciones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del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17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36">
        <w:r>
          <w:rPr>
            <w:rFonts w:ascii="Arial" w:hAnsi="Arial"/>
            <w:b/>
            <w:sz w:val="20"/>
          </w:rPr>
          <w:t>Resultados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2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18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37">
        <w:r>
          <w:rPr>
            <w:rFonts w:ascii="Arial" w:hAnsi="Arial"/>
            <w:b/>
            <w:sz w:val="20"/>
          </w:rPr>
          <w:t>Productos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finales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previstos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para 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18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38">
        <w:r>
          <w:rPr>
            <w:rFonts w:ascii="Arial" w:hAnsi="Arial"/>
            <w:b/>
            <w:sz w:val="20"/>
          </w:rPr>
          <w:t>Área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geográfica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desarrollo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actividad</w:t>
          <w:tab/>
        </w:r>
        <w:r>
          <w:rPr>
            <w:sz w:val="20"/>
          </w:rPr>
          <w:t>18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39">
        <w:r>
          <w:rPr>
            <w:rFonts w:ascii="Arial" w:hAnsi="Arial"/>
            <w:b/>
            <w:sz w:val="20"/>
          </w:rPr>
          <w:t>Principales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beneficiarios/destinatarios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actividad</w:t>
          <w:tab/>
        </w:r>
        <w:r>
          <w:rPr>
            <w:sz w:val="20"/>
          </w:rPr>
          <w:t>18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40">
        <w:r>
          <w:rPr>
            <w:rFonts w:ascii="Arial" w:hAnsi="Arial"/>
            <w:b/>
            <w:sz w:val="20"/>
          </w:rPr>
          <w:t>Estudios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previstos:</w:t>
          <w:tab/>
        </w:r>
        <w:r>
          <w:rPr>
            <w:sz w:val="20"/>
          </w:rPr>
          <w:t>18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41">
        <w:r>
          <w:rPr>
            <w:rFonts w:ascii="Arial" w:hAnsi="Arial"/>
            <w:b/>
            <w:sz w:val="20"/>
          </w:rPr>
          <w:t>Equipamientos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previstos:</w:t>
          <w:tab/>
        </w:r>
        <w:r>
          <w:rPr>
            <w:sz w:val="20"/>
          </w:rPr>
          <w:t>19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20" w:after="0"/>
        <w:ind w:left="1002" w:right="0" w:hanging="490"/>
        <w:jc w:val="left"/>
        <w:rPr>
          <w:sz w:val="20"/>
        </w:rPr>
      </w:pPr>
      <w:hyperlink w:history="true" w:anchor="_bookmark42">
        <w:r>
          <w:rPr>
            <w:rFonts w:ascii="Arial" w:hAnsi="Arial"/>
            <w:b/>
            <w:sz w:val="20"/>
          </w:rPr>
          <w:t>Infraestructuras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previstas:</w:t>
          <w:tab/>
        </w:r>
        <w:r>
          <w:rPr>
            <w:sz w:val="20"/>
          </w:rPr>
          <w:t>19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9" w:after="0"/>
        <w:ind w:left="1002" w:right="0" w:hanging="490"/>
        <w:jc w:val="left"/>
        <w:rPr>
          <w:sz w:val="20"/>
        </w:rPr>
      </w:pPr>
      <w:hyperlink w:history="true" w:anchor="_bookmark43">
        <w:r>
          <w:rPr>
            <w:rFonts w:ascii="Arial" w:hAnsi="Arial"/>
            <w:b/>
            <w:sz w:val="20"/>
          </w:rPr>
          <w:t>Contrataciones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servicios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y</w:t>
        </w:r>
        <w:r>
          <w:rPr>
            <w:rFonts w:ascii="Arial" w:hAnsi="Arial"/>
            <w:b/>
            <w:spacing w:val="-5"/>
            <w:sz w:val="20"/>
          </w:rPr>
          <w:t> </w:t>
        </w:r>
        <w:r>
          <w:rPr>
            <w:rFonts w:ascii="Arial" w:hAnsi="Arial"/>
            <w:b/>
            <w:sz w:val="20"/>
          </w:rPr>
          <w:t>expertos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externos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previstas:</w:t>
          <w:tab/>
        </w:r>
        <w:r>
          <w:rPr>
            <w:sz w:val="20"/>
          </w:rPr>
          <w:t>19</w:t>
        </w:r>
      </w:hyperlink>
    </w:p>
    <w:p>
      <w:pPr>
        <w:pStyle w:val="ListParagraph"/>
        <w:numPr>
          <w:ilvl w:val="1"/>
          <w:numId w:val="3"/>
        </w:numPr>
        <w:tabs>
          <w:tab w:pos="781" w:val="left" w:leader="none"/>
          <w:tab w:pos="782" w:val="left" w:leader="none"/>
          <w:tab w:pos="8396" w:val="left" w:leader="dot"/>
        </w:tabs>
        <w:spacing w:line="256" w:lineRule="auto" w:before="118" w:after="0"/>
        <w:ind w:left="263" w:right="707" w:hanging="10"/>
        <w:jc w:val="left"/>
        <w:rPr>
          <w:sz w:val="20"/>
        </w:rPr>
      </w:pPr>
      <w:hyperlink w:history="true" w:anchor="_bookmark44">
        <w:r>
          <w:rPr>
            <w:rFonts w:ascii="Arial" w:hAnsi="Arial"/>
            <w:b/>
            <w:sz w:val="20"/>
          </w:rPr>
          <w:t>ACTIVIDAD 2.2.2: Mejora de la experiencia y la satisfacción del turista gracias a la</w:t>
        </w:r>
      </w:hyperlink>
      <w:r>
        <w:rPr>
          <w:rFonts w:ascii="Arial" w:hAnsi="Arial"/>
          <w:b/>
          <w:spacing w:val="1"/>
          <w:sz w:val="20"/>
        </w:rPr>
        <w:t> </w:t>
      </w:r>
      <w:hyperlink w:history="true" w:anchor="_bookmark44">
        <w:r>
          <w:rPr>
            <w:rFonts w:ascii="Arial" w:hAnsi="Arial"/>
            <w:b/>
            <w:sz w:val="20"/>
          </w:rPr>
          <w:t>recolección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datos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automatizada</w:t>
          <w:tab/>
        </w:r>
        <w:r>
          <w:rPr>
            <w:spacing w:val="-2"/>
            <w:sz w:val="20"/>
          </w:rPr>
          <w:t>19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03" w:after="0"/>
        <w:ind w:left="1002" w:right="0" w:hanging="490"/>
        <w:jc w:val="left"/>
        <w:rPr>
          <w:sz w:val="20"/>
        </w:rPr>
      </w:pPr>
      <w:hyperlink w:history="true" w:anchor="_bookmark45">
        <w:r>
          <w:rPr>
            <w:rFonts w:ascii="Arial" w:hAnsi="Arial"/>
            <w:b/>
            <w:sz w:val="20"/>
          </w:rPr>
          <w:t>Descripción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 la Actividad</w:t>
          <w:tab/>
        </w:r>
        <w:r>
          <w:rPr>
            <w:sz w:val="20"/>
          </w:rPr>
          <w:t>19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46">
        <w:r>
          <w:rPr>
            <w:rFonts w:ascii="Arial" w:hAnsi="Arial"/>
            <w:b/>
            <w:sz w:val="20"/>
          </w:rPr>
          <w:t>Acciones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del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19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47">
        <w:r>
          <w:rPr>
            <w:rFonts w:ascii="Arial" w:hAnsi="Arial"/>
            <w:b/>
            <w:sz w:val="20"/>
          </w:rPr>
          <w:t>Resultados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2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20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48">
        <w:r>
          <w:rPr>
            <w:rFonts w:ascii="Arial" w:hAnsi="Arial"/>
            <w:b/>
            <w:sz w:val="20"/>
          </w:rPr>
          <w:t>Productos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finales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 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20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49">
        <w:r>
          <w:rPr>
            <w:rFonts w:ascii="Arial" w:hAnsi="Arial"/>
            <w:b/>
            <w:sz w:val="20"/>
          </w:rPr>
          <w:t>Área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geográfica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desarrollo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actividad</w:t>
          <w:tab/>
        </w:r>
        <w:r>
          <w:rPr>
            <w:sz w:val="20"/>
          </w:rPr>
          <w:t>20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20" w:after="0"/>
        <w:ind w:left="1002" w:right="0" w:hanging="490"/>
        <w:jc w:val="left"/>
        <w:rPr>
          <w:sz w:val="20"/>
        </w:rPr>
      </w:pPr>
      <w:hyperlink w:history="true" w:anchor="_bookmark50">
        <w:r>
          <w:rPr>
            <w:rFonts w:ascii="Arial" w:hAnsi="Arial"/>
            <w:b/>
            <w:sz w:val="20"/>
          </w:rPr>
          <w:t>Principales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beneficiarios/destinatarios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actividad</w:t>
          <w:tab/>
        </w:r>
        <w:r>
          <w:rPr>
            <w:sz w:val="20"/>
          </w:rPr>
          <w:t>20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51">
        <w:r>
          <w:rPr>
            <w:rFonts w:ascii="Arial" w:hAnsi="Arial"/>
            <w:b/>
            <w:sz w:val="20"/>
          </w:rPr>
          <w:t>Equipamientos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previstos:</w:t>
          <w:tab/>
        </w:r>
        <w:r>
          <w:rPr>
            <w:sz w:val="20"/>
          </w:rPr>
          <w:t>20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52">
        <w:r>
          <w:rPr>
            <w:rFonts w:ascii="Arial" w:hAnsi="Arial"/>
            <w:b/>
            <w:sz w:val="20"/>
          </w:rPr>
          <w:t>Contrataciones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servicios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y</w:t>
        </w:r>
        <w:r>
          <w:rPr>
            <w:rFonts w:ascii="Arial" w:hAnsi="Arial"/>
            <w:b/>
            <w:spacing w:val="-5"/>
            <w:sz w:val="20"/>
          </w:rPr>
          <w:t> </w:t>
        </w:r>
        <w:r>
          <w:rPr>
            <w:rFonts w:ascii="Arial" w:hAnsi="Arial"/>
            <w:b/>
            <w:sz w:val="20"/>
          </w:rPr>
          <w:t>expertos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externos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previstas:</w:t>
          <w:tab/>
        </w:r>
        <w:r>
          <w:rPr>
            <w:sz w:val="20"/>
          </w:rPr>
          <w:t>20</w:t>
        </w:r>
      </w:hyperlink>
    </w:p>
    <w:p>
      <w:pPr>
        <w:pStyle w:val="ListParagraph"/>
        <w:numPr>
          <w:ilvl w:val="1"/>
          <w:numId w:val="3"/>
        </w:numPr>
        <w:tabs>
          <w:tab w:pos="781" w:val="left" w:leader="none"/>
          <w:tab w:pos="782" w:val="left" w:leader="none"/>
          <w:tab w:pos="8396" w:val="left" w:leader="dot"/>
        </w:tabs>
        <w:spacing w:line="240" w:lineRule="auto" w:before="119" w:after="0"/>
        <w:ind w:left="782" w:right="0" w:hanging="528"/>
        <w:jc w:val="left"/>
        <w:rPr>
          <w:sz w:val="20"/>
        </w:rPr>
      </w:pPr>
      <w:hyperlink w:history="true" w:anchor="_bookmark53">
        <w:r>
          <w:rPr>
            <w:rFonts w:ascii="Arial" w:hAnsi="Arial"/>
            <w:b/>
            <w:sz w:val="20"/>
          </w:rPr>
          <w:t>ACTIVIDAD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2.2.3: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Campañas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promocionales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mediante AdTrader</w:t>
          <w:tab/>
        </w:r>
        <w:r>
          <w:rPr>
            <w:sz w:val="20"/>
          </w:rPr>
          <w:t>21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54">
        <w:r>
          <w:rPr>
            <w:rFonts w:ascii="Arial" w:hAnsi="Arial"/>
            <w:b/>
            <w:sz w:val="20"/>
          </w:rPr>
          <w:t>Descripción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 la Actividad</w:t>
          <w:tab/>
        </w:r>
        <w:r>
          <w:rPr>
            <w:sz w:val="20"/>
          </w:rPr>
          <w:t>21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55">
        <w:r>
          <w:rPr>
            <w:rFonts w:ascii="Arial" w:hAnsi="Arial"/>
            <w:b/>
            <w:sz w:val="20"/>
          </w:rPr>
          <w:t>Acciones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del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21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56">
        <w:r>
          <w:rPr>
            <w:rFonts w:ascii="Arial" w:hAnsi="Arial"/>
            <w:b/>
            <w:sz w:val="20"/>
          </w:rPr>
          <w:t>Resultados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2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21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57">
        <w:r>
          <w:rPr>
            <w:rFonts w:ascii="Arial" w:hAnsi="Arial"/>
            <w:b/>
            <w:sz w:val="20"/>
          </w:rPr>
          <w:t>Productos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finales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 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21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58">
        <w:r>
          <w:rPr>
            <w:rFonts w:ascii="Arial" w:hAnsi="Arial"/>
            <w:b/>
            <w:sz w:val="20"/>
          </w:rPr>
          <w:t>Área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geográfica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desarrollo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actividad</w:t>
          <w:tab/>
        </w:r>
        <w:r>
          <w:rPr>
            <w:sz w:val="20"/>
          </w:rPr>
          <w:t>21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59">
        <w:r>
          <w:rPr>
            <w:rFonts w:ascii="Arial" w:hAnsi="Arial"/>
            <w:b/>
            <w:sz w:val="20"/>
          </w:rPr>
          <w:t>Principales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beneficiarios/destinatarios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actividad</w:t>
          <w:tab/>
        </w:r>
        <w:r>
          <w:rPr>
            <w:sz w:val="20"/>
          </w:rPr>
          <w:t>21</w:t>
        </w:r>
      </w:hyperlink>
    </w:p>
    <w:p>
      <w:pPr>
        <w:pStyle w:val="ListParagraph"/>
        <w:numPr>
          <w:ilvl w:val="0"/>
          <w:numId w:val="3"/>
        </w:numPr>
        <w:tabs>
          <w:tab w:pos="781" w:val="left" w:leader="none"/>
          <w:tab w:pos="782" w:val="left" w:leader="none"/>
          <w:tab w:pos="8396" w:val="left" w:leader="dot"/>
        </w:tabs>
        <w:spacing w:line="261" w:lineRule="auto" w:before="118" w:after="0"/>
        <w:ind w:left="122" w:right="707" w:hanging="10"/>
        <w:jc w:val="left"/>
        <w:rPr>
          <w:sz w:val="20"/>
        </w:rPr>
      </w:pPr>
      <w:hyperlink w:history="true" w:anchor="_bookmark60">
        <w:r>
          <w:rPr>
            <w:rFonts w:ascii="Arial" w:hAnsi="Arial"/>
            <w:b/>
            <w:sz w:val="20"/>
          </w:rPr>
          <w:t>OBJETIVO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ESPECÍFICO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3:</w:t>
        </w:r>
        <w:r>
          <w:rPr>
            <w:rFonts w:ascii="Arial" w:hAnsi="Arial"/>
            <w:b/>
            <w:spacing w:val="3"/>
            <w:sz w:val="20"/>
          </w:rPr>
          <w:t> </w:t>
        </w:r>
        <w:r>
          <w:rPr>
            <w:rFonts w:ascii="Arial" w:hAnsi="Arial"/>
            <w:b/>
            <w:sz w:val="20"/>
          </w:rPr>
          <w:t>Transferencia</w:t>
        </w:r>
        <w:r>
          <w:rPr>
            <w:rFonts w:ascii="Arial" w:hAnsi="Arial"/>
            <w:b/>
            <w:spacing w:val="3"/>
            <w:sz w:val="20"/>
          </w:rPr>
          <w:t> </w:t>
        </w:r>
        <w:r>
          <w:rPr>
            <w:rFonts w:ascii="Arial" w:hAnsi="Arial"/>
            <w:b/>
            <w:sz w:val="20"/>
          </w:rPr>
          <w:t>de los</w:t>
        </w:r>
        <w:r>
          <w:rPr>
            <w:rFonts w:ascii="Arial" w:hAnsi="Arial"/>
            <w:b/>
            <w:spacing w:val="3"/>
            <w:sz w:val="20"/>
          </w:rPr>
          <w:t> </w:t>
        </w:r>
        <w:r>
          <w:rPr>
            <w:rFonts w:ascii="Arial" w:hAnsi="Arial"/>
            <w:b/>
            <w:sz w:val="20"/>
          </w:rPr>
          <w:t>resultados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de la</w:t>
        </w:r>
        <w:r>
          <w:rPr>
            <w:rFonts w:ascii="Arial" w:hAnsi="Arial"/>
            <w:b/>
            <w:spacing w:val="3"/>
            <w:sz w:val="20"/>
          </w:rPr>
          <w:t> </w:t>
        </w:r>
        <w:r>
          <w:rPr>
            <w:rFonts w:ascii="Arial" w:hAnsi="Arial"/>
            <w:b/>
            <w:sz w:val="20"/>
          </w:rPr>
          <w:t>investigación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y</w:t>
        </w:r>
      </w:hyperlink>
      <w:r>
        <w:rPr>
          <w:rFonts w:ascii="Arial" w:hAnsi="Arial"/>
          <w:b/>
          <w:spacing w:val="1"/>
          <w:sz w:val="20"/>
        </w:rPr>
        <w:t> </w:t>
      </w:r>
      <w:hyperlink w:history="true" w:anchor="_bookmark60"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solución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TOURETHOS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al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tejido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empresarial del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Espacio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Cooperación</w:t>
          <w:tab/>
        </w:r>
        <w:r>
          <w:rPr>
            <w:spacing w:val="-2"/>
            <w:sz w:val="20"/>
          </w:rPr>
          <w:t>22</w:t>
        </w:r>
      </w:hyperlink>
    </w:p>
    <w:p>
      <w:pPr>
        <w:pStyle w:val="ListParagraph"/>
        <w:numPr>
          <w:ilvl w:val="1"/>
          <w:numId w:val="3"/>
        </w:numPr>
        <w:tabs>
          <w:tab w:pos="781" w:val="left" w:leader="none"/>
          <w:tab w:pos="782" w:val="left" w:leader="none"/>
          <w:tab w:pos="8396" w:val="left" w:leader="dot"/>
        </w:tabs>
        <w:spacing w:line="259" w:lineRule="auto" w:before="96" w:after="0"/>
        <w:ind w:left="263" w:right="707" w:hanging="10"/>
        <w:jc w:val="left"/>
        <w:rPr>
          <w:sz w:val="20"/>
        </w:rPr>
      </w:pPr>
      <w:hyperlink w:history="true" w:anchor="_bookmark61">
        <w:r>
          <w:rPr>
            <w:rFonts w:ascii="Arial" w:hAnsi="Arial"/>
            <w:b/>
            <w:sz w:val="20"/>
          </w:rPr>
          <w:t>ACTIVIDAD 2.3.1: Acciones de sensibilización enfocadas al potencial de las TICS</w:t>
        </w:r>
      </w:hyperlink>
      <w:r>
        <w:rPr>
          <w:rFonts w:ascii="Arial" w:hAnsi="Arial"/>
          <w:b/>
          <w:spacing w:val="1"/>
          <w:sz w:val="20"/>
        </w:rPr>
        <w:t> </w:t>
      </w:r>
      <w:hyperlink w:history="true" w:anchor="_bookmark61">
        <w:r>
          <w:rPr>
            <w:rFonts w:ascii="Arial" w:hAnsi="Arial"/>
            <w:b/>
            <w:sz w:val="20"/>
          </w:rPr>
          <w:t>para el aumento de competitividad, productividad y creación de empleo en las</w:t>
        </w:r>
      </w:hyperlink>
      <w:r>
        <w:rPr>
          <w:rFonts w:ascii="Arial" w:hAnsi="Arial"/>
          <w:b/>
          <w:spacing w:val="1"/>
          <w:sz w:val="20"/>
        </w:rPr>
        <w:t> </w:t>
      </w:r>
      <w:hyperlink w:history="true" w:anchor="_bookmark61">
        <w:r>
          <w:rPr>
            <w:rFonts w:ascii="Arial" w:hAnsi="Arial"/>
            <w:b/>
            <w:sz w:val="20"/>
          </w:rPr>
          <w:t>empresas</w:t>
          <w:tab/>
        </w:r>
        <w:r>
          <w:rPr>
            <w:spacing w:val="-2"/>
            <w:sz w:val="20"/>
          </w:rPr>
          <w:t>22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00" w:after="0"/>
        <w:ind w:left="1002" w:right="0" w:hanging="490"/>
        <w:jc w:val="left"/>
        <w:rPr>
          <w:sz w:val="20"/>
        </w:rPr>
      </w:pPr>
      <w:hyperlink w:history="true" w:anchor="_bookmark62">
        <w:r>
          <w:rPr>
            <w:rFonts w:ascii="Arial" w:hAnsi="Arial"/>
            <w:b/>
            <w:sz w:val="20"/>
          </w:rPr>
          <w:t>Descripción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 la Actividad</w:t>
          <w:tab/>
        </w:r>
        <w:r>
          <w:rPr>
            <w:sz w:val="20"/>
          </w:rPr>
          <w:t>22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63">
        <w:r>
          <w:rPr>
            <w:rFonts w:ascii="Arial" w:hAnsi="Arial"/>
            <w:b/>
            <w:sz w:val="20"/>
          </w:rPr>
          <w:t>Acciones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del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22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9" w:after="0"/>
        <w:ind w:left="1002" w:right="0" w:hanging="490"/>
        <w:jc w:val="left"/>
        <w:rPr>
          <w:sz w:val="20"/>
        </w:rPr>
      </w:pPr>
      <w:hyperlink w:history="true" w:anchor="_bookmark64">
        <w:r>
          <w:rPr>
            <w:rFonts w:ascii="Arial" w:hAnsi="Arial"/>
            <w:b/>
            <w:sz w:val="20"/>
          </w:rPr>
          <w:t>Resultados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2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22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65">
        <w:r>
          <w:rPr>
            <w:rFonts w:ascii="Arial" w:hAnsi="Arial"/>
            <w:b/>
            <w:sz w:val="20"/>
          </w:rPr>
          <w:t>Productos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finales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 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22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66">
        <w:r>
          <w:rPr>
            <w:rFonts w:ascii="Arial" w:hAnsi="Arial"/>
            <w:b/>
            <w:sz w:val="20"/>
          </w:rPr>
          <w:t>Área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geográfica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desarrollo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actividad</w:t>
          <w:tab/>
        </w:r>
        <w:r>
          <w:rPr>
            <w:sz w:val="20"/>
          </w:rPr>
          <w:t>22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67">
        <w:r>
          <w:rPr>
            <w:rFonts w:ascii="Arial" w:hAnsi="Arial"/>
            <w:b/>
            <w:sz w:val="20"/>
          </w:rPr>
          <w:t>Principales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beneficiarios/destinatarios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actividad</w:t>
          <w:tab/>
        </w:r>
        <w:r>
          <w:rPr>
            <w:sz w:val="20"/>
          </w:rPr>
          <w:t>22</w:t>
        </w:r>
      </w:hyperlink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280" w:footer="1620" w:top="1120" w:bottom="1880" w:left="1580" w:right="1000"/>
        </w:sectPr>
      </w:pPr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294" w:after="0"/>
        <w:ind w:left="1002" w:right="0" w:hanging="490"/>
        <w:jc w:val="left"/>
        <w:rPr>
          <w:sz w:val="20"/>
        </w:rPr>
      </w:pPr>
      <w:hyperlink w:history="true" w:anchor="_bookmark68">
        <w:r>
          <w:rPr>
            <w:rFonts w:ascii="Arial" w:hAnsi="Arial"/>
            <w:b/>
            <w:sz w:val="20"/>
          </w:rPr>
          <w:t>Contrataciones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servicios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y</w:t>
        </w:r>
        <w:r>
          <w:rPr>
            <w:rFonts w:ascii="Arial" w:hAnsi="Arial"/>
            <w:b/>
            <w:spacing w:val="-5"/>
            <w:sz w:val="20"/>
          </w:rPr>
          <w:t> </w:t>
        </w:r>
        <w:r>
          <w:rPr>
            <w:rFonts w:ascii="Arial" w:hAnsi="Arial"/>
            <w:b/>
            <w:sz w:val="20"/>
          </w:rPr>
          <w:t>expertos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externos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previstas:</w:t>
          <w:tab/>
        </w:r>
        <w:r>
          <w:rPr>
            <w:sz w:val="20"/>
          </w:rPr>
          <w:t>23</w:t>
        </w:r>
      </w:hyperlink>
    </w:p>
    <w:p>
      <w:pPr>
        <w:pStyle w:val="ListParagraph"/>
        <w:numPr>
          <w:ilvl w:val="1"/>
          <w:numId w:val="3"/>
        </w:numPr>
        <w:tabs>
          <w:tab w:pos="781" w:val="left" w:leader="none"/>
          <w:tab w:pos="782" w:val="left" w:leader="none"/>
          <w:tab w:pos="8396" w:val="left" w:leader="dot"/>
        </w:tabs>
        <w:spacing w:line="261" w:lineRule="auto" w:before="118" w:after="0"/>
        <w:ind w:left="263" w:right="707" w:hanging="10"/>
        <w:jc w:val="left"/>
        <w:rPr>
          <w:sz w:val="20"/>
        </w:rPr>
      </w:pPr>
      <w:hyperlink w:history="true" w:anchor="_bookmark69">
        <w:r>
          <w:rPr>
            <w:rFonts w:ascii="Arial" w:hAnsi="Arial"/>
            <w:b/>
            <w:sz w:val="20"/>
          </w:rPr>
          <w:t>ACTIVIDAD 2.3.2: Asesoramiento y acompañamiento al tejido productivo en los</w:t>
        </w:r>
      </w:hyperlink>
      <w:r>
        <w:rPr>
          <w:rFonts w:ascii="Arial" w:hAnsi="Arial"/>
          <w:b/>
          <w:spacing w:val="1"/>
          <w:sz w:val="20"/>
        </w:rPr>
        <w:t> </w:t>
      </w:r>
      <w:hyperlink w:history="true" w:anchor="_bookmark69">
        <w:r>
          <w:rPr>
            <w:rFonts w:ascii="Arial" w:hAnsi="Arial"/>
            <w:b/>
            <w:sz w:val="20"/>
          </w:rPr>
          <w:t>procesos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innovación</w:t>
          <w:tab/>
        </w:r>
        <w:r>
          <w:rPr>
            <w:spacing w:val="-2"/>
            <w:sz w:val="20"/>
          </w:rPr>
          <w:t>23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97" w:after="0"/>
        <w:ind w:left="1002" w:right="0" w:hanging="490"/>
        <w:jc w:val="left"/>
        <w:rPr>
          <w:sz w:val="20"/>
        </w:rPr>
      </w:pPr>
      <w:hyperlink w:history="true" w:anchor="_bookmark70">
        <w:r>
          <w:rPr>
            <w:rFonts w:ascii="Arial" w:hAnsi="Arial"/>
            <w:b/>
            <w:sz w:val="20"/>
          </w:rPr>
          <w:t>Descripción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 la Actividad</w:t>
          <w:tab/>
        </w:r>
        <w:r>
          <w:rPr>
            <w:sz w:val="20"/>
          </w:rPr>
          <w:t>23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71">
        <w:r>
          <w:rPr>
            <w:rFonts w:ascii="Arial" w:hAnsi="Arial"/>
            <w:b/>
            <w:sz w:val="20"/>
          </w:rPr>
          <w:t>Acciones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del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23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72">
        <w:r>
          <w:rPr>
            <w:rFonts w:ascii="Arial" w:hAnsi="Arial"/>
            <w:b/>
            <w:sz w:val="20"/>
          </w:rPr>
          <w:t>Resultados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2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23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73">
        <w:r>
          <w:rPr>
            <w:rFonts w:ascii="Arial" w:hAnsi="Arial"/>
            <w:b/>
            <w:sz w:val="20"/>
          </w:rPr>
          <w:t>Productos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finales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 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23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74">
        <w:r>
          <w:rPr>
            <w:rFonts w:ascii="Arial" w:hAnsi="Arial"/>
            <w:b/>
            <w:sz w:val="20"/>
          </w:rPr>
          <w:t>Área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geográfica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desarrollo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actividad</w:t>
          <w:tab/>
        </w:r>
        <w:r>
          <w:rPr>
            <w:sz w:val="20"/>
          </w:rPr>
          <w:t>24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75">
        <w:r>
          <w:rPr>
            <w:rFonts w:ascii="Arial" w:hAnsi="Arial"/>
            <w:b/>
            <w:sz w:val="20"/>
          </w:rPr>
          <w:t>Principales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beneficiarios/destinatarios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actividad</w:t>
          <w:tab/>
        </w:r>
        <w:r>
          <w:rPr>
            <w:sz w:val="20"/>
          </w:rPr>
          <w:t>24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76">
        <w:r>
          <w:rPr>
            <w:rFonts w:ascii="Arial" w:hAnsi="Arial"/>
            <w:b/>
            <w:sz w:val="20"/>
          </w:rPr>
          <w:t>Contrataciones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servicios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y</w:t>
        </w:r>
        <w:r>
          <w:rPr>
            <w:rFonts w:ascii="Arial" w:hAnsi="Arial"/>
            <w:b/>
            <w:spacing w:val="-5"/>
            <w:sz w:val="20"/>
          </w:rPr>
          <w:t> </w:t>
        </w:r>
        <w:r>
          <w:rPr>
            <w:rFonts w:ascii="Arial" w:hAnsi="Arial"/>
            <w:b/>
            <w:sz w:val="20"/>
          </w:rPr>
          <w:t>expertos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externos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previstas</w:t>
          <w:tab/>
        </w:r>
        <w:r>
          <w:rPr>
            <w:sz w:val="20"/>
          </w:rPr>
          <w:t>24</w:t>
        </w:r>
      </w:hyperlink>
    </w:p>
    <w:p>
      <w:pPr>
        <w:pStyle w:val="ListParagraph"/>
        <w:numPr>
          <w:ilvl w:val="1"/>
          <w:numId w:val="3"/>
        </w:numPr>
        <w:tabs>
          <w:tab w:pos="781" w:val="left" w:leader="none"/>
          <w:tab w:pos="782" w:val="left" w:leader="none"/>
          <w:tab w:pos="8396" w:val="left" w:leader="dot"/>
        </w:tabs>
        <w:spacing w:line="259" w:lineRule="auto" w:before="120" w:after="0"/>
        <w:ind w:left="263" w:right="707" w:hanging="10"/>
        <w:jc w:val="left"/>
        <w:rPr>
          <w:sz w:val="20"/>
        </w:rPr>
      </w:pPr>
      <w:hyperlink w:history="true" w:anchor="_bookmark77">
        <w:r>
          <w:rPr>
            <w:rFonts w:ascii="Arial" w:hAnsi="Arial"/>
            <w:b/>
            <w:sz w:val="20"/>
          </w:rPr>
          <w:t>ACTIVIDAD 2.3.3: Promoción de la oferta comercial de negocios locales mediante</w:t>
        </w:r>
      </w:hyperlink>
      <w:r>
        <w:rPr>
          <w:rFonts w:ascii="Arial" w:hAnsi="Arial"/>
          <w:b/>
          <w:spacing w:val="1"/>
          <w:sz w:val="20"/>
        </w:rPr>
        <w:t> </w:t>
      </w:r>
      <w:hyperlink w:history="true" w:anchor="_bookmark77">
        <w:r>
          <w:rPr>
            <w:rFonts w:ascii="Arial" w:hAnsi="Arial"/>
            <w:b/>
            <w:sz w:val="20"/>
          </w:rPr>
          <w:t>AdTrader</w:t>
          <w:tab/>
        </w:r>
        <w:r>
          <w:rPr>
            <w:spacing w:val="-2"/>
            <w:sz w:val="20"/>
          </w:rPr>
          <w:t>24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99" w:after="0"/>
        <w:ind w:left="1002" w:right="0" w:hanging="490"/>
        <w:jc w:val="left"/>
        <w:rPr>
          <w:sz w:val="20"/>
        </w:rPr>
      </w:pPr>
      <w:hyperlink w:history="true" w:anchor="_bookmark78">
        <w:r>
          <w:rPr>
            <w:rFonts w:ascii="Arial" w:hAnsi="Arial"/>
            <w:b/>
            <w:sz w:val="20"/>
          </w:rPr>
          <w:t>Descripción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 la Actividad</w:t>
          <w:tab/>
        </w:r>
        <w:r>
          <w:rPr>
            <w:sz w:val="20"/>
          </w:rPr>
          <w:t>24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79">
        <w:r>
          <w:rPr>
            <w:rFonts w:ascii="Arial" w:hAnsi="Arial"/>
            <w:b/>
            <w:sz w:val="20"/>
          </w:rPr>
          <w:t>Acciones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del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24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80">
        <w:r>
          <w:rPr>
            <w:rFonts w:ascii="Arial" w:hAnsi="Arial"/>
            <w:b/>
            <w:sz w:val="20"/>
          </w:rPr>
          <w:t>Resultados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2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24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81">
        <w:r>
          <w:rPr>
            <w:rFonts w:ascii="Arial" w:hAnsi="Arial"/>
            <w:b/>
            <w:sz w:val="20"/>
          </w:rPr>
          <w:t>Productos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finales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previstos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 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24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82">
        <w:r>
          <w:rPr>
            <w:rFonts w:ascii="Arial" w:hAnsi="Arial"/>
            <w:b/>
            <w:sz w:val="20"/>
          </w:rPr>
          <w:t>Área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geográfica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desarrollo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actividad</w:t>
          <w:tab/>
        </w:r>
        <w:r>
          <w:rPr>
            <w:sz w:val="20"/>
          </w:rPr>
          <w:t>25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83">
        <w:r>
          <w:rPr>
            <w:rFonts w:ascii="Arial" w:hAnsi="Arial"/>
            <w:b/>
            <w:sz w:val="20"/>
          </w:rPr>
          <w:t>Principales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beneficiarios/destinatarios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actividad</w:t>
          <w:tab/>
        </w:r>
        <w:r>
          <w:rPr>
            <w:sz w:val="20"/>
          </w:rPr>
          <w:t>25</w:t>
        </w:r>
      </w:hyperlink>
    </w:p>
    <w:p>
      <w:pPr>
        <w:pStyle w:val="ListParagraph"/>
        <w:numPr>
          <w:ilvl w:val="2"/>
          <w:numId w:val="3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84">
        <w:r>
          <w:rPr>
            <w:rFonts w:ascii="Arial" w:hAnsi="Arial"/>
            <w:b/>
            <w:sz w:val="20"/>
          </w:rPr>
          <w:t>Contrataciones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servicios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y</w:t>
        </w:r>
        <w:r>
          <w:rPr>
            <w:rFonts w:ascii="Arial" w:hAnsi="Arial"/>
            <w:b/>
            <w:spacing w:val="-5"/>
            <w:sz w:val="20"/>
          </w:rPr>
          <w:t> </w:t>
        </w:r>
        <w:r>
          <w:rPr>
            <w:rFonts w:ascii="Arial" w:hAnsi="Arial"/>
            <w:b/>
            <w:sz w:val="20"/>
          </w:rPr>
          <w:t>expertos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externos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previstas</w:t>
          <w:tab/>
        </w:r>
        <w:r>
          <w:rPr>
            <w:sz w:val="20"/>
          </w:rPr>
          <w:t>25</w:t>
        </w:r>
      </w:hyperlink>
    </w:p>
    <w:p>
      <w:pPr>
        <w:pStyle w:val="ListParagraph"/>
        <w:numPr>
          <w:ilvl w:val="0"/>
          <w:numId w:val="1"/>
        </w:numPr>
        <w:tabs>
          <w:tab w:pos="781" w:val="left" w:leader="none"/>
          <w:tab w:pos="782" w:val="left" w:leader="none"/>
          <w:tab w:pos="8396" w:val="left" w:leader="dot"/>
        </w:tabs>
        <w:spacing w:line="240" w:lineRule="auto" w:before="121" w:after="0"/>
        <w:ind w:left="782" w:right="0" w:hanging="528"/>
        <w:jc w:val="left"/>
        <w:rPr>
          <w:sz w:val="20"/>
        </w:rPr>
      </w:pPr>
      <w:hyperlink w:history="true" w:anchor="_bookmark85">
        <w:r>
          <w:rPr>
            <w:rFonts w:ascii="Arial" w:hAnsi="Arial"/>
            <w:b/>
            <w:sz w:val="20"/>
          </w:rPr>
          <w:t>INDICADORES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3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</w:t>
          <w:tab/>
        </w:r>
        <w:r>
          <w:rPr>
            <w:sz w:val="20"/>
          </w:rPr>
          <w:t>25</w:t>
        </w:r>
      </w:hyperlink>
    </w:p>
    <w:p>
      <w:pPr>
        <w:pStyle w:val="ListParagraph"/>
        <w:numPr>
          <w:ilvl w:val="0"/>
          <w:numId w:val="1"/>
        </w:numPr>
        <w:tabs>
          <w:tab w:pos="781" w:val="left" w:leader="none"/>
          <w:tab w:pos="782" w:val="left" w:leader="none"/>
          <w:tab w:pos="8396" w:val="left" w:leader="dot"/>
        </w:tabs>
        <w:spacing w:line="256" w:lineRule="auto" w:before="118" w:after="0"/>
        <w:ind w:left="263" w:right="707" w:hanging="10"/>
        <w:jc w:val="left"/>
        <w:rPr>
          <w:sz w:val="20"/>
        </w:rPr>
      </w:pPr>
      <w:hyperlink w:history="true" w:anchor="_bookmark86">
        <w:r>
          <w:rPr>
            <w:rFonts w:ascii="Arial" w:hAnsi="Arial"/>
            <w:b/>
            <w:sz w:val="20"/>
          </w:rPr>
          <w:t>REGISTRO Y CUMPLIMENTACIÓN DE PROYECTOS EN EL SISTEMA</w:t>
        </w:r>
      </w:hyperlink>
      <w:r>
        <w:rPr>
          <w:rFonts w:ascii="Arial" w:hAnsi="Arial"/>
          <w:b/>
          <w:spacing w:val="1"/>
          <w:sz w:val="20"/>
        </w:rPr>
        <w:t> </w:t>
      </w:r>
      <w:hyperlink w:history="true" w:anchor="_bookmark86">
        <w:r>
          <w:rPr>
            <w:rFonts w:ascii="Arial" w:hAnsi="Arial"/>
            <w:b/>
            <w:sz w:val="20"/>
          </w:rPr>
          <w:t>INFORMÁTICO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SIMAC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2020</w:t>
          <w:tab/>
        </w:r>
        <w:r>
          <w:rPr>
            <w:spacing w:val="-2"/>
            <w:sz w:val="20"/>
          </w:rPr>
          <w:t>27</w:t>
        </w:r>
      </w:hyperlink>
    </w:p>
    <w:p>
      <w:pPr>
        <w:pStyle w:val="ListParagraph"/>
        <w:numPr>
          <w:ilvl w:val="0"/>
          <w:numId w:val="1"/>
        </w:numPr>
        <w:tabs>
          <w:tab w:pos="522" w:val="left" w:leader="none"/>
          <w:tab w:pos="523" w:val="left" w:leader="none"/>
          <w:tab w:pos="8396" w:val="left" w:leader="dot"/>
        </w:tabs>
        <w:spacing w:line="240" w:lineRule="auto" w:before="103" w:after="0"/>
        <w:ind w:left="522" w:right="0" w:hanging="411"/>
        <w:jc w:val="left"/>
        <w:rPr>
          <w:sz w:val="20"/>
        </w:rPr>
      </w:pPr>
      <w:hyperlink w:history="true" w:anchor="_bookmark89">
        <w:r>
          <w:rPr>
            <w:rFonts w:ascii="Arial" w:hAnsi="Arial"/>
            <w:b/>
            <w:sz w:val="20"/>
          </w:rPr>
          <w:t>PLAN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FINANCIERO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DEAYUNTAMIENTO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EN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WELCOME2</w:t>
          <w:tab/>
        </w:r>
        <w:r>
          <w:rPr>
            <w:sz w:val="20"/>
          </w:rPr>
          <w:t>28</w:t>
        </w:r>
      </w:hyperlink>
    </w:p>
    <w:p>
      <w:pPr>
        <w:pStyle w:val="ListParagraph"/>
        <w:numPr>
          <w:ilvl w:val="0"/>
          <w:numId w:val="5"/>
        </w:numPr>
        <w:tabs>
          <w:tab w:pos="781" w:val="left" w:leader="none"/>
          <w:tab w:pos="782" w:val="left" w:leader="none"/>
          <w:tab w:pos="8396" w:val="left" w:leader="dot"/>
        </w:tabs>
        <w:spacing w:line="240" w:lineRule="auto" w:before="118" w:after="0"/>
        <w:ind w:left="782" w:right="0" w:hanging="670"/>
        <w:jc w:val="left"/>
        <w:rPr>
          <w:sz w:val="20"/>
        </w:rPr>
      </w:pPr>
      <w:hyperlink w:history="true" w:anchor="_bookmark90">
        <w:r>
          <w:rPr>
            <w:rFonts w:ascii="Arial"/>
            <w:b/>
            <w:sz w:val="20"/>
          </w:rPr>
          <w:t>NORMAS</w:t>
        </w:r>
        <w:r>
          <w:rPr>
            <w:rFonts w:ascii="Arial"/>
            <w:b/>
            <w:spacing w:val="-1"/>
            <w:sz w:val="20"/>
          </w:rPr>
          <w:t> </w:t>
        </w:r>
        <w:r>
          <w:rPr>
            <w:rFonts w:ascii="Arial"/>
            <w:b/>
            <w:sz w:val="20"/>
          </w:rPr>
          <w:t>DE</w:t>
        </w:r>
        <w:r>
          <w:rPr>
            <w:rFonts w:ascii="Arial"/>
            <w:b/>
            <w:spacing w:val="-1"/>
            <w:sz w:val="20"/>
          </w:rPr>
          <w:t> </w:t>
        </w:r>
        <w:r>
          <w:rPr>
            <w:rFonts w:ascii="Arial"/>
            <w:b/>
            <w:sz w:val="20"/>
          </w:rPr>
          <w:t>SUBVENCIONABILIDAD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DEL</w:t>
        </w:r>
        <w:r>
          <w:rPr>
            <w:rFonts w:ascii="Arial"/>
            <w:b/>
            <w:spacing w:val="-2"/>
            <w:sz w:val="20"/>
          </w:rPr>
          <w:t> </w:t>
        </w:r>
        <w:r>
          <w:rPr>
            <w:rFonts w:ascii="Arial"/>
            <w:b/>
            <w:sz w:val="20"/>
          </w:rPr>
          <w:t>GASTO</w:t>
          <w:tab/>
        </w:r>
        <w:r>
          <w:rPr>
            <w:sz w:val="20"/>
          </w:rPr>
          <w:t>28</w:t>
        </w:r>
      </w:hyperlink>
    </w:p>
    <w:p>
      <w:pPr>
        <w:pStyle w:val="ListParagraph"/>
        <w:numPr>
          <w:ilvl w:val="1"/>
          <w:numId w:val="5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91">
        <w:r>
          <w:rPr>
            <w:rFonts w:ascii="Arial"/>
            <w:b/>
            <w:sz w:val="20"/>
          </w:rPr>
          <w:t>Base</w:t>
        </w:r>
        <w:r>
          <w:rPr>
            <w:rFonts w:ascii="Arial"/>
            <w:b/>
            <w:spacing w:val="-2"/>
            <w:sz w:val="20"/>
          </w:rPr>
          <w:t> </w:t>
        </w:r>
        <w:r>
          <w:rPr>
            <w:rFonts w:ascii="Arial"/>
            <w:b/>
            <w:sz w:val="20"/>
          </w:rPr>
          <w:t>normativa:</w:t>
          <w:tab/>
        </w:r>
        <w:r>
          <w:rPr>
            <w:sz w:val="20"/>
          </w:rPr>
          <w:t>28</w:t>
        </w:r>
      </w:hyperlink>
    </w:p>
    <w:p>
      <w:pPr>
        <w:pStyle w:val="ListParagraph"/>
        <w:numPr>
          <w:ilvl w:val="1"/>
          <w:numId w:val="5"/>
        </w:numPr>
        <w:tabs>
          <w:tab w:pos="734" w:val="left" w:leader="none"/>
          <w:tab w:pos="8396" w:val="left" w:leader="dot"/>
        </w:tabs>
        <w:spacing w:line="240" w:lineRule="auto" w:before="118" w:after="0"/>
        <w:ind w:left="733" w:right="0" w:hanging="221"/>
        <w:jc w:val="left"/>
        <w:rPr>
          <w:sz w:val="20"/>
        </w:rPr>
      </w:pPr>
      <w:hyperlink w:history="true" w:anchor="_bookmark92">
        <w:r>
          <w:rPr>
            <w:rFonts w:ascii="Arial" w:hAnsi="Arial"/>
            <w:b/>
            <w:sz w:val="20"/>
          </w:rPr>
          <w:t>Consideraciones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generales –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Presupuesto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del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</w:t>
          <w:tab/>
        </w:r>
        <w:r>
          <w:rPr>
            <w:sz w:val="20"/>
          </w:rPr>
          <w:t>28</w:t>
        </w:r>
      </w:hyperlink>
    </w:p>
    <w:p>
      <w:pPr>
        <w:pStyle w:val="ListParagraph"/>
        <w:numPr>
          <w:ilvl w:val="0"/>
          <w:numId w:val="5"/>
        </w:numPr>
        <w:tabs>
          <w:tab w:pos="781" w:val="left" w:leader="none"/>
          <w:tab w:pos="782" w:val="left" w:leader="none"/>
        </w:tabs>
        <w:spacing w:line="261" w:lineRule="auto" w:before="118" w:after="0"/>
        <w:ind w:left="122" w:right="1046" w:hanging="10"/>
        <w:jc w:val="left"/>
        <w:rPr>
          <w:sz w:val="20"/>
        </w:rPr>
      </w:pPr>
      <w:hyperlink w:history="true" w:anchor="_bookmark93">
        <w:r>
          <w:rPr>
            <w:rFonts w:ascii="Arial" w:hAnsi="Arial"/>
            <w:b/>
            <w:sz w:val="20"/>
          </w:rPr>
          <w:t>INTRODUCCIÓN</w:t>
        </w:r>
        <w:r>
          <w:rPr>
            <w:rFonts w:ascii="Arial" w:hAnsi="Arial"/>
            <w:b/>
            <w:spacing w:val="-5"/>
            <w:sz w:val="20"/>
          </w:rPr>
          <w:t> </w:t>
        </w:r>
        <w:r>
          <w:rPr>
            <w:rFonts w:ascii="Arial" w:hAnsi="Arial"/>
            <w:b/>
            <w:sz w:val="20"/>
          </w:rPr>
          <w:t>DEL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PRESUPUESTO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MOGÁN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EN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</w:hyperlink>
      <w:r>
        <w:rPr>
          <w:rFonts w:ascii="Arial" w:hAnsi="Arial"/>
          <w:b/>
          <w:spacing w:val="-52"/>
          <w:sz w:val="20"/>
        </w:rPr>
        <w:t> </w:t>
      </w:r>
      <w:hyperlink w:history="true" w:anchor="_bookmark93">
        <w:r>
          <w:rPr>
            <w:rFonts w:ascii="Arial" w:hAnsi="Arial"/>
            <w:b/>
            <w:sz w:val="20"/>
          </w:rPr>
          <w:t>SIMAC</w:t>
        </w:r>
        <w:r>
          <w:rPr>
            <w:sz w:val="20"/>
          </w:rPr>
          <w:t>30</w:t>
        </w:r>
      </w:hyperlink>
    </w:p>
    <w:p>
      <w:pPr>
        <w:pStyle w:val="ListParagraph"/>
        <w:numPr>
          <w:ilvl w:val="1"/>
          <w:numId w:val="5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97" w:after="0"/>
        <w:ind w:left="1002" w:right="0" w:hanging="490"/>
        <w:jc w:val="left"/>
        <w:rPr>
          <w:sz w:val="20"/>
        </w:rPr>
      </w:pPr>
      <w:hyperlink w:history="true" w:anchor="_bookmark95">
        <w:r>
          <w:rPr>
            <w:rFonts w:ascii="Arial"/>
            <w:b/>
            <w:sz w:val="20"/>
          </w:rPr>
          <w:t>Gastos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de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personal:</w:t>
          <w:tab/>
        </w:r>
        <w:r>
          <w:rPr>
            <w:sz w:val="20"/>
          </w:rPr>
          <w:t>31</w:t>
        </w:r>
      </w:hyperlink>
    </w:p>
    <w:p>
      <w:pPr>
        <w:pStyle w:val="ListParagraph"/>
        <w:numPr>
          <w:ilvl w:val="1"/>
          <w:numId w:val="5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98">
        <w:r>
          <w:rPr>
            <w:rFonts w:ascii="Arial"/>
            <w:b/>
            <w:sz w:val="20"/>
          </w:rPr>
          <w:t>Otros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costes</w:t>
        </w:r>
        <w:r>
          <w:rPr>
            <w:rFonts w:ascii="Arial"/>
            <w:b/>
            <w:spacing w:val="-1"/>
            <w:sz w:val="20"/>
          </w:rPr>
          <w:t> </w:t>
        </w:r>
        <w:r>
          <w:rPr>
            <w:rFonts w:ascii="Arial"/>
            <w:b/>
            <w:sz w:val="20"/>
          </w:rPr>
          <w:t>directos:</w:t>
          <w:tab/>
        </w:r>
        <w:r>
          <w:rPr>
            <w:sz w:val="20"/>
          </w:rPr>
          <w:t>32</w:t>
        </w:r>
      </w:hyperlink>
    </w:p>
    <w:p>
      <w:pPr>
        <w:pStyle w:val="ListParagraph"/>
        <w:numPr>
          <w:ilvl w:val="2"/>
          <w:numId w:val="5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102">
        <w:r>
          <w:rPr>
            <w:rFonts w:ascii="Arial"/>
            <w:b/>
            <w:sz w:val="20"/>
          </w:rPr>
          <w:t>Gastos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de</w:t>
        </w:r>
        <w:r>
          <w:rPr>
            <w:rFonts w:ascii="Arial"/>
            <w:b/>
            <w:spacing w:val="-2"/>
            <w:sz w:val="20"/>
          </w:rPr>
          <w:t> </w:t>
        </w:r>
        <w:r>
          <w:rPr>
            <w:rFonts w:ascii="Arial"/>
            <w:b/>
            <w:sz w:val="20"/>
          </w:rPr>
          <w:t>viaje</w:t>
        </w:r>
        <w:r>
          <w:rPr>
            <w:rFonts w:ascii="Arial"/>
            <w:b/>
            <w:spacing w:val="2"/>
            <w:sz w:val="20"/>
          </w:rPr>
          <w:t> </w:t>
        </w:r>
        <w:r>
          <w:rPr>
            <w:rFonts w:ascii="Arial"/>
            <w:b/>
            <w:sz w:val="20"/>
          </w:rPr>
          <w:t>y</w:t>
        </w:r>
        <w:r>
          <w:rPr>
            <w:rFonts w:ascii="Arial"/>
            <w:b/>
            <w:spacing w:val="-5"/>
            <w:sz w:val="20"/>
          </w:rPr>
          <w:t> </w:t>
        </w:r>
        <w:r>
          <w:rPr>
            <w:rFonts w:ascii="Arial"/>
            <w:b/>
            <w:sz w:val="20"/>
          </w:rPr>
          <w:t>alojamientos:</w:t>
          <w:tab/>
        </w:r>
        <w:r>
          <w:rPr>
            <w:sz w:val="20"/>
          </w:rPr>
          <w:t>34</w:t>
        </w:r>
      </w:hyperlink>
    </w:p>
    <w:p>
      <w:pPr>
        <w:pStyle w:val="ListParagraph"/>
        <w:numPr>
          <w:ilvl w:val="2"/>
          <w:numId w:val="5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104">
        <w:r>
          <w:rPr>
            <w:rFonts w:ascii="Arial"/>
            <w:b/>
            <w:sz w:val="20"/>
          </w:rPr>
          <w:t>Gastos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por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servicios</w:t>
        </w:r>
        <w:r>
          <w:rPr>
            <w:rFonts w:ascii="Arial"/>
            <w:b/>
            <w:spacing w:val="1"/>
            <w:sz w:val="20"/>
          </w:rPr>
          <w:t> </w:t>
        </w:r>
        <w:r>
          <w:rPr>
            <w:rFonts w:ascii="Arial"/>
            <w:b/>
            <w:sz w:val="20"/>
          </w:rPr>
          <w:t>y</w:t>
        </w:r>
        <w:r>
          <w:rPr>
            <w:rFonts w:ascii="Arial"/>
            <w:b/>
            <w:spacing w:val="-5"/>
            <w:sz w:val="20"/>
          </w:rPr>
          <w:t> </w:t>
        </w:r>
        <w:r>
          <w:rPr>
            <w:rFonts w:ascii="Arial"/>
            <w:b/>
            <w:sz w:val="20"/>
          </w:rPr>
          <w:t>expertos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externos:</w:t>
          <w:tab/>
        </w:r>
        <w:r>
          <w:rPr>
            <w:sz w:val="20"/>
          </w:rPr>
          <w:t>35</w:t>
        </w:r>
      </w:hyperlink>
    </w:p>
    <w:p>
      <w:pPr>
        <w:pStyle w:val="ListParagraph"/>
        <w:numPr>
          <w:ilvl w:val="2"/>
          <w:numId w:val="5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106">
        <w:r>
          <w:rPr>
            <w:rFonts w:ascii="Arial"/>
            <w:b/>
            <w:sz w:val="20"/>
          </w:rPr>
          <w:t>Gastos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de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equipamiento</w:t>
          <w:tab/>
        </w:r>
        <w:r>
          <w:rPr>
            <w:sz w:val="20"/>
          </w:rPr>
          <w:t>36</w:t>
        </w:r>
      </w:hyperlink>
    </w:p>
    <w:p>
      <w:pPr>
        <w:pStyle w:val="ListParagraph"/>
        <w:numPr>
          <w:ilvl w:val="2"/>
          <w:numId w:val="5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108">
        <w:r>
          <w:rPr>
            <w:rFonts w:ascii="Arial"/>
            <w:b/>
            <w:sz w:val="20"/>
          </w:rPr>
          <w:t>Gastos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de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oficina y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administrativos:</w:t>
          <w:tab/>
        </w:r>
        <w:r>
          <w:rPr>
            <w:sz w:val="20"/>
          </w:rPr>
          <w:t>37</w:t>
        </w:r>
      </w:hyperlink>
    </w:p>
    <w:p>
      <w:pPr>
        <w:pStyle w:val="ListParagraph"/>
        <w:numPr>
          <w:ilvl w:val="2"/>
          <w:numId w:val="5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110">
        <w:r>
          <w:rPr>
            <w:rFonts w:ascii="Arial" w:hAnsi="Arial"/>
            <w:b/>
            <w:sz w:val="20"/>
          </w:rPr>
          <w:t>Gastos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en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obras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infraestructuras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pequeña envergadura:</w:t>
          <w:tab/>
        </w:r>
        <w:r>
          <w:rPr>
            <w:sz w:val="20"/>
          </w:rPr>
          <w:t>38</w:t>
        </w:r>
      </w:hyperlink>
    </w:p>
    <w:p>
      <w:pPr>
        <w:pStyle w:val="ListParagraph"/>
        <w:numPr>
          <w:ilvl w:val="1"/>
          <w:numId w:val="5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18" w:after="0"/>
        <w:ind w:left="1002" w:right="0" w:hanging="490"/>
        <w:jc w:val="left"/>
        <w:rPr>
          <w:sz w:val="20"/>
        </w:rPr>
      </w:pPr>
      <w:hyperlink w:history="true" w:anchor="_bookmark112">
        <w:r>
          <w:rPr>
            <w:rFonts w:ascii="Arial"/>
            <w:b/>
            <w:sz w:val="20"/>
          </w:rPr>
          <w:t>Costes</w:t>
        </w:r>
        <w:r>
          <w:rPr>
            <w:rFonts w:ascii="Arial"/>
            <w:b/>
            <w:spacing w:val="-4"/>
            <w:sz w:val="20"/>
          </w:rPr>
          <w:t> </w:t>
        </w:r>
        <w:r>
          <w:rPr>
            <w:rFonts w:ascii="Arial"/>
            <w:b/>
            <w:sz w:val="20"/>
          </w:rPr>
          <w:t>indirectos:</w:t>
          <w:tab/>
        </w:r>
        <w:r>
          <w:rPr>
            <w:sz w:val="20"/>
          </w:rPr>
          <w:t>39</w:t>
        </w:r>
      </w:hyperlink>
    </w:p>
    <w:p>
      <w:pPr>
        <w:pStyle w:val="ListParagraph"/>
        <w:numPr>
          <w:ilvl w:val="1"/>
          <w:numId w:val="5"/>
        </w:numPr>
        <w:tabs>
          <w:tab w:pos="1002" w:val="left" w:leader="none"/>
          <w:tab w:pos="1003" w:val="left" w:leader="none"/>
          <w:tab w:pos="8396" w:val="left" w:leader="dot"/>
        </w:tabs>
        <w:spacing w:line="240" w:lineRule="auto" w:before="121" w:after="0"/>
        <w:ind w:left="1002" w:right="0" w:hanging="490"/>
        <w:jc w:val="left"/>
        <w:rPr>
          <w:sz w:val="20"/>
        </w:rPr>
      </w:pPr>
      <w:hyperlink w:history="true" w:anchor="_bookmark114">
        <w:r>
          <w:rPr>
            <w:rFonts w:ascii="Arial" w:hAnsi="Arial"/>
            <w:b/>
            <w:sz w:val="20"/>
          </w:rPr>
          <w:t>Previsión</w:t>
        </w:r>
        <w:r>
          <w:rPr>
            <w:rFonts w:ascii="Arial" w:hAnsi="Arial"/>
            <w:b/>
            <w:spacing w:val="-1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ingresos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que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pueda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generar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el proyecto</w:t>
          <w:tab/>
        </w:r>
        <w:r>
          <w:rPr>
            <w:sz w:val="20"/>
          </w:rPr>
          <w:t>39</w:t>
        </w:r>
      </w:hyperlink>
    </w:p>
    <w:p>
      <w:pPr>
        <w:pStyle w:val="ListParagraph"/>
        <w:numPr>
          <w:ilvl w:val="0"/>
          <w:numId w:val="5"/>
        </w:numPr>
        <w:tabs>
          <w:tab w:pos="781" w:val="left" w:leader="none"/>
          <w:tab w:pos="782" w:val="left" w:leader="none"/>
          <w:tab w:pos="8396" w:val="left" w:leader="dot"/>
        </w:tabs>
        <w:spacing w:line="240" w:lineRule="auto" w:before="118" w:after="0"/>
        <w:ind w:left="782" w:right="0" w:hanging="670"/>
        <w:jc w:val="left"/>
        <w:rPr>
          <w:sz w:val="20"/>
        </w:rPr>
      </w:pPr>
      <w:hyperlink w:history="true" w:anchor="_bookmark116">
        <w:r>
          <w:rPr>
            <w:rFonts w:ascii="Arial" w:hAnsi="Arial"/>
            <w:b/>
            <w:sz w:val="20"/>
          </w:rPr>
          <w:t>PLAN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FINANCIERO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RESUMIDO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DELAYUNTAMIENTO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MOGÁN:</w:t>
          <w:tab/>
        </w:r>
        <w:r>
          <w:rPr>
            <w:sz w:val="20"/>
          </w:rPr>
          <w:t>42</w:t>
        </w:r>
      </w:hyperlink>
    </w:p>
    <w:p>
      <w:pPr>
        <w:pStyle w:val="ListParagraph"/>
        <w:numPr>
          <w:ilvl w:val="0"/>
          <w:numId w:val="5"/>
        </w:numPr>
        <w:tabs>
          <w:tab w:pos="781" w:val="left" w:leader="none"/>
          <w:tab w:pos="782" w:val="left" w:leader="none"/>
          <w:tab w:pos="8396" w:val="left" w:leader="dot"/>
        </w:tabs>
        <w:spacing w:line="240" w:lineRule="auto" w:before="118" w:after="0"/>
        <w:ind w:left="782" w:right="0" w:hanging="670"/>
        <w:jc w:val="left"/>
        <w:rPr>
          <w:sz w:val="20"/>
        </w:rPr>
      </w:pPr>
      <w:hyperlink w:history="true" w:anchor="_bookmark117">
        <w:r>
          <w:rPr>
            <w:rFonts w:ascii="Arial"/>
            <w:b/>
            <w:sz w:val="20"/>
          </w:rPr>
          <w:t>PERIODOS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DE</w:t>
        </w:r>
        <w:r>
          <w:rPr>
            <w:rFonts w:ascii="Arial"/>
            <w:b/>
            <w:spacing w:val="-1"/>
            <w:sz w:val="20"/>
          </w:rPr>
          <w:t> </w:t>
        </w:r>
        <w:r>
          <w:rPr>
            <w:rFonts w:ascii="Arial"/>
            <w:b/>
            <w:sz w:val="20"/>
          </w:rPr>
          <w:t>SUBVENCIONALIDAD</w:t>
        </w:r>
        <w:r>
          <w:rPr>
            <w:rFonts w:ascii="Arial"/>
            <w:b/>
            <w:spacing w:val="-3"/>
            <w:sz w:val="20"/>
          </w:rPr>
          <w:t> </w:t>
        </w:r>
        <w:r>
          <w:rPr>
            <w:rFonts w:ascii="Arial"/>
            <w:b/>
            <w:sz w:val="20"/>
          </w:rPr>
          <w:t>DEL</w:t>
        </w:r>
        <w:r>
          <w:rPr>
            <w:rFonts w:ascii="Arial"/>
            <w:b/>
            <w:spacing w:val="-2"/>
            <w:sz w:val="20"/>
          </w:rPr>
          <w:t> </w:t>
        </w:r>
        <w:r>
          <w:rPr>
            <w:rFonts w:ascii="Arial"/>
            <w:b/>
            <w:sz w:val="20"/>
          </w:rPr>
          <w:t>GASTO</w:t>
          <w:tab/>
        </w:r>
        <w:r>
          <w:rPr>
            <w:sz w:val="20"/>
          </w:rPr>
          <w:t>44</w:t>
        </w:r>
      </w:hyperlink>
    </w:p>
    <w:p>
      <w:pPr>
        <w:pStyle w:val="ListParagraph"/>
        <w:numPr>
          <w:ilvl w:val="0"/>
          <w:numId w:val="5"/>
        </w:numPr>
        <w:tabs>
          <w:tab w:pos="522" w:val="left" w:leader="none"/>
          <w:tab w:pos="523" w:val="left" w:leader="none"/>
          <w:tab w:pos="8396" w:val="left" w:leader="dot"/>
        </w:tabs>
        <w:spacing w:line="240" w:lineRule="auto" w:before="118" w:after="0"/>
        <w:ind w:left="522" w:right="0" w:hanging="411"/>
        <w:jc w:val="left"/>
        <w:rPr>
          <w:sz w:val="20"/>
        </w:rPr>
      </w:pPr>
      <w:hyperlink w:history="true" w:anchor="_bookmark118">
        <w:r>
          <w:rPr>
            <w:rFonts w:ascii="Arial" w:hAnsi="Arial"/>
            <w:b/>
            <w:sz w:val="20"/>
          </w:rPr>
          <w:t>CUMPLIMIENTO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LA</w:t>
        </w:r>
        <w:r>
          <w:rPr>
            <w:rFonts w:ascii="Arial" w:hAnsi="Arial"/>
            <w:b/>
            <w:spacing w:val="-6"/>
            <w:sz w:val="20"/>
          </w:rPr>
          <w:t> </w:t>
        </w:r>
        <w:r>
          <w:rPr>
            <w:rFonts w:ascii="Arial" w:hAnsi="Arial"/>
            <w:b/>
            <w:sz w:val="20"/>
          </w:rPr>
          <w:t>NORMATIVA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EN MATERIA</w:t>
        </w:r>
        <w:r>
          <w:rPr>
            <w:rFonts w:ascii="Arial" w:hAnsi="Arial"/>
            <w:b/>
            <w:spacing w:val="-4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CONTRATACIÓN</w:t>
          <w:tab/>
        </w:r>
        <w:r>
          <w:rPr>
            <w:sz w:val="20"/>
          </w:rPr>
          <w:t>44</w:t>
        </w:r>
      </w:hyperlink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280" w:footer="1620" w:top="1120" w:bottom="1880" w:left="1580" w:right="1000"/>
        </w:sectPr>
      </w:pPr>
    </w:p>
    <w:p>
      <w:pPr>
        <w:pStyle w:val="ListParagraph"/>
        <w:numPr>
          <w:ilvl w:val="0"/>
          <w:numId w:val="1"/>
        </w:numPr>
        <w:tabs>
          <w:tab w:pos="781" w:val="left" w:leader="none"/>
          <w:tab w:pos="782" w:val="left" w:leader="none"/>
          <w:tab w:pos="8396" w:val="left" w:leader="dot"/>
        </w:tabs>
        <w:spacing w:line="240" w:lineRule="auto" w:before="294" w:after="0"/>
        <w:ind w:left="782" w:right="0" w:hanging="528"/>
        <w:jc w:val="left"/>
        <w:rPr>
          <w:sz w:val="20"/>
        </w:rPr>
      </w:pPr>
      <w:hyperlink w:history="true" w:anchor="_bookmark119">
        <w:r>
          <w:rPr>
            <w:rFonts w:ascii="Arial" w:hAnsi="Arial"/>
            <w:b/>
            <w:sz w:val="20"/>
          </w:rPr>
          <w:t>CRONOGRAMA</w:t>
        </w:r>
        <w:r>
          <w:rPr>
            <w:rFonts w:ascii="Arial" w:hAnsi="Arial"/>
            <w:b/>
            <w:spacing w:val="-7"/>
            <w:sz w:val="20"/>
          </w:rPr>
          <w:t> </w:t>
        </w:r>
        <w:r>
          <w:rPr>
            <w:rFonts w:ascii="Arial" w:hAnsi="Arial"/>
            <w:b/>
            <w:sz w:val="20"/>
          </w:rPr>
          <w:t>DEL</w:t>
        </w:r>
        <w:r>
          <w:rPr>
            <w:rFonts w:ascii="Arial" w:hAnsi="Arial"/>
            <w:b/>
            <w:spacing w:val="2"/>
            <w:sz w:val="20"/>
          </w:rPr>
          <w:t> </w:t>
        </w:r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MOGÁN</w:t>
          <w:tab/>
        </w:r>
        <w:r>
          <w:rPr>
            <w:sz w:val="20"/>
          </w:rPr>
          <w:t>45</w:t>
        </w:r>
      </w:hyperlink>
    </w:p>
    <w:p>
      <w:pPr>
        <w:pStyle w:val="ListParagraph"/>
        <w:numPr>
          <w:ilvl w:val="0"/>
          <w:numId w:val="1"/>
        </w:numPr>
        <w:tabs>
          <w:tab w:pos="781" w:val="left" w:leader="none"/>
          <w:tab w:pos="782" w:val="left" w:leader="none"/>
          <w:tab w:pos="8396" w:val="left" w:leader="dot"/>
        </w:tabs>
        <w:spacing w:line="240" w:lineRule="auto" w:before="118" w:after="0"/>
        <w:ind w:left="782" w:right="0" w:hanging="528"/>
        <w:jc w:val="left"/>
        <w:rPr>
          <w:sz w:val="20"/>
        </w:rPr>
      </w:pPr>
      <w:hyperlink w:history="true" w:anchor="_bookmark123">
        <w:r>
          <w:rPr>
            <w:rFonts w:ascii="Arial"/>
            <w:b/>
            <w:sz w:val="20"/>
          </w:rPr>
          <w:t>NORMATIVA</w:t>
        </w:r>
        <w:r>
          <w:rPr>
            <w:rFonts w:ascii="Arial"/>
            <w:b/>
            <w:spacing w:val="-6"/>
            <w:sz w:val="20"/>
          </w:rPr>
          <w:t> </w:t>
        </w:r>
        <w:r>
          <w:rPr>
            <w:rFonts w:ascii="Arial"/>
            <w:b/>
            <w:sz w:val="20"/>
          </w:rPr>
          <w:t>DEL PROGRAMA</w:t>
        </w:r>
        <w:r>
          <w:rPr>
            <w:rFonts w:ascii="Arial"/>
            <w:b/>
            <w:spacing w:val="-5"/>
            <w:sz w:val="20"/>
          </w:rPr>
          <w:t> </w:t>
        </w:r>
        <w:r>
          <w:rPr>
            <w:rFonts w:ascii="Arial"/>
            <w:b/>
            <w:sz w:val="20"/>
          </w:rPr>
          <w:t>MAC</w:t>
        </w:r>
        <w:r>
          <w:rPr>
            <w:rFonts w:ascii="Arial"/>
            <w:b/>
            <w:spacing w:val="-1"/>
            <w:sz w:val="20"/>
          </w:rPr>
          <w:t> </w:t>
        </w:r>
        <w:r>
          <w:rPr>
            <w:rFonts w:ascii="Arial"/>
            <w:b/>
            <w:sz w:val="20"/>
          </w:rPr>
          <w:t>II</w:t>
        </w:r>
        <w:r>
          <w:rPr>
            <w:rFonts w:ascii="Arial"/>
            <w:b/>
            <w:spacing w:val="1"/>
            <w:sz w:val="20"/>
          </w:rPr>
          <w:t> </w:t>
        </w:r>
        <w:r>
          <w:rPr>
            <w:rFonts w:ascii="Arial"/>
            <w:b/>
            <w:sz w:val="20"/>
          </w:rPr>
          <w:t>2014-2020</w:t>
          <w:tab/>
        </w:r>
        <w:r>
          <w:rPr>
            <w:sz w:val="20"/>
          </w:rPr>
          <w:t>52</w:t>
        </w:r>
      </w:hyperlink>
    </w:p>
    <w:p>
      <w:pPr>
        <w:pStyle w:val="ListParagraph"/>
        <w:numPr>
          <w:ilvl w:val="0"/>
          <w:numId w:val="1"/>
        </w:numPr>
        <w:tabs>
          <w:tab w:pos="782" w:val="left" w:leader="none"/>
          <w:tab w:pos="8396" w:val="left" w:leader="dot"/>
        </w:tabs>
        <w:spacing w:line="256" w:lineRule="auto" w:before="121" w:after="0"/>
        <w:ind w:left="263" w:right="707" w:hanging="10"/>
        <w:jc w:val="left"/>
        <w:rPr>
          <w:sz w:val="20"/>
        </w:rPr>
      </w:pPr>
      <w:hyperlink w:history="true" w:anchor="_bookmark124">
        <w:r>
          <w:rPr>
            <w:rFonts w:ascii="Arial" w:hAnsi="Arial"/>
            <w:b/>
            <w:sz w:val="20"/>
          </w:rPr>
          <w:t>EQUIPO DE TRABAJO ENCARGADO DE LA ASISTENCIA TÉCNICA AL</w:t>
        </w:r>
      </w:hyperlink>
      <w:r>
        <w:rPr>
          <w:rFonts w:ascii="Arial" w:hAnsi="Arial"/>
          <w:b/>
          <w:spacing w:val="1"/>
          <w:sz w:val="20"/>
        </w:rPr>
        <w:t> </w:t>
      </w:r>
      <w:hyperlink w:history="true" w:anchor="_bookmark124">
        <w:r>
          <w:rPr>
            <w:rFonts w:ascii="Arial" w:hAnsi="Arial"/>
            <w:b/>
            <w:sz w:val="20"/>
          </w:rPr>
          <w:t>AYUNTAMIENTO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DE</w:t>
        </w:r>
        <w:r>
          <w:rPr>
            <w:rFonts w:ascii="Arial" w:hAnsi="Arial"/>
            <w:b/>
            <w:spacing w:val="-3"/>
            <w:sz w:val="20"/>
          </w:rPr>
          <w:t> </w:t>
        </w:r>
        <w:r>
          <w:rPr>
            <w:rFonts w:ascii="Arial" w:hAnsi="Arial"/>
            <w:b/>
            <w:sz w:val="20"/>
          </w:rPr>
          <w:t>MOGÁN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PARA</w:t>
        </w:r>
        <w:r>
          <w:rPr>
            <w:rFonts w:ascii="Arial" w:hAnsi="Arial"/>
            <w:b/>
            <w:spacing w:val="-5"/>
            <w:sz w:val="20"/>
          </w:rPr>
          <w:t> </w:t>
        </w:r>
        <w:r>
          <w:rPr>
            <w:rFonts w:ascii="Arial" w:hAnsi="Arial"/>
            <w:b/>
            <w:sz w:val="20"/>
          </w:rPr>
          <w:t>EL</w:t>
        </w:r>
        <w:r>
          <w:rPr>
            <w:rFonts w:ascii="Arial" w:hAnsi="Arial"/>
            <w:b/>
            <w:spacing w:val="1"/>
            <w:sz w:val="20"/>
          </w:rPr>
          <w:t> </w:t>
        </w:r>
        <w:r>
          <w:rPr>
            <w:rFonts w:ascii="Arial" w:hAnsi="Arial"/>
            <w:b/>
            <w:sz w:val="20"/>
          </w:rPr>
          <w:t>PROYECTO</w:t>
        </w:r>
        <w:r>
          <w:rPr>
            <w:rFonts w:ascii="Arial" w:hAnsi="Arial"/>
            <w:b/>
            <w:spacing w:val="-2"/>
            <w:sz w:val="20"/>
          </w:rPr>
          <w:t> </w:t>
        </w:r>
        <w:r>
          <w:rPr>
            <w:rFonts w:ascii="Arial" w:hAnsi="Arial"/>
            <w:b/>
            <w:sz w:val="20"/>
          </w:rPr>
          <w:t>WELCOME2</w:t>
          <w:tab/>
        </w:r>
        <w:r>
          <w:rPr>
            <w:spacing w:val="-2"/>
            <w:sz w:val="20"/>
          </w:rPr>
          <w:t>54</w:t>
        </w:r>
      </w:hyperlink>
    </w:p>
    <w:p>
      <w:pPr>
        <w:pStyle w:val="ListParagraph"/>
        <w:numPr>
          <w:ilvl w:val="0"/>
          <w:numId w:val="1"/>
        </w:numPr>
        <w:tabs>
          <w:tab w:pos="781" w:val="left" w:leader="none"/>
          <w:tab w:pos="782" w:val="left" w:leader="none"/>
          <w:tab w:pos="8396" w:val="left" w:leader="dot"/>
        </w:tabs>
        <w:spacing w:line="240" w:lineRule="auto" w:before="103" w:after="0"/>
        <w:ind w:left="782" w:right="0" w:hanging="670"/>
        <w:jc w:val="left"/>
        <w:rPr>
          <w:sz w:val="20"/>
        </w:rPr>
      </w:pPr>
      <w:hyperlink w:history="true" w:anchor="_bookmark125">
        <w:r>
          <w:rPr>
            <w:rFonts w:ascii="Arial"/>
            <w:b/>
            <w:sz w:val="20"/>
          </w:rPr>
          <w:t>EPC CENTRO</w:t>
        </w:r>
        <w:r>
          <w:rPr>
            <w:rFonts w:ascii="Arial"/>
            <w:b/>
            <w:spacing w:val="-2"/>
            <w:sz w:val="20"/>
          </w:rPr>
          <w:t> </w:t>
        </w:r>
        <w:r>
          <w:rPr>
            <w:rFonts w:ascii="Arial"/>
            <w:b/>
            <w:sz w:val="20"/>
          </w:rPr>
          <w:t>DE PROYECTOS</w:t>
          <w:tab/>
        </w:r>
        <w:r>
          <w:rPr>
            <w:sz w:val="20"/>
          </w:rPr>
          <w:t>60</w:t>
        </w:r>
      </w:hyperlink>
    </w:p>
    <w:p>
      <w:pPr>
        <w:pStyle w:val="ListParagraph"/>
        <w:numPr>
          <w:ilvl w:val="1"/>
          <w:numId w:val="1"/>
        </w:numPr>
        <w:tabs>
          <w:tab w:pos="781" w:val="left" w:leader="none"/>
          <w:tab w:pos="782" w:val="left" w:leader="none"/>
          <w:tab w:pos="8396" w:val="left" w:leader="dot"/>
        </w:tabs>
        <w:spacing w:line="240" w:lineRule="auto" w:before="118" w:after="0"/>
        <w:ind w:left="782" w:right="0" w:hanging="528"/>
        <w:jc w:val="left"/>
        <w:rPr>
          <w:sz w:val="20"/>
        </w:rPr>
      </w:pPr>
      <w:hyperlink w:history="true" w:anchor="_bookmark126">
        <w:r>
          <w:rPr>
            <w:sz w:val="20"/>
          </w:rPr>
          <w:t>CURRÍCULUMS</w:t>
          <w:tab/>
          <w:t>61</w:t>
        </w:r>
      </w:hyperlink>
    </w:p>
    <w:p>
      <w:pPr>
        <w:tabs>
          <w:tab w:pos="8396" w:val="left" w:leader="dot"/>
        </w:tabs>
        <w:spacing w:before="118"/>
        <w:ind w:left="112" w:right="0" w:firstLine="0"/>
        <w:jc w:val="left"/>
        <w:rPr>
          <w:sz w:val="20"/>
        </w:rPr>
      </w:pPr>
      <w:hyperlink w:history="true" w:anchor="_bookmark127">
        <w:r>
          <w:rPr>
            <w:sz w:val="20"/>
          </w:rPr>
          <w:t>TABLA</w:t>
        </w:r>
        <w:r>
          <w:rPr>
            <w:spacing w:val="-4"/>
            <w:sz w:val="20"/>
          </w:rPr>
          <w:t> </w:t>
        </w:r>
        <w:r>
          <w:rPr>
            <w:sz w:val="20"/>
          </w:rPr>
          <w:t>DE</w:t>
        </w:r>
        <w:r>
          <w:rPr>
            <w:spacing w:val="-2"/>
            <w:sz w:val="20"/>
          </w:rPr>
          <w:t> </w:t>
        </w:r>
        <w:r>
          <w:rPr>
            <w:sz w:val="20"/>
          </w:rPr>
          <w:t>ILUSTRACIONES</w:t>
          <w:tab/>
          <w:t>67</w:t>
        </w:r>
      </w:hyperlink>
    </w:p>
    <w:p>
      <w:pPr>
        <w:spacing w:after="0"/>
        <w:jc w:val="left"/>
        <w:rPr>
          <w:sz w:val="20"/>
        </w:rPr>
        <w:sectPr>
          <w:pgSz w:w="11910" w:h="16840"/>
          <w:pgMar w:header="280" w:footer="1620" w:top="1120" w:bottom="1880" w:left="1580" w:right="1000"/>
        </w:sectPr>
      </w:pPr>
    </w:p>
    <w:p>
      <w:pPr>
        <w:pStyle w:val="Heading1"/>
        <w:spacing w:before="295"/>
        <w:ind w:left="107" w:firstLine="0"/>
      </w:pPr>
      <w:bookmarkStart w:name="_bookmark0" w:id="1"/>
      <w:bookmarkEnd w:id="1"/>
      <w:r>
        <w:rPr/>
      </w:r>
      <w:r>
        <w:rPr>
          <w:color w:val="2D74B5"/>
          <w:spacing w:val="-2"/>
        </w:rPr>
        <w:t>MARCO</w:t>
      </w:r>
      <w:r>
        <w:rPr>
          <w:color w:val="2D74B5"/>
          <w:spacing w:val="-15"/>
        </w:rPr>
        <w:t> </w:t>
      </w:r>
      <w:r>
        <w:rPr>
          <w:color w:val="2D74B5"/>
          <w:spacing w:val="-2"/>
        </w:rPr>
        <w:t>DE</w:t>
      </w:r>
      <w:r>
        <w:rPr>
          <w:color w:val="2D74B5"/>
          <w:spacing w:val="-14"/>
        </w:rPr>
        <w:t> </w:t>
      </w:r>
      <w:r>
        <w:rPr>
          <w:color w:val="2D74B5"/>
          <w:spacing w:val="-2"/>
        </w:rPr>
        <w:t>ACTIVIDADES</w:t>
      </w:r>
      <w:r>
        <w:rPr>
          <w:color w:val="2D74B5"/>
          <w:spacing w:val="-14"/>
        </w:rPr>
        <w:t> </w:t>
      </w:r>
      <w:r>
        <w:rPr>
          <w:color w:val="2D74B5"/>
          <w:spacing w:val="-2"/>
        </w:rPr>
        <w:t>WELCOME2</w:t>
      </w:r>
    </w:p>
    <w:p>
      <w:pPr>
        <w:pStyle w:val="BodyText"/>
        <w:spacing w:before="12"/>
        <w:rPr>
          <w:rFonts w:ascii="Calibri Light"/>
          <w:sz w:val="26"/>
        </w:rPr>
      </w:pPr>
    </w:p>
    <w:tbl>
      <w:tblPr>
        <w:tblW w:w="0" w:type="auto"/>
        <w:jc w:val="left"/>
        <w:tblInd w:w="142" w:type="dxa"/>
        <w:tblBorders>
          <w:top w:val="single" w:sz="8" w:space="0" w:color="003399"/>
          <w:left w:val="single" w:sz="8" w:space="0" w:color="003399"/>
          <w:bottom w:val="single" w:sz="8" w:space="0" w:color="003399"/>
          <w:right w:val="single" w:sz="8" w:space="0" w:color="003399"/>
          <w:insideH w:val="single" w:sz="8" w:space="0" w:color="003399"/>
          <w:insideV w:val="single" w:sz="8" w:space="0" w:color="00339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9"/>
        <w:gridCol w:w="6805"/>
      </w:tblGrid>
      <w:tr>
        <w:trPr>
          <w:trHeight w:val="599" w:hRule="atLeast"/>
        </w:trPr>
        <w:tc>
          <w:tcPr>
            <w:tcW w:w="9064" w:type="dxa"/>
            <w:gridSpan w:val="2"/>
            <w:shd w:val="clear" w:color="auto" w:fill="FBE3D5"/>
          </w:tcPr>
          <w:p>
            <w:pPr>
              <w:pStyle w:val="TableParagraph"/>
              <w:spacing w:before="131"/>
              <w:ind w:left="81"/>
              <w:rPr>
                <w:sz w:val="20"/>
              </w:rPr>
            </w:pPr>
            <w:r>
              <w:rPr>
                <w:sz w:val="20"/>
              </w:rPr>
              <w:t>OBJETIVOS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ACTIVIDADES</w:t>
            </w:r>
          </w:p>
        </w:tc>
      </w:tr>
      <w:tr>
        <w:trPr>
          <w:trHeight w:val="611" w:hRule="atLeast"/>
        </w:trPr>
        <w:tc>
          <w:tcPr>
            <w:tcW w:w="2259" w:type="dxa"/>
            <w:shd w:val="clear" w:color="auto" w:fill="FBE3D5"/>
          </w:tcPr>
          <w:p>
            <w:pPr>
              <w:pStyle w:val="TableParagraph"/>
              <w:tabs>
                <w:tab w:pos="1270" w:val="left" w:leader="none"/>
              </w:tabs>
              <w:spacing w:line="298" w:lineRule="exact"/>
              <w:ind w:left="95" w:right="60"/>
              <w:rPr>
                <w:sz w:val="24"/>
              </w:rPr>
            </w:pPr>
            <w:r>
              <w:rPr>
                <w:color w:val="003399"/>
                <w:sz w:val="24"/>
              </w:rPr>
              <w:t>Objetivo</w:t>
              <w:tab/>
            </w:r>
            <w:r>
              <w:rPr>
                <w:color w:val="003399"/>
                <w:spacing w:val="-1"/>
                <w:sz w:val="24"/>
              </w:rPr>
              <w:t>temático</w:t>
            </w:r>
            <w:r>
              <w:rPr>
                <w:color w:val="003399"/>
                <w:spacing w:val="-64"/>
                <w:sz w:val="24"/>
              </w:rPr>
              <w:t> </w:t>
            </w:r>
            <w:r>
              <w:rPr>
                <w:color w:val="003399"/>
                <w:sz w:val="24"/>
              </w:rPr>
              <w:t>del Eje</w:t>
            </w:r>
          </w:p>
        </w:tc>
        <w:tc>
          <w:tcPr>
            <w:tcW w:w="6805" w:type="dxa"/>
          </w:tcPr>
          <w:p>
            <w:pPr>
              <w:pStyle w:val="TableParagraph"/>
              <w:spacing w:line="298" w:lineRule="exact"/>
              <w:ind w:left="100"/>
              <w:rPr>
                <w:sz w:val="24"/>
              </w:rPr>
            </w:pPr>
            <w:r>
              <w:rPr>
                <w:color w:val="003399"/>
                <w:sz w:val="24"/>
              </w:rPr>
              <w:t>Potenciar</w:t>
            </w:r>
            <w:r>
              <w:rPr>
                <w:color w:val="003399"/>
                <w:spacing w:val="37"/>
                <w:sz w:val="24"/>
              </w:rPr>
              <w:t> </w:t>
            </w:r>
            <w:r>
              <w:rPr>
                <w:color w:val="003399"/>
                <w:sz w:val="24"/>
              </w:rPr>
              <w:t>la</w:t>
            </w:r>
            <w:r>
              <w:rPr>
                <w:color w:val="003399"/>
                <w:spacing w:val="38"/>
                <w:sz w:val="24"/>
              </w:rPr>
              <w:t> </w:t>
            </w:r>
            <w:r>
              <w:rPr>
                <w:color w:val="003399"/>
                <w:sz w:val="24"/>
              </w:rPr>
              <w:t>investigación,</w:t>
            </w:r>
            <w:r>
              <w:rPr>
                <w:color w:val="003399"/>
                <w:spacing w:val="35"/>
                <w:sz w:val="24"/>
              </w:rPr>
              <w:t> </w:t>
            </w:r>
            <w:r>
              <w:rPr>
                <w:color w:val="003399"/>
                <w:sz w:val="24"/>
              </w:rPr>
              <w:t>el</w:t>
            </w:r>
            <w:r>
              <w:rPr>
                <w:color w:val="003399"/>
                <w:spacing w:val="37"/>
                <w:sz w:val="24"/>
              </w:rPr>
              <w:t> </w:t>
            </w:r>
            <w:r>
              <w:rPr>
                <w:color w:val="003399"/>
                <w:sz w:val="24"/>
              </w:rPr>
              <w:t>desarrollo</w:t>
            </w:r>
            <w:r>
              <w:rPr>
                <w:color w:val="003399"/>
                <w:spacing w:val="35"/>
                <w:sz w:val="24"/>
              </w:rPr>
              <w:t> </w:t>
            </w:r>
            <w:r>
              <w:rPr>
                <w:color w:val="003399"/>
                <w:sz w:val="24"/>
              </w:rPr>
              <w:t>tecnológico</w:t>
            </w:r>
            <w:r>
              <w:rPr>
                <w:color w:val="003399"/>
                <w:spacing w:val="38"/>
                <w:sz w:val="24"/>
              </w:rPr>
              <w:t> </w:t>
            </w:r>
            <w:r>
              <w:rPr>
                <w:color w:val="003399"/>
                <w:sz w:val="24"/>
              </w:rPr>
              <w:t>y</w:t>
            </w:r>
            <w:r>
              <w:rPr>
                <w:color w:val="003399"/>
                <w:spacing w:val="35"/>
                <w:sz w:val="24"/>
              </w:rPr>
              <w:t> </w:t>
            </w:r>
            <w:r>
              <w:rPr>
                <w:color w:val="003399"/>
                <w:sz w:val="24"/>
              </w:rPr>
              <w:t>la</w:t>
            </w:r>
            <w:r>
              <w:rPr>
                <w:color w:val="003399"/>
                <w:spacing w:val="-64"/>
                <w:sz w:val="24"/>
              </w:rPr>
              <w:t> </w:t>
            </w:r>
            <w:r>
              <w:rPr>
                <w:color w:val="003399"/>
                <w:sz w:val="24"/>
              </w:rPr>
              <w:t>innovación.</w:t>
            </w:r>
          </w:p>
        </w:tc>
      </w:tr>
      <w:tr>
        <w:trPr>
          <w:trHeight w:val="911" w:hRule="atLeast"/>
        </w:trPr>
        <w:tc>
          <w:tcPr>
            <w:tcW w:w="2259" w:type="dxa"/>
            <w:shd w:val="clear" w:color="auto" w:fill="FBE3D5"/>
          </w:tcPr>
          <w:p>
            <w:pPr>
              <w:pStyle w:val="TableParagraph"/>
              <w:spacing w:line="259" w:lineRule="auto" w:before="168"/>
              <w:ind w:left="95" w:right="58"/>
              <w:rPr>
                <w:sz w:val="24"/>
              </w:rPr>
            </w:pPr>
            <w:r>
              <w:rPr>
                <w:color w:val="003399"/>
                <w:sz w:val="24"/>
              </w:rPr>
              <w:t>Objetivo</w:t>
            </w:r>
            <w:r>
              <w:rPr>
                <w:color w:val="003399"/>
                <w:spacing w:val="38"/>
                <w:sz w:val="24"/>
              </w:rPr>
              <w:t> </w:t>
            </w:r>
            <w:r>
              <w:rPr>
                <w:color w:val="003399"/>
                <w:sz w:val="24"/>
              </w:rPr>
              <w:t>específico</w:t>
            </w:r>
            <w:r>
              <w:rPr>
                <w:color w:val="003399"/>
                <w:spacing w:val="-63"/>
                <w:sz w:val="24"/>
              </w:rPr>
              <w:t> </w:t>
            </w:r>
            <w:r>
              <w:rPr>
                <w:color w:val="003399"/>
                <w:sz w:val="24"/>
              </w:rPr>
              <w:t>de la</w:t>
            </w:r>
            <w:r>
              <w:rPr>
                <w:color w:val="003399"/>
                <w:spacing w:val="-2"/>
                <w:sz w:val="24"/>
              </w:rPr>
              <w:t> </w:t>
            </w:r>
            <w:r>
              <w:rPr>
                <w:color w:val="003399"/>
                <w:sz w:val="24"/>
              </w:rPr>
              <w:t>PI</w:t>
            </w:r>
          </w:p>
        </w:tc>
        <w:tc>
          <w:tcPr>
            <w:tcW w:w="6805" w:type="dxa"/>
          </w:tcPr>
          <w:p>
            <w:pPr>
              <w:pStyle w:val="TableParagraph"/>
              <w:spacing w:line="298" w:lineRule="exact"/>
              <w:ind w:left="100" w:right="61"/>
              <w:jc w:val="both"/>
              <w:rPr>
                <w:sz w:val="24"/>
              </w:rPr>
            </w:pPr>
            <w:r>
              <w:rPr>
                <w:color w:val="003399"/>
                <w:sz w:val="24"/>
              </w:rPr>
              <w:t>Aumentar la transferencia y difusión de tecnología y de la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cooperación entre empresas y universidades u otros centros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investigación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en los</w:t>
            </w:r>
            <w:r>
              <w:rPr>
                <w:color w:val="003399"/>
                <w:spacing w:val="-4"/>
                <w:sz w:val="24"/>
              </w:rPr>
              <w:t> </w:t>
            </w:r>
            <w:r>
              <w:rPr>
                <w:color w:val="003399"/>
                <w:sz w:val="24"/>
              </w:rPr>
              <w:t>sectores</w:t>
            </w:r>
            <w:r>
              <w:rPr>
                <w:color w:val="003399"/>
                <w:spacing w:val="-2"/>
                <w:sz w:val="24"/>
              </w:rPr>
              <w:t> </w:t>
            </w:r>
            <w:r>
              <w:rPr>
                <w:color w:val="003399"/>
                <w:sz w:val="24"/>
              </w:rPr>
              <w:t>prioritarios.</w:t>
            </w:r>
          </w:p>
        </w:tc>
      </w:tr>
      <w:tr>
        <w:trPr>
          <w:trHeight w:val="1507" w:hRule="atLeast"/>
        </w:trPr>
        <w:tc>
          <w:tcPr>
            <w:tcW w:w="2259" w:type="dxa"/>
            <w:tcBorders>
              <w:bottom w:val="single" w:sz="4" w:space="0" w:color="001F5F"/>
            </w:tcBorders>
            <w:shd w:val="clear" w:color="auto" w:fill="CCFFFF"/>
          </w:tcPr>
          <w:p>
            <w:pPr>
              <w:pStyle w:val="TableParagraph"/>
              <w:spacing w:before="9"/>
              <w:ind w:left="0"/>
              <w:rPr>
                <w:rFonts w:ascii="Calibri Light"/>
                <w:sz w:val="25"/>
              </w:rPr>
            </w:pPr>
          </w:p>
          <w:p>
            <w:pPr>
              <w:pStyle w:val="TableParagraph"/>
              <w:tabs>
                <w:tab w:pos="1376" w:val="left" w:leader="none"/>
              </w:tabs>
              <w:spacing w:line="261" w:lineRule="auto"/>
              <w:ind w:left="95" w:right="59" w:hanging="10"/>
              <w:rPr>
                <w:sz w:val="24"/>
              </w:rPr>
            </w:pPr>
            <w:r>
              <w:rPr>
                <w:color w:val="003399"/>
                <w:sz w:val="24"/>
              </w:rPr>
              <w:t>Objetivo</w:t>
              <w:tab/>
            </w:r>
            <w:r>
              <w:rPr>
                <w:color w:val="003399"/>
                <w:spacing w:val="-1"/>
                <w:sz w:val="24"/>
              </w:rPr>
              <w:t>general</w:t>
            </w:r>
            <w:r>
              <w:rPr>
                <w:color w:val="003399"/>
                <w:spacing w:val="-64"/>
                <w:sz w:val="24"/>
              </w:rPr>
              <w:t> </w:t>
            </w:r>
            <w:r>
              <w:rPr>
                <w:color w:val="003399"/>
                <w:sz w:val="24"/>
              </w:rPr>
              <w:t>del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proyecto</w:t>
            </w:r>
          </w:p>
        </w:tc>
        <w:tc>
          <w:tcPr>
            <w:tcW w:w="6805" w:type="dxa"/>
            <w:tcBorders>
              <w:bottom w:val="single" w:sz="4" w:space="0" w:color="001F5F"/>
            </w:tcBorders>
            <w:shd w:val="clear" w:color="auto" w:fill="CCFFFF"/>
          </w:tcPr>
          <w:p>
            <w:pPr>
              <w:pStyle w:val="TableParagraph"/>
              <w:spacing w:line="259" w:lineRule="auto" w:before="17"/>
              <w:ind w:left="100" w:right="61"/>
              <w:jc w:val="both"/>
              <w:rPr>
                <w:sz w:val="24"/>
              </w:rPr>
            </w:pPr>
            <w:r>
              <w:rPr>
                <w:color w:val="003399"/>
                <w:sz w:val="24"/>
              </w:rPr>
              <w:t>Aplicación de tecnologías de Big Data, Open Data y Business</w:t>
            </w:r>
            <w:r>
              <w:rPr>
                <w:color w:val="003399"/>
                <w:spacing w:val="-64"/>
                <w:sz w:val="24"/>
              </w:rPr>
              <w:t> </w:t>
            </w:r>
            <w:r>
              <w:rPr>
                <w:color w:val="003399"/>
                <w:sz w:val="24"/>
              </w:rPr>
              <w:t>Intelligence para el desarrollo de una solución de inteligencia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turística</w:t>
            </w:r>
            <w:r>
              <w:rPr>
                <w:color w:val="003399"/>
                <w:spacing w:val="-14"/>
                <w:sz w:val="24"/>
              </w:rPr>
              <w:t> </w:t>
            </w:r>
            <w:r>
              <w:rPr>
                <w:color w:val="003399"/>
                <w:sz w:val="24"/>
              </w:rPr>
              <w:t>que</w:t>
            </w:r>
            <w:r>
              <w:rPr>
                <w:color w:val="003399"/>
                <w:spacing w:val="-14"/>
                <w:sz w:val="24"/>
              </w:rPr>
              <w:t> </w:t>
            </w:r>
            <w:r>
              <w:rPr>
                <w:color w:val="003399"/>
                <w:sz w:val="24"/>
              </w:rPr>
              <w:t>permita</w:t>
            </w:r>
            <w:r>
              <w:rPr>
                <w:color w:val="003399"/>
                <w:spacing w:val="-15"/>
                <w:sz w:val="24"/>
              </w:rPr>
              <w:t> </w:t>
            </w:r>
            <w:r>
              <w:rPr>
                <w:color w:val="003399"/>
                <w:sz w:val="24"/>
              </w:rPr>
              <w:t>conocer</w:t>
            </w:r>
            <w:r>
              <w:rPr>
                <w:color w:val="003399"/>
                <w:spacing w:val="-16"/>
                <w:sz w:val="24"/>
              </w:rPr>
              <w:t> </w:t>
            </w:r>
            <w:r>
              <w:rPr>
                <w:color w:val="003399"/>
                <w:sz w:val="24"/>
              </w:rPr>
              <w:t>el</w:t>
            </w:r>
            <w:r>
              <w:rPr>
                <w:color w:val="003399"/>
                <w:spacing w:val="-15"/>
                <w:sz w:val="24"/>
              </w:rPr>
              <w:t> </w:t>
            </w:r>
            <w:r>
              <w:rPr>
                <w:color w:val="003399"/>
                <w:sz w:val="24"/>
              </w:rPr>
              <w:t>comportamiento</w:t>
            </w:r>
            <w:r>
              <w:rPr>
                <w:color w:val="003399"/>
                <w:spacing w:val="-16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15"/>
                <w:sz w:val="24"/>
              </w:rPr>
              <w:t> </w:t>
            </w:r>
            <w:r>
              <w:rPr>
                <w:color w:val="003399"/>
                <w:sz w:val="24"/>
              </w:rPr>
              <w:t>los</w:t>
            </w:r>
            <w:r>
              <w:rPr>
                <w:color w:val="003399"/>
                <w:spacing w:val="-14"/>
                <w:sz w:val="24"/>
              </w:rPr>
              <w:t> </w:t>
            </w:r>
            <w:r>
              <w:rPr>
                <w:color w:val="003399"/>
                <w:sz w:val="24"/>
              </w:rPr>
              <w:t>clientes</w:t>
            </w:r>
            <w:r>
              <w:rPr>
                <w:color w:val="003399"/>
                <w:spacing w:val="-65"/>
                <w:sz w:val="24"/>
              </w:rPr>
              <w:t> </w:t>
            </w:r>
            <w:r>
              <w:rPr>
                <w:color w:val="003399"/>
                <w:spacing w:val="-1"/>
                <w:sz w:val="24"/>
              </w:rPr>
              <w:t>y</w:t>
            </w:r>
            <w:r>
              <w:rPr>
                <w:color w:val="003399"/>
                <w:spacing w:val="-19"/>
                <w:sz w:val="24"/>
              </w:rPr>
              <w:t> </w:t>
            </w:r>
            <w:r>
              <w:rPr>
                <w:color w:val="003399"/>
                <w:spacing w:val="-1"/>
                <w:sz w:val="24"/>
              </w:rPr>
              <w:t>apoyar</w:t>
            </w:r>
            <w:r>
              <w:rPr>
                <w:color w:val="003399"/>
                <w:spacing w:val="-17"/>
                <w:sz w:val="24"/>
              </w:rPr>
              <w:t> </w:t>
            </w:r>
            <w:r>
              <w:rPr>
                <w:color w:val="003399"/>
                <w:spacing w:val="-1"/>
                <w:sz w:val="24"/>
              </w:rPr>
              <w:t>a</w:t>
            </w:r>
            <w:r>
              <w:rPr>
                <w:color w:val="003399"/>
                <w:spacing w:val="-16"/>
                <w:sz w:val="24"/>
              </w:rPr>
              <w:t> </w:t>
            </w:r>
            <w:r>
              <w:rPr>
                <w:color w:val="003399"/>
                <w:spacing w:val="-1"/>
                <w:sz w:val="24"/>
              </w:rPr>
              <w:t>las</w:t>
            </w:r>
            <w:r>
              <w:rPr>
                <w:color w:val="003399"/>
                <w:spacing w:val="-15"/>
                <w:sz w:val="24"/>
              </w:rPr>
              <w:t> </w:t>
            </w:r>
            <w:r>
              <w:rPr>
                <w:color w:val="003399"/>
                <w:spacing w:val="-1"/>
                <w:sz w:val="24"/>
              </w:rPr>
              <w:t>empresas</w:t>
            </w:r>
            <w:r>
              <w:rPr>
                <w:color w:val="003399"/>
                <w:spacing w:val="-17"/>
                <w:sz w:val="24"/>
              </w:rPr>
              <w:t> </w:t>
            </w:r>
            <w:r>
              <w:rPr>
                <w:color w:val="003399"/>
                <w:spacing w:val="-1"/>
                <w:sz w:val="24"/>
              </w:rPr>
              <w:t>de</w:t>
            </w:r>
            <w:r>
              <w:rPr>
                <w:color w:val="003399"/>
                <w:spacing w:val="-16"/>
                <w:sz w:val="24"/>
              </w:rPr>
              <w:t> </w:t>
            </w:r>
            <w:r>
              <w:rPr>
                <w:color w:val="003399"/>
                <w:spacing w:val="-1"/>
                <w:sz w:val="24"/>
              </w:rPr>
              <w:t>los</w:t>
            </w:r>
            <w:r>
              <w:rPr>
                <w:color w:val="003399"/>
                <w:spacing w:val="-19"/>
                <w:sz w:val="24"/>
              </w:rPr>
              <w:t> </w:t>
            </w:r>
            <w:r>
              <w:rPr>
                <w:color w:val="003399"/>
                <w:sz w:val="24"/>
              </w:rPr>
              <w:t>municipios</w:t>
            </w:r>
            <w:r>
              <w:rPr>
                <w:color w:val="003399"/>
                <w:spacing w:val="-16"/>
                <w:sz w:val="24"/>
              </w:rPr>
              <w:t> </w:t>
            </w:r>
            <w:r>
              <w:rPr>
                <w:color w:val="003399"/>
                <w:sz w:val="24"/>
              </w:rPr>
              <w:t>a</w:t>
            </w:r>
            <w:r>
              <w:rPr>
                <w:color w:val="003399"/>
                <w:spacing w:val="-16"/>
                <w:sz w:val="24"/>
              </w:rPr>
              <w:t> </w:t>
            </w:r>
            <w:r>
              <w:rPr>
                <w:color w:val="003399"/>
                <w:sz w:val="24"/>
              </w:rPr>
              <w:t>promover</w:t>
            </w:r>
            <w:r>
              <w:rPr>
                <w:color w:val="003399"/>
                <w:spacing w:val="-17"/>
                <w:sz w:val="24"/>
              </w:rPr>
              <w:t> </w:t>
            </w:r>
            <w:r>
              <w:rPr>
                <w:color w:val="003399"/>
                <w:sz w:val="24"/>
              </w:rPr>
              <w:t>su</w:t>
            </w:r>
            <w:r>
              <w:rPr>
                <w:color w:val="003399"/>
                <w:spacing w:val="-16"/>
                <w:sz w:val="24"/>
              </w:rPr>
              <w:t> </w:t>
            </w:r>
            <w:r>
              <w:rPr>
                <w:color w:val="003399"/>
                <w:sz w:val="24"/>
              </w:rPr>
              <w:t>oferta</w:t>
            </w:r>
          </w:p>
          <w:p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003399"/>
                <w:sz w:val="24"/>
              </w:rPr>
              <w:t>comercial.</w:t>
            </w:r>
          </w:p>
        </w:tc>
      </w:tr>
    </w:tbl>
    <w:p>
      <w:pPr>
        <w:pStyle w:val="BodyText"/>
        <w:spacing w:before="4"/>
        <w:rPr>
          <w:rFonts w:ascii="Calibri Light"/>
        </w:rPr>
      </w:pPr>
    </w:p>
    <w:tbl>
      <w:tblPr>
        <w:tblW w:w="0" w:type="auto"/>
        <w:jc w:val="left"/>
        <w:tblInd w:w="142" w:type="dxa"/>
        <w:tblBorders>
          <w:top w:val="single" w:sz="8" w:space="0" w:color="003399"/>
          <w:left w:val="single" w:sz="8" w:space="0" w:color="003399"/>
          <w:bottom w:val="single" w:sz="8" w:space="0" w:color="003399"/>
          <w:right w:val="single" w:sz="8" w:space="0" w:color="003399"/>
          <w:insideH w:val="single" w:sz="8" w:space="0" w:color="003399"/>
          <w:insideV w:val="single" w:sz="8" w:space="0" w:color="00339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9"/>
        <w:gridCol w:w="6805"/>
      </w:tblGrid>
      <w:tr>
        <w:trPr>
          <w:trHeight w:val="330" w:hRule="atLeast"/>
        </w:trPr>
        <w:tc>
          <w:tcPr>
            <w:tcW w:w="2259" w:type="dxa"/>
            <w:tcBorders>
              <w:bottom w:val="single" w:sz="4" w:space="0" w:color="001F5F"/>
            </w:tcBorders>
          </w:tcPr>
          <w:p>
            <w:pPr>
              <w:pStyle w:val="TableParagraph"/>
              <w:spacing w:before="29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Actividad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1:</w:t>
            </w:r>
          </w:p>
        </w:tc>
        <w:tc>
          <w:tcPr>
            <w:tcW w:w="6805" w:type="dxa"/>
            <w:tcBorders>
              <w:bottom w:val="single" w:sz="4" w:space="0" w:color="001F5F"/>
            </w:tcBorders>
          </w:tcPr>
          <w:p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color w:val="003399"/>
                <w:sz w:val="24"/>
              </w:rPr>
              <w:t>Preparación</w:t>
            </w:r>
          </w:p>
        </w:tc>
      </w:tr>
      <w:tr>
        <w:trPr>
          <w:trHeight w:val="1218" w:hRule="atLeast"/>
        </w:trPr>
        <w:tc>
          <w:tcPr>
            <w:tcW w:w="2259" w:type="dxa"/>
            <w:tcBorders>
              <w:top w:val="single" w:sz="4" w:space="0" w:color="001F5F"/>
            </w:tcBorders>
            <w:shd w:val="clear" w:color="auto" w:fill="CCFFFF"/>
          </w:tcPr>
          <w:p>
            <w:pPr>
              <w:pStyle w:val="TableParagraph"/>
              <w:spacing w:before="26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Objetivo</w:t>
            </w:r>
            <w:r>
              <w:rPr>
                <w:color w:val="003399"/>
                <w:spacing w:val="-3"/>
                <w:sz w:val="24"/>
              </w:rPr>
              <w:t> </w:t>
            </w:r>
            <w:r>
              <w:rPr>
                <w:color w:val="003399"/>
                <w:sz w:val="24"/>
              </w:rPr>
              <w:t>específico:</w:t>
            </w:r>
          </w:p>
        </w:tc>
        <w:tc>
          <w:tcPr>
            <w:tcW w:w="6805" w:type="dxa"/>
            <w:tcBorders>
              <w:top w:val="single" w:sz="4" w:space="0" w:color="001F5F"/>
            </w:tcBorders>
            <w:shd w:val="clear" w:color="auto" w:fill="CCFFFF"/>
          </w:tcPr>
          <w:p>
            <w:pPr>
              <w:pStyle w:val="TableParagraph"/>
              <w:spacing w:line="259" w:lineRule="auto" w:before="26"/>
              <w:ind w:left="100" w:right="42"/>
              <w:jc w:val="both"/>
              <w:rPr>
                <w:sz w:val="24"/>
              </w:rPr>
            </w:pPr>
            <w:r>
              <w:rPr>
                <w:color w:val="003399"/>
                <w:sz w:val="24"/>
              </w:rPr>
              <w:t>Desarrollo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actividades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investigación,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transferencia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y</w:t>
            </w:r>
            <w:r>
              <w:rPr>
                <w:color w:val="003399"/>
                <w:spacing w:val="-64"/>
                <w:sz w:val="24"/>
              </w:rPr>
              <w:t> </w:t>
            </w:r>
            <w:r>
              <w:rPr>
                <w:color w:val="003399"/>
                <w:sz w:val="24"/>
              </w:rPr>
              <w:t>difusión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tecnología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Big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Data,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Open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Data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y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Marketing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programático</w:t>
            </w:r>
            <w:r>
              <w:rPr>
                <w:color w:val="003399"/>
                <w:spacing w:val="-17"/>
                <w:sz w:val="24"/>
              </w:rPr>
              <w:t> </w:t>
            </w:r>
            <w:r>
              <w:rPr>
                <w:color w:val="003399"/>
                <w:sz w:val="24"/>
              </w:rPr>
              <w:t>en</w:t>
            </w:r>
            <w:r>
              <w:rPr>
                <w:color w:val="003399"/>
                <w:spacing w:val="-14"/>
                <w:sz w:val="24"/>
              </w:rPr>
              <w:t> </w:t>
            </w:r>
            <w:r>
              <w:rPr>
                <w:color w:val="003399"/>
                <w:sz w:val="24"/>
              </w:rPr>
              <w:t>las</w:t>
            </w:r>
            <w:r>
              <w:rPr>
                <w:color w:val="003399"/>
                <w:spacing w:val="-16"/>
                <w:sz w:val="24"/>
              </w:rPr>
              <w:t> </w:t>
            </w:r>
            <w:r>
              <w:rPr>
                <w:color w:val="003399"/>
                <w:sz w:val="24"/>
              </w:rPr>
              <w:t>universidades</w:t>
            </w:r>
            <w:r>
              <w:rPr>
                <w:color w:val="003399"/>
                <w:spacing w:val="-15"/>
                <w:sz w:val="24"/>
              </w:rPr>
              <w:t> </w:t>
            </w:r>
            <w:r>
              <w:rPr>
                <w:color w:val="003399"/>
                <w:sz w:val="24"/>
              </w:rPr>
              <w:t>del</w:t>
            </w:r>
            <w:r>
              <w:rPr>
                <w:color w:val="003399"/>
                <w:spacing w:val="-15"/>
                <w:sz w:val="24"/>
              </w:rPr>
              <w:t> </w:t>
            </w:r>
            <w:r>
              <w:rPr>
                <w:color w:val="003399"/>
                <w:sz w:val="24"/>
              </w:rPr>
              <w:t>Espacio</w:t>
            </w:r>
            <w:r>
              <w:rPr>
                <w:color w:val="003399"/>
                <w:spacing w:val="-15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14"/>
                <w:sz w:val="24"/>
              </w:rPr>
              <w:t> </w:t>
            </w:r>
            <w:r>
              <w:rPr>
                <w:color w:val="003399"/>
                <w:sz w:val="24"/>
              </w:rPr>
              <w:t>Cooperación</w:t>
            </w:r>
          </w:p>
          <w:p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color w:val="003399"/>
                <w:sz w:val="24"/>
              </w:rPr>
              <w:t>MAC</w:t>
            </w:r>
          </w:p>
        </w:tc>
      </w:tr>
      <w:tr>
        <w:trPr>
          <w:trHeight w:val="920" w:hRule="atLeast"/>
        </w:trPr>
        <w:tc>
          <w:tcPr>
            <w:tcW w:w="2259" w:type="dxa"/>
          </w:tcPr>
          <w:p>
            <w:pPr>
              <w:pStyle w:val="TableParagraph"/>
              <w:spacing w:before="26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Actividad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2.1.1:</w:t>
            </w:r>
          </w:p>
        </w:tc>
        <w:tc>
          <w:tcPr>
            <w:tcW w:w="6805" w:type="dxa"/>
          </w:tcPr>
          <w:p>
            <w:pPr>
              <w:pStyle w:val="TableParagraph"/>
              <w:spacing w:line="259" w:lineRule="auto" w:before="26"/>
              <w:ind w:left="100" w:right="42"/>
              <w:rPr>
                <w:sz w:val="24"/>
              </w:rPr>
            </w:pPr>
            <w:r>
              <w:rPr>
                <w:color w:val="003399"/>
                <w:sz w:val="24"/>
              </w:rPr>
              <w:t>Creación</w:t>
            </w:r>
            <w:r>
              <w:rPr>
                <w:color w:val="003399"/>
                <w:spacing w:val="48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48"/>
                <w:sz w:val="24"/>
              </w:rPr>
              <w:t> </w:t>
            </w:r>
            <w:r>
              <w:rPr>
                <w:color w:val="003399"/>
                <w:sz w:val="24"/>
              </w:rPr>
              <w:t>la</w:t>
            </w:r>
            <w:r>
              <w:rPr>
                <w:color w:val="003399"/>
                <w:spacing w:val="45"/>
                <w:sz w:val="24"/>
              </w:rPr>
              <w:t> </w:t>
            </w:r>
            <w:r>
              <w:rPr>
                <w:color w:val="003399"/>
                <w:sz w:val="24"/>
              </w:rPr>
              <w:t>plataforma</w:t>
            </w:r>
            <w:r>
              <w:rPr>
                <w:color w:val="003399"/>
                <w:spacing w:val="48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48"/>
                <w:sz w:val="24"/>
              </w:rPr>
              <w:t> </w:t>
            </w:r>
            <w:r>
              <w:rPr>
                <w:color w:val="003399"/>
                <w:sz w:val="24"/>
              </w:rPr>
              <w:t>investigación</w:t>
            </w:r>
            <w:r>
              <w:rPr>
                <w:color w:val="003399"/>
                <w:spacing w:val="48"/>
                <w:sz w:val="24"/>
              </w:rPr>
              <w:t> </w:t>
            </w:r>
            <w:r>
              <w:rPr>
                <w:color w:val="003399"/>
                <w:sz w:val="24"/>
              </w:rPr>
              <w:t>euroafricana</w:t>
            </w:r>
            <w:r>
              <w:rPr>
                <w:color w:val="003399"/>
                <w:spacing w:val="-64"/>
                <w:sz w:val="24"/>
              </w:rPr>
              <w:t> </w:t>
            </w:r>
            <w:r>
              <w:rPr>
                <w:color w:val="003399"/>
                <w:sz w:val="24"/>
              </w:rPr>
              <w:t>iLOGOS</w:t>
            </w:r>
            <w:r>
              <w:rPr>
                <w:color w:val="003399"/>
                <w:spacing w:val="23"/>
                <w:sz w:val="24"/>
              </w:rPr>
              <w:t> </w:t>
            </w:r>
            <w:r>
              <w:rPr>
                <w:color w:val="003399"/>
                <w:sz w:val="24"/>
              </w:rPr>
              <w:t>en</w:t>
            </w:r>
            <w:r>
              <w:rPr>
                <w:color w:val="003399"/>
                <w:spacing w:val="24"/>
                <w:sz w:val="24"/>
              </w:rPr>
              <w:t> </w:t>
            </w:r>
            <w:r>
              <w:rPr>
                <w:color w:val="003399"/>
                <w:sz w:val="24"/>
              </w:rPr>
              <w:t>técnicas</w:t>
            </w:r>
            <w:r>
              <w:rPr>
                <w:color w:val="003399"/>
                <w:spacing w:val="21"/>
                <w:sz w:val="24"/>
              </w:rPr>
              <w:t> </w:t>
            </w:r>
            <w:r>
              <w:rPr>
                <w:color w:val="003399"/>
                <w:sz w:val="24"/>
              </w:rPr>
              <w:t>numéricas</w:t>
            </w:r>
            <w:r>
              <w:rPr>
                <w:color w:val="003399"/>
                <w:spacing w:val="22"/>
                <w:sz w:val="24"/>
              </w:rPr>
              <w:t> </w:t>
            </w:r>
            <w:r>
              <w:rPr>
                <w:color w:val="003399"/>
                <w:sz w:val="24"/>
              </w:rPr>
              <w:t>y</w:t>
            </w:r>
            <w:r>
              <w:rPr>
                <w:color w:val="003399"/>
                <w:spacing w:val="20"/>
                <w:sz w:val="24"/>
              </w:rPr>
              <w:t> </w:t>
            </w:r>
            <w:r>
              <w:rPr>
                <w:color w:val="003399"/>
                <w:sz w:val="24"/>
              </w:rPr>
              <w:t>tecnología</w:t>
            </w:r>
            <w:r>
              <w:rPr>
                <w:color w:val="003399"/>
                <w:spacing w:val="24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23"/>
                <w:sz w:val="24"/>
              </w:rPr>
              <w:t> </w:t>
            </w:r>
            <w:r>
              <w:rPr>
                <w:color w:val="003399"/>
                <w:sz w:val="24"/>
              </w:rPr>
              <w:t>los</w:t>
            </w:r>
            <w:r>
              <w:rPr>
                <w:color w:val="003399"/>
                <w:spacing w:val="23"/>
                <w:sz w:val="24"/>
              </w:rPr>
              <w:t> </w:t>
            </w:r>
            <w:r>
              <w:rPr>
                <w:color w:val="003399"/>
                <w:sz w:val="24"/>
              </w:rPr>
              <w:t>sistemas</w:t>
            </w:r>
          </w:p>
          <w:p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color w:val="003399"/>
                <w:sz w:val="24"/>
              </w:rPr>
              <w:t>inteligentes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y</w:t>
            </w:r>
            <w:r>
              <w:rPr>
                <w:color w:val="003399"/>
                <w:spacing w:val="-3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sus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aplicaciones.</w:t>
            </w:r>
          </w:p>
        </w:tc>
      </w:tr>
      <w:tr>
        <w:trPr>
          <w:trHeight w:val="407" w:hRule="atLeast"/>
        </w:trPr>
        <w:tc>
          <w:tcPr>
            <w:tcW w:w="2259" w:type="dxa"/>
          </w:tcPr>
          <w:p>
            <w:pPr>
              <w:pStyle w:val="TableParagraph"/>
              <w:spacing w:before="27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Actividad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2.1.2:</w:t>
            </w:r>
          </w:p>
        </w:tc>
        <w:tc>
          <w:tcPr>
            <w:tcW w:w="6805" w:type="dxa"/>
          </w:tcPr>
          <w:p>
            <w:pPr>
              <w:pStyle w:val="TableParagraph"/>
              <w:spacing w:before="27"/>
              <w:ind w:left="100"/>
              <w:rPr>
                <w:sz w:val="24"/>
              </w:rPr>
            </w:pPr>
            <w:r>
              <w:rPr>
                <w:color w:val="003399"/>
                <w:sz w:val="24"/>
              </w:rPr>
              <w:t>Desarrollo</w:t>
            </w:r>
            <w:r>
              <w:rPr>
                <w:color w:val="003399"/>
                <w:spacing w:val="-2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3"/>
                <w:sz w:val="24"/>
              </w:rPr>
              <w:t> </w:t>
            </w:r>
            <w:r>
              <w:rPr>
                <w:color w:val="003399"/>
                <w:sz w:val="24"/>
              </w:rPr>
              <w:t>portal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cautivo</w:t>
            </w:r>
            <w:r>
              <w:rPr>
                <w:color w:val="003399"/>
                <w:spacing w:val="-2"/>
                <w:sz w:val="24"/>
              </w:rPr>
              <w:t> </w:t>
            </w:r>
            <w:r>
              <w:rPr>
                <w:color w:val="003399"/>
                <w:sz w:val="24"/>
              </w:rPr>
              <w:t>TOURETHOS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y</w:t>
            </w:r>
            <w:r>
              <w:rPr>
                <w:color w:val="003399"/>
                <w:spacing w:val="-5"/>
                <w:sz w:val="24"/>
              </w:rPr>
              <w:t> </w:t>
            </w:r>
            <w:r>
              <w:rPr>
                <w:color w:val="003399"/>
                <w:sz w:val="24"/>
              </w:rPr>
              <w:t>del</w:t>
            </w:r>
            <w:r>
              <w:rPr>
                <w:color w:val="003399"/>
                <w:spacing w:val="-2"/>
                <w:sz w:val="24"/>
              </w:rPr>
              <w:t> </w:t>
            </w:r>
            <w:r>
              <w:rPr>
                <w:color w:val="003399"/>
                <w:sz w:val="24"/>
              </w:rPr>
              <w:t>HUB</w:t>
            </w:r>
          </w:p>
        </w:tc>
      </w:tr>
      <w:tr>
        <w:trPr>
          <w:trHeight w:val="380" w:hRule="atLeast"/>
        </w:trPr>
        <w:tc>
          <w:tcPr>
            <w:tcW w:w="2259" w:type="dxa"/>
          </w:tcPr>
          <w:p>
            <w:pPr>
              <w:pStyle w:val="TableParagraph"/>
              <w:spacing w:before="55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Actividad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2.1.3:</w:t>
            </w:r>
          </w:p>
        </w:tc>
        <w:tc>
          <w:tcPr>
            <w:tcW w:w="6805" w:type="dxa"/>
          </w:tcPr>
          <w:p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color w:val="003399"/>
                <w:sz w:val="24"/>
              </w:rPr>
              <w:t>Desarrollo</w:t>
            </w:r>
            <w:r>
              <w:rPr>
                <w:color w:val="003399"/>
                <w:spacing w:val="-3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2"/>
                <w:sz w:val="24"/>
              </w:rPr>
              <w:t> </w:t>
            </w:r>
            <w:r>
              <w:rPr>
                <w:color w:val="003399"/>
                <w:sz w:val="24"/>
              </w:rPr>
              <w:t>Dashboard</w:t>
            </w:r>
            <w:r>
              <w:rPr>
                <w:color w:val="003399"/>
                <w:spacing w:val="-2"/>
                <w:sz w:val="24"/>
              </w:rPr>
              <w:t> </w:t>
            </w:r>
            <w:r>
              <w:rPr>
                <w:color w:val="003399"/>
                <w:sz w:val="24"/>
              </w:rPr>
              <w:t>y</w:t>
            </w:r>
            <w:r>
              <w:rPr>
                <w:color w:val="003399"/>
                <w:spacing w:val="-4"/>
                <w:sz w:val="24"/>
              </w:rPr>
              <w:t> </w:t>
            </w:r>
            <w:r>
              <w:rPr>
                <w:color w:val="003399"/>
                <w:sz w:val="24"/>
              </w:rPr>
              <w:t>AdTrader</w:t>
            </w:r>
          </w:p>
        </w:tc>
      </w:tr>
      <w:tr>
        <w:trPr>
          <w:trHeight w:val="920" w:hRule="atLeast"/>
        </w:trPr>
        <w:tc>
          <w:tcPr>
            <w:tcW w:w="2259" w:type="dxa"/>
            <w:shd w:val="clear" w:color="auto" w:fill="CCFFFF"/>
          </w:tcPr>
          <w:p>
            <w:pPr>
              <w:pStyle w:val="TableParagraph"/>
              <w:spacing w:before="9"/>
              <w:ind w:left="0"/>
              <w:rPr>
                <w:rFonts w:ascii="Calibri Light"/>
                <w:sz w:val="26"/>
              </w:rPr>
            </w:pPr>
          </w:p>
          <w:p>
            <w:pPr>
              <w:pStyle w:val="TableParagraph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Objetivo</w:t>
            </w:r>
            <w:r>
              <w:rPr>
                <w:color w:val="003399"/>
                <w:spacing w:val="-2"/>
                <w:sz w:val="24"/>
              </w:rPr>
              <w:t> </w:t>
            </w:r>
            <w:r>
              <w:rPr>
                <w:color w:val="003399"/>
                <w:sz w:val="24"/>
              </w:rPr>
              <w:t>específico</w:t>
            </w:r>
          </w:p>
        </w:tc>
        <w:tc>
          <w:tcPr>
            <w:tcW w:w="6805" w:type="dxa"/>
            <w:shd w:val="clear" w:color="auto" w:fill="CCFFFF"/>
          </w:tcPr>
          <w:p>
            <w:pPr>
              <w:pStyle w:val="TableParagraph"/>
              <w:spacing w:line="290" w:lineRule="atLeast" w:before="15"/>
              <w:ind w:left="100" w:right="44"/>
              <w:jc w:val="both"/>
              <w:rPr>
                <w:sz w:val="24"/>
              </w:rPr>
            </w:pPr>
            <w:r>
              <w:rPr>
                <w:color w:val="003399"/>
                <w:sz w:val="24"/>
              </w:rPr>
              <w:t>Implantación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la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solución TOURETHOS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para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analizar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el</w:t>
            </w:r>
            <w:r>
              <w:rPr>
                <w:color w:val="003399"/>
                <w:spacing w:val="-64"/>
                <w:sz w:val="24"/>
              </w:rPr>
              <w:t> </w:t>
            </w:r>
            <w:r>
              <w:rPr>
                <w:color w:val="003399"/>
                <w:sz w:val="24"/>
              </w:rPr>
              <w:t>comportamiento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del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turista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en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el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destino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(inteligencia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del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destino)</w:t>
            </w:r>
          </w:p>
        </w:tc>
      </w:tr>
      <w:tr>
        <w:trPr>
          <w:trHeight w:val="623" w:hRule="atLeast"/>
        </w:trPr>
        <w:tc>
          <w:tcPr>
            <w:tcW w:w="2259" w:type="dxa"/>
          </w:tcPr>
          <w:p>
            <w:pPr>
              <w:pStyle w:val="TableParagraph"/>
              <w:spacing w:before="29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Actividad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2.2.1:</w:t>
            </w:r>
          </w:p>
        </w:tc>
        <w:tc>
          <w:tcPr>
            <w:tcW w:w="6805" w:type="dxa"/>
          </w:tcPr>
          <w:p>
            <w:pPr>
              <w:pStyle w:val="TableParagraph"/>
              <w:spacing w:line="290" w:lineRule="atLeast" w:before="15"/>
              <w:ind w:left="100"/>
              <w:rPr>
                <w:sz w:val="24"/>
              </w:rPr>
            </w:pPr>
            <w:r>
              <w:rPr>
                <w:color w:val="003399"/>
                <w:sz w:val="24"/>
              </w:rPr>
              <w:t>Despliegue</w:t>
            </w:r>
            <w:r>
              <w:rPr>
                <w:color w:val="003399"/>
                <w:spacing w:val="46"/>
                <w:sz w:val="24"/>
              </w:rPr>
              <w:t> </w:t>
            </w:r>
            <w:r>
              <w:rPr>
                <w:color w:val="003399"/>
                <w:sz w:val="24"/>
              </w:rPr>
              <w:t>e</w:t>
            </w:r>
            <w:r>
              <w:rPr>
                <w:color w:val="003399"/>
                <w:spacing w:val="46"/>
                <w:sz w:val="24"/>
              </w:rPr>
              <w:t> </w:t>
            </w:r>
            <w:r>
              <w:rPr>
                <w:color w:val="003399"/>
                <w:sz w:val="24"/>
              </w:rPr>
              <w:t>implantación</w:t>
            </w:r>
            <w:r>
              <w:rPr>
                <w:color w:val="003399"/>
                <w:spacing w:val="44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46"/>
                <w:sz w:val="24"/>
              </w:rPr>
              <w:t> </w:t>
            </w:r>
            <w:r>
              <w:rPr>
                <w:color w:val="003399"/>
                <w:sz w:val="24"/>
              </w:rPr>
              <w:t>infraestructura</w:t>
            </w:r>
            <w:r>
              <w:rPr>
                <w:color w:val="003399"/>
                <w:spacing w:val="46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46"/>
                <w:sz w:val="24"/>
              </w:rPr>
              <w:t> </w:t>
            </w:r>
            <w:r>
              <w:rPr>
                <w:color w:val="003399"/>
                <w:sz w:val="24"/>
              </w:rPr>
              <w:t>soporte</w:t>
            </w:r>
            <w:r>
              <w:rPr>
                <w:color w:val="003399"/>
                <w:spacing w:val="-64"/>
                <w:sz w:val="24"/>
              </w:rPr>
              <w:t> </w:t>
            </w:r>
            <w:r>
              <w:rPr>
                <w:color w:val="003399"/>
                <w:sz w:val="24"/>
              </w:rPr>
              <w:t>TOURETHOS</w:t>
            </w:r>
          </w:p>
        </w:tc>
      </w:tr>
      <w:tr>
        <w:trPr>
          <w:trHeight w:val="623" w:hRule="atLeast"/>
        </w:trPr>
        <w:tc>
          <w:tcPr>
            <w:tcW w:w="2259" w:type="dxa"/>
          </w:tcPr>
          <w:p>
            <w:pPr>
              <w:pStyle w:val="TableParagraph"/>
              <w:spacing w:before="177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Actividad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2.2.2:</w:t>
            </w:r>
          </w:p>
        </w:tc>
        <w:tc>
          <w:tcPr>
            <w:tcW w:w="6805" w:type="dxa"/>
          </w:tcPr>
          <w:p>
            <w:pPr>
              <w:pStyle w:val="TableParagraph"/>
              <w:spacing w:line="290" w:lineRule="atLeast" w:before="15"/>
              <w:ind w:left="100"/>
              <w:rPr>
                <w:sz w:val="24"/>
              </w:rPr>
            </w:pPr>
            <w:r>
              <w:rPr>
                <w:color w:val="003399"/>
                <w:sz w:val="24"/>
              </w:rPr>
              <w:t>Mejora</w:t>
            </w:r>
            <w:r>
              <w:rPr>
                <w:color w:val="003399"/>
                <w:spacing w:val="10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8"/>
                <w:sz w:val="24"/>
              </w:rPr>
              <w:t> </w:t>
            </w:r>
            <w:r>
              <w:rPr>
                <w:color w:val="003399"/>
                <w:sz w:val="24"/>
              </w:rPr>
              <w:t>la</w:t>
            </w:r>
            <w:r>
              <w:rPr>
                <w:color w:val="003399"/>
                <w:spacing w:val="8"/>
                <w:sz w:val="24"/>
              </w:rPr>
              <w:t> </w:t>
            </w:r>
            <w:r>
              <w:rPr>
                <w:color w:val="003399"/>
                <w:sz w:val="24"/>
              </w:rPr>
              <w:t>experiencia</w:t>
            </w:r>
            <w:r>
              <w:rPr>
                <w:color w:val="003399"/>
                <w:spacing w:val="10"/>
                <w:sz w:val="24"/>
              </w:rPr>
              <w:t> </w:t>
            </w:r>
            <w:r>
              <w:rPr>
                <w:color w:val="003399"/>
                <w:sz w:val="24"/>
              </w:rPr>
              <w:t>y</w:t>
            </w:r>
            <w:r>
              <w:rPr>
                <w:color w:val="003399"/>
                <w:spacing w:val="7"/>
                <w:sz w:val="24"/>
              </w:rPr>
              <w:t> </w:t>
            </w:r>
            <w:r>
              <w:rPr>
                <w:color w:val="003399"/>
                <w:sz w:val="24"/>
              </w:rPr>
              <w:t>la</w:t>
            </w:r>
            <w:r>
              <w:rPr>
                <w:color w:val="003399"/>
                <w:spacing w:val="14"/>
                <w:sz w:val="24"/>
              </w:rPr>
              <w:t> </w:t>
            </w:r>
            <w:r>
              <w:rPr>
                <w:color w:val="003399"/>
                <w:sz w:val="24"/>
              </w:rPr>
              <w:t>satisfacción</w:t>
            </w:r>
            <w:r>
              <w:rPr>
                <w:color w:val="003399"/>
                <w:spacing w:val="11"/>
                <w:sz w:val="24"/>
              </w:rPr>
              <w:t> </w:t>
            </w:r>
            <w:r>
              <w:rPr>
                <w:color w:val="003399"/>
                <w:sz w:val="24"/>
              </w:rPr>
              <w:t>del</w:t>
            </w:r>
            <w:r>
              <w:rPr>
                <w:color w:val="003399"/>
                <w:spacing w:val="10"/>
                <w:sz w:val="24"/>
              </w:rPr>
              <w:t> </w:t>
            </w:r>
            <w:r>
              <w:rPr>
                <w:color w:val="003399"/>
                <w:sz w:val="24"/>
              </w:rPr>
              <w:t>turista</w:t>
            </w:r>
            <w:r>
              <w:rPr>
                <w:color w:val="003399"/>
                <w:spacing w:val="11"/>
                <w:sz w:val="24"/>
              </w:rPr>
              <w:t> </w:t>
            </w:r>
            <w:r>
              <w:rPr>
                <w:color w:val="003399"/>
                <w:sz w:val="24"/>
              </w:rPr>
              <w:t>gracias</w:t>
            </w:r>
            <w:r>
              <w:rPr>
                <w:color w:val="003399"/>
                <w:spacing w:val="10"/>
                <w:sz w:val="24"/>
              </w:rPr>
              <w:t> </w:t>
            </w:r>
            <w:r>
              <w:rPr>
                <w:color w:val="003399"/>
                <w:sz w:val="24"/>
              </w:rPr>
              <w:t>a</w:t>
            </w:r>
            <w:r>
              <w:rPr>
                <w:color w:val="003399"/>
                <w:spacing w:val="-64"/>
                <w:sz w:val="24"/>
              </w:rPr>
              <w:t> </w:t>
            </w:r>
            <w:r>
              <w:rPr>
                <w:color w:val="003399"/>
                <w:sz w:val="24"/>
              </w:rPr>
              <w:t>la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recolección de datos</w:t>
            </w:r>
            <w:r>
              <w:rPr>
                <w:color w:val="003399"/>
                <w:spacing w:val="-3"/>
                <w:sz w:val="24"/>
              </w:rPr>
              <w:t> </w:t>
            </w:r>
            <w:r>
              <w:rPr>
                <w:color w:val="003399"/>
                <w:sz w:val="24"/>
              </w:rPr>
              <w:t>automatizada</w:t>
            </w:r>
          </w:p>
        </w:tc>
      </w:tr>
      <w:tr>
        <w:trPr>
          <w:trHeight w:val="333" w:hRule="atLeast"/>
        </w:trPr>
        <w:tc>
          <w:tcPr>
            <w:tcW w:w="2259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Actividad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2.2.3:</w:t>
            </w:r>
          </w:p>
        </w:tc>
        <w:tc>
          <w:tcPr>
            <w:tcW w:w="6805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100"/>
              <w:rPr>
                <w:sz w:val="24"/>
              </w:rPr>
            </w:pPr>
            <w:r>
              <w:rPr>
                <w:color w:val="003399"/>
                <w:sz w:val="24"/>
              </w:rPr>
              <w:t>Campañas</w:t>
            </w:r>
            <w:r>
              <w:rPr>
                <w:color w:val="003399"/>
                <w:spacing w:val="-7"/>
                <w:sz w:val="24"/>
              </w:rPr>
              <w:t> </w:t>
            </w:r>
            <w:r>
              <w:rPr>
                <w:color w:val="003399"/>
                <w:sz w:val="24"/>
              </w:rPr>
              <w:t>promocionales</w:t>
            </w:r>
            <w:r>
              <w:rPr>
                <w:color w:val="003399"/>
                <w:spacing w:val="-4"/>
                <w:sz w:val="24"/>
              </w:rPr>
              <w:t> </w:t>
            </w:r>
            <w:r>
              <w:rPr>
                <w:color w:val="003399"/>
                <w:sz w:val="24"/>
              </w:rPr>
              <w:t>mediante</w:t>
            </w:r>
            <w:r>
              <w:rPr>
                <w:color w:val="003399"/>
                <w:spacing w:val="-5"/>
                <w:sz w:val="24"/>
              </w:rPr>
              <w:t> </w:t>
            </w:r>
            <w:r>
              <w:rPr>
                <w:color w:val="003399"/>
                <w:sz w:val="24"/>
              </w:rPr>
              <w:t>AdTrader</w:t>
            </w:r>
          </w:p>
        </w:tc>
      </w:tr>
      <w:tr>
        <w:trPr>
          <w:trHeight w:val="945" w:hRule="atLeast"/>
        </w:trPr>
        <w:tc>
          <w:tcPr>
            <w:tcW w:w="2259" w:type="dxa"/>
            <w:tcBorders>
              <w:top w:val="nil"/>
            </w:tcBorders>
            <w:shd w:val="clear" w:color="auto" w:fill="CCFFFF"/>
          </w:tcPr>
          <w:p>
            <w:pPr>
              <w:pStyle w:val="TableParagraph"/>
              <w:spacing w:before="9"/>
              <w:ind w:left="0"/>
              <w:rPr>
                <w:rFonts w:ascii="Calibri Light"/>
                <w:sz w:val="28"/>
              </w:rPr>
            </w:pPr>
          </w:p>
          <w:p>
            <w:pPr>
              <w:pStyle w:val="TableParagraph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Objetivo</w:t>
            </w:r>
            <w:r>
              <w:rPr>
                <w:color w:val="003399"/>
                <w:spacing w:val="-2"/>
                <w:sz w:val="24"/>
              </w:rPr>
              <w:t> </w:t>
            </w:r>
            <w:r>
              <w:rPr>
                <w:color w:val="003399"/>
                <w:sz w:val="24"/>
              </w:rPr>
              <w:t>específico</w:t>
            </w:r>
          </w:p>
        </w:tc>
        <w:tc>
          <w:tcPr>
            <w:tcW w:w="6805" w:type="dxa"/>
            <w:tcBorders>
              <w:top w:val="nil"/>
            </w:tcBorders>
            <w:shd w:val="clear" w:color="auto" w:fill="CCFFFF"/>
          </w:tcPr>
          <w:p>
            <w:pPr>
              <w:pStyle w:val="TableParagraph"/>
              <w:spacing w:line="290" w:lineRule="atLeast" w:before="40"/>
              <w:ind w:left="100" w:right="42"/>
              <w:jc w:val="both"/>
              <w:rPr>
                <w:sz w:val="24"/>
              </w:rPr>
            </w:pPr>
            <w:r>
              <w:rPr>
                <w:color w:val="003399"/>
                <w:sz w:val="24"/>
              </w:rPr>
              <w:t>Transferencia de los resultados de la investigación y de la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solución TOURETHOS al tejido empresarial del Espacio de</w:t>
            </w:r>
            <w:r>
              <w:rPr>
                <w:color w:val="003399"/>
                <w:spacing w:val="1"/>
                <w:sz w:val="24"/>
              </w:rPr>
              <w:t> </w:t>
            </w:r>
            <w:r>
              <w:rPr>
                <w:color w:val="003399"/>
                <w:sz w:val="24"/>
              </w:rPr>
              <w:t>Cooperación</w:t>
            </w:r>
          </w:p>
        </w:tc>
      </w:tr>
      <w:tr>
        <w:trPr>
          <w:trHeight w:val="920" w:hRule="atLeast"/>
        </w:trPr>
        <w:tc>
          <w:tcPr>
            <w:tcW w:w="2259" w:type="dxa"/>
          </w:tcPr>
          <w:p>
            <w:pPr>
              <w:pStyle w:val="TableParagraph"/>
              <w:spacing w:before="29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Actividad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2.3.1:</w:t>
            </w:r>
          </w:p>
        </w:tc>
        <w:tc>
          <w:tcPr>
            <w:tcW w:w="6805" w:type="dxa"/>
          </w:tcPr>
          <w:p>
            <w:pPr>
              <w:pStyle w:val="TableParagraph"/>
              <w:spacing w:line="290" w:lineRule="atLeast" w:before="15"/>
              <w:ind w:left="100" w:right="44"/>
              <w:jc w:val="both"/>
              <w:rPr>
                <w:sz w:val="24"/>
              </w:rPr>
            </w:pPr>
            <w:r>
              <w:rPr>
                <w:color w:val="003399"/>
                <w:sz w:val="24"/>
              </w:rPr>
              <w:t>Acciones</w:t>
            </w:r>
            <w:r>
              <w:rPr>
                <w:color w:val="003399"/>
                <w:spacing w:val="-13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8"/>
                <w:sz w:val="24"/>
              </w:rPr>
              <w:t> </w:t>
            </w:r>
            <w:r>
              <w:rPr>
                <w:color w:val="003399"/>
                <w:sz w:val="24"/>
              </w:rPr>
              <w:t>sensibilización</w:t>
            </w:r>
            <w:r>
              <w:rPr>
                <w:color w:val="003399"/>
                <w:spacing w:val="-8"/>
                <w:sz w:val="24"/>
              </w:rPr>
              <w:t> </w:t>
            </w:r>
            <w:r>
              <w:rPr>
                <w:color w:val="003399"/>
                <w:sz w:val="24"/>
              </w:rPr>
              <w:t>enfocadas</w:t>
            </w:r>
            <w:r>
              <w:rPr>
                <w:color w:val="003399"/>
                <w:spacing w:val="-10"/>
                <w:sz w:val="24"/>
              </w:rPr>
              <w:t> </w:t>
            </w:r>
            <w:r>
              <w:rPr>
                <w:color w:val="003399"/>
                <w:sz w:val="24"/>
              </w:rPr>
              <w:t>al</w:t>
            </w:r>
            <w:r>
              <w:rPr>
                <w:color w:val="003399"/>
                <w:spacing w:val="-10"/>
                <w:sz w:val="24"/>
              </w:rPr>
              <w:t> </w:t>
            </w:r>
            <w:r>
              <w:rPr>
                <w:color w:val="003399"/>
                <w:sz w:val="24"/>
              </w:rPr>
              <w:t>potencial</w:t>
            </w:r>
            <w:r>
              <w:rPr>
                <w:color w:val="003399"/>
                <w:spacing w:val="-9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9"/>
                <w:sz w:val="24"/>
              </w:rPr>
              <w:t> </w:t>
            </w:r>
            <w:r>
              <w:rPr>
                <w:color w:val="003399"/>
                <w:sz w:val="24"/>
              </w:rPr>
              <w:t>las</w:t>
            </w:r>
            <w:r>
              <w:rPr>
                <w:color w:val="003399"/>
                <w:spacing w:val="-11"/>
                <w:sz w:val="24"/>
              </w:rPr>
              <w:t> </w:t>
            </w:r>
            <w:r>
              <w:rPr>
                <w:color w:val="003399"/>
                <w:sz w:val="24"/>
              </w:rPr>
              <w:t>TICS</w:t>
            </w:r>
            <w:r>
              <w:rPr>
                <w:color w:val="003399"/>
                <w:spacing w:val="-64"/>
                <w:sz w:val="24"/>
              </w:rPr>
              <w:t> </w:t>
            </w:r>
            <w:r>
              <w:rPr>
                <w:color w:val="003399"/>
                <w:sz w:val="24"/>
              </w:rPr>
              <w:t>para</w:t>
            </w:r>
            <w:r>
              <w:rPr>
                <w:color w:val="003399"/>
                <w:spacing w:val="-15"/>
                <w:sz w:val="24"/>
              </w:rPr>
              <w:t> </w:t>
            </w:r>
            <w:r>
              <w:rPr>
                <w:color w:val="003399"/>
                <w:sz w:val="24"/>
              </w:rPr>
              <w:t>el</w:t>
            </w:r>
            <w:r>
              <w:rPr>
                <w:color w:val="003399"/>
                <w:spacing w:val="-13"/>
                <w:sz w:val="24"/>
              </w:rPr>
              <w:t> </w:t>
            </w:r>
            <w:r>
              <w:rPr>
                <w:color w:val="003399"/>
                <w:sz w:val="24"/>
              </w:rPr>
              <w:t>aumento</w:t>
            </w:r>
            <w:r>
              <w:rPr>
                <w:color w:val="003399"/>
                <w:spacing w:val="-13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14"/>
                <w:sz w:val="24"/>
              </w:rPr>
              <w:t> </w:t>
            </w:r>
            <w:r>
              <w:rPr>
                <w:color w:val="003399"/>
                <w:sz w:val="24"/>
              </w:rPr>
              <w:t>competitividad,</w:t>
            </w:r>
            <w:r>
              <w:rPr>
                <w:color w:val="003399"/>
                <w:spacing w:val="-12"/>
                <w:sz w:val="24"/>
              </w:rPr>
              <w:t> </w:t>
            </w:r>
            <w:r>
              <w:rPr>
                <w:color w:val="003399"/>
                <w:sz w:val="24"/>
              </w:rPr>
              <w:t>productividad</w:t>
            </w:r>
            <w:r>
              <w:rPr>
                <w:color w:val="003399"/>
                <w:spacing w:val="-13"/>
                <w:sz w:val="24"/>
              </w:rPr>
              <w:t> </w:t>
            </w:r>
            <w:r>
              <w:rPr>
                <w:color w:val="003399"/>
                <w:sz w:val="24"/>
              </w:rPr>
              <w:t>y</w:t>
            </w:r>
            <w:r>
              <w:rPr>
                <w:color w:val="003399"/>
                <w:spacing w:val="-15"/>
                <w:sz w:val="24"/>
              </w:rPr>
              <w:t> </w:t>
            </w:r>
            <w:r>
              <w:rPr>
                <w:color w:val="003399"/>
                <w:sz w:val="24"/>
              </w:rPr>
              <w:t>creación</w:t>
            </w:r>
            <w:r>
              <w:rPr>
                <w:color w:val="003399"/>
                <w:spacing w:val="-13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65"/>
                <w:sz w:val="24"/>
              </w:rPr>
              <w:t> </w:t>
            </w:r>
            <w:r>
              <w:rPr>
                <w:color w:val="003399"/>
                <w:sz w:val="24"/>
              </w:rPr>
              <w:t>empleo</w:t>
            </w:r>
            <w:r>
              <w:rPr>
                <w:color w:val="003399"/>
                <w:spacing w:val="-3"/>
                <w:sz w:val="24"/>
              </w:rPr>
              <w:t> </w:t>
            </w:r>
            <w:r>
              <w:rPr>
                <w:color w:val="003399"/>
                <w:sz w:val="24"/>
              </w:rPr>
              <w:t>en las</w:t>
            </w:r>
            <w:r>
              <w:rPr>
                <w:color w:val="003399"/>
                <w:spacing w:val="-3"/>
                <w:sz w:val="24"/>
              </w:rPr>
              <w:t> </w:t>
            </w:r>
            <w:r>
              <w:rPr>
                <w:color w:val="003399"/>
                <w:sz w:val="24"/>
              </w:rPr>
              <w:t>empresas.</w:t>
            </w:r>
          </w:p>
        </w:tc>
      </w:tr>
      <w:tr>
        <w:trPr>
          <w:trHeight w:val="623" w:hRule="atLeast"/>
        </w:trPr>
        <w:tc>
          <w:tcPr>
            <w:tcW w:w="2259" w:type="dxa"/>
          </w:tcPr>
          <w:p>
            <w:pPr>
              <w:pStyle w:val="TableParagraph"/>
              <w:spacing w:before="29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Actividad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2.3.2:</w:t>
            </w:r>
          </w:p>
        </w:tc>
        <w:tc>
          <w:tcPr>
            <w:tcW w:w="6805" w:type="dxa"/>
          </w:tcPr>
          <w:p>
            <w:pPr>
              <w:pStyle w:val="TableParagraph"/>
              <w:spacing w:line="290" w:lineRule="atLeast" w:before="15"/>
              <w:ind w:left="100" w:right="43"/>
              <w:rPr>
                <w:sz w:val="24"/>
              </w:rPr>
            </w:pPr>
            <w:r>
              <w:rPr>
                <w:color w:val="003399"/>
                <w:sz w:val="24"/>
              </w:rPr>
              <w:t>Asesoramiento</w:t>
            </w:r>
            <w:r>
              <w:rPr>
                <w:color w:val="003399"/>
                <w:spacing w:val="23"/>
                <w:sz w:val="24"/>
              </w:rPr>
              <w:t> </w:t>
            </w:r>
            <w:r>
              <w:rPr>
                <w:color w:val="003399"/>
                <w:sz w:val="24"/>
              </w:rPr>
              <w:t>y</w:t>
            </w:r>
            <w:r>
              <w:rPr>
                <w:color w:val="003399"/>
                <w:spacing w:val="21"/>
                <w:sz w:val="24"/>
              </w:rPr>
              <w:t> </w:t>
            </w:r>
            <w:r>
              <w:rPr>
                <w:color w:val="003399"/>
                <w:sz w:val="24"/>
              </w:rPr>
              <w:t>acompañamiento</w:t>
            </w:r>
            <w:r>
              <w:rPr>
                <w:color w:val="003399"/>
                <w:spacing w:val="23"/>
                <w:sz w:val="24"/>
              </w:rPr>
              <w:t> </w:t>
            </w:r>
            <w:r>
              <w:rPr>
                <w:color w:val="003399"/>
                <w:sz w:val="24"/>
              </w:rPr>
              <w:t>al</w:t>
            </w:r>
            <w:r>
              <w:rPr>
                <w:color w:val="003399"/>
                <w:spacing w:val="20"/>
                <w:sz w:val="24"/>
              </w:rPr>
              <w:t> </w:t>
            </w:r>
            <w:r>
              <w:rPr>
                <w:color w:val="003399"/>
                <w:sz w:val="24"/>
              </w:rPr>
              <w:t>tejido</w:t>
            </w:r>
            <w:r>
              <w:rPr>
                <w:color w:val="003399"/>
                <w:spacing w:val="20"/>
                <w:sz w:val="24"/>
              </w:rPr>
              <w:t> </w:t>
            </w:r>
            <w:r>
              <w:rPr>
                <w:color w:val="003399"/>
                <w:sz w:val="24"/>
              </w:rPr>
              <w:t>productivo</w:t>
            </w:r>
            <w:r>
              <w:rPr>
                <w:color w:val="003399"/>
                <w:spacing w:val="23"/>
                <w:sz w:val="24"/>
              </w:rPr>
              <w:t> </w:t>
            </w:r>
            <w:r>
              <w:rPr>
                <w:color w:val="003399"/>
                <w:sz w:val="24"/>
              </w:rPr>
              <w:t>en</w:t>
            </w:r>
            <w:r>
              <w:rPr>
                <w:color w:val="003399"/>
                <w:spacing w:val="21"/>
                <w:sz w:val="24"/>
              </w:rPr>
              <w:t> </w:t>
            </w:r>
            <w:r>
              <w:rPr>
                <w:color w:val="003399"/>
                <w:sz w:val="24"/>
              </w:rPr>
              <w:t>los</w:t>
            </w:r>
            <w:r>
              <w:rPr>
                <w:color w:val="003399"/>
                <w:spacing w:val="-64"/>
                <w:sz w:val="24"/>
              </w:rPr>
              <w:t> </w:t>
            </w:r>
            <w:r>
              <w:rPr>
                <w:color w:val="003399"/>
                <w:sz w:val="24"/>
              </w:rPr>
              <w:t>procesos</w:t>
            </w:r>
            <w:r>
              <w:rPr>
                <w:color w:val="003399"/>
                <w:spacing w:val="-3"/>
                <w:sz w:val="24"/>
              </w:rPr>
              <w:t> </w:t>
            </w:r>
            <w:r>
              <w:rPr>
                <w:color w:val="003399"/>
                <w:sz w:val="24"/>
              </w:rPr>
              <w:t>de innovación</w:t>
            </w:r>
          </w:p>
        </w:tc>
      </w:tr>
    </w:tbl>
    <w:p>
      <w:pPr>
        <w:spacing w:after="0" w:line="290" w:lineRule="atLeast"/>
        <w:rPr>
          <w:sz w:val="24"/>
        </w:rPr>
        <w:sectPr>
          <w:pgSz w:w="11910" w:h="16840"/>
          <w:pgMar w:header="280" w:footer="1620" w:top="1120" w:bottom="1880" w:left="1580" w:right="1000"/>
        </w:sectPr>
      </w:pPr>
    </w:p>
    <w:p>
      <w:pPr>
        <w:pStyle w:val="BodyText"/>
        <w:spacing w:before="1"/>
        <w:rPr>
          <w:rFonts w:ascii="Calibri Light"/>
        </w:rPr>
      </w:pPr>
    </w:p>
    <w:tbl>
      <w:tblPr>
        <w:tblW w:w="0" w:type="auto"/>
        <w:jc w:val="left"/>
        <w:tblInd w:w="142" w:type="dxa"/>
        <w:tblBorders>
          <w:top w:val="single" w:sz="8" w:space="0" w:color="003399"/>
          <w:left w:val="single" w:sz="8" w:space="0" w:color="003399"/>
          <w:bottom w:val="single" w:sz="8" w:space="0" w:color="003399"/>
          <w:right w:val="single" w:sz="8" w:space="0" w:color="003399"/>
          <w:insideH w:val="single" w:sz="8" w:space="0" w:color="003399"/>
          <w:insideV w:val="single" w:sz="8" w:space="0" w:color="00339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9"/>
        <w:gridCol w:w="6805"/>
      </w:tblGrid>
      <w:tr>
        <w:trPr>
          <w:trHeight w:val="619" w:hRule="atLeast"/>
        </w:trPr>
        <w:tc>
          <w:tcPr>
            <w:tcW w:w="2259" w:type="dxa"/>
            <w:tcBorders>
              <w:bottom w:val="single" w:sz="18" w:space="0" w:color="CCFFFF"/>
            </w:tcBorders>
          </w:tcPr>
          <w:p>
            <w:pPr>
              <w:pStyle w:val="TableParagraph"/>
              <w:spacing w:before="178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Actividad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2.3.3:</w:t>
            </w:r>
          </w:p>
        </w:tc>
        <w:tc>
          <w:tcPr>
            <w:tcW w:w="6805" w:type="dxa"/>
            <w:tcBorders>
              <w:bottom w:val="single" w:sz="18" w:space="0" w:color="CCFFFF"/>
            </w:tcBorders>
          </w:tcPr>
          <w:p>
            <w:pPr>
              <w:pStyle w:val="TableParagraph"/>
              <w:spacing w:line="290" w:lineRule="atLeast" w:before="15"/>
              <w:ind w:left="100"/>
              <w:rPr>
                <w:sz w:val="24"/>
              </w:rPr>
            </w:pPr>
            <w:r>
              <w:rPr>
                <w:color w:val="003399"/>
                <w:sz w:val="24"/>
              </w:rPr>
              <w:t>Promoción</w:t>
            </w:r>
            <w:r>
              <w:rPr>
                <w:color w:val="003399"/>
                <w:spacing w:val="-16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12"/>
                <w:sz w:val="24"/>
              </w:rPr>
              <w:t> </w:t>
            </w:r>
            <w:r>
              <w:rPr>
                <w:color w:val="003399"/>
                <w:sz w:val="24"/>
              </w:rPr>
              <w:t>la</w:t>
            </w:r>
            <w:r>
              <w:rPr>
                <w:color w:val="003399"/>
                <w:spacing w:val="-15"/>
                <w:sz w:val="24"/>
              </w:rPr>
              <w:t> </w:t>
            </w:r>
            <w:r>
              <w:rPr>
                <w:color w:val="003399"/>
                <w:sz w:val="24"/>
              </w:rPr>
              <w:t>oferta</w:t>
            </w:r>
            <w:r>
              <w:rPr>
                <w:color w:val="003399"/>
                <w:spacing w:val="-15"/>
                <w:sz w:val="24"/>
              </w:rPr>
              <w:t> </w:t>
            </w:r>
            <w:r>
              <w:rPr>
                <w:color w:val="003399"/>
                <w:sz w:val="24"/>
              </w:rPr>
              <w:t>comercial</w:t>
            </w:r>
            <w:r>
              <w:rPr>
                <w:color w:val="003399"/>
                <w:spacing w:val="-17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15"/>
                <w:sz w:val="24"/>
              </w:rPr>
              <w:t> </w:t>
            </w:r>
            <w:r>
              <w:rPr>
                <w:color w:val="003399"/>
                <w:sz w:val="24"/>
              </w:rPr>
              <w:t>negocios</w:t>
            </w:r>
            <w:r>
              <w:rPr>
                <w:color w:val="003399"/>
                <w:spacing w:val="-15"/>
                <w:sz w:val="24"/>
              </w:rPr>
              <w:t> </w:t>
            </w:r>
            <w:r>
              <w:rPr>
                <w:color w:val="003399"/>
                <w:sz w:val="24"/>
              </w:rPr>
              <w:t>locales</w:t>
            </w:r>
            <w:r>
              <w:rPr>
                <w:color w:val="003399"/>
                <w:spacing w:val="-15"/>
                <w:sz w:val="24"/>
              </w:rPr>
              <w:t> </w:t>
            </w:r>
            <w:r>
              <w:rPr>
                <w:color w:val="003399"/>
                <w:sz w:val="24"/>
              </w:rPr>
              <w:t>mediante</w:t>
            </w:r>
            <w:r>
              <w:rPr>
                <w:color w:val="003399"/>
                <w:spacing w:val="-64"/>
                <w:sz w:val="24"/>
              </w:rPr>
              <w:t> </w:t>
            </w:r>
            <w:r>
              <w:rPr>
                <w:color w:val="003399"/>
                <w:sz w:val="24"/>
              </w:rPr>
              <w:t>AdTrader.</w:t>
            </w:r>
          </w:p>
        </w:tc>
      </w:tr>
      <w:tr>
        <w:trPr>
          <w:trHeight w:val="453" w:hRule="atLeast"/>
        </w:trPr>
        <w:tc>
          <w:tcPr>
            <w:tcW w:w="9064" w:type="dxa"/>
            <w:gridSpan w:val="2"/>
            <w:tcBorders>
              <w:top w:val="single" w:sz="4" w:space="0" w:color="000000"/>
            </w:tcBorders>
            <w:shd w:val="clear" w:color="auto" w:fill="CCFFFF"/>
          </w:tcPr>
          <w:p>
            <w:pPr>
              <w:pStyle w:val="TableParagraph"/>
              <w:spacing w:line="274" w:lineRule="exact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Actividades</w:t>
            </w:r>
            <w:r>
              <w:rPr>
                <w:color w:val="003399"/>
                <w:spacing w:val="-3"/>
                <w:sz w:val="24"/>
              </w:rPr>
              <w:t> </w:t>
            </w:r>
            <w:r>
              <w:rPr>
                <w:color w:val="003399"/>
                <w:sz w:val="24"/>
              </w:rPr>
              <w:t>generales:</w:t>
            </w:r>
          </w:p>
        </w:tc>
      </w:tr>
      <w:tr>
        <w:trPr>
          <w:trHeight w:val="325" w:hRule="atLeast"/>
        </w:trPr>
        <w:tc>
          <w:tcPr>
            <w:tcW w:w="2259" w:type="dxa"/>
          </w:tcPr>
          <w:p>
            <w:pPr>
              <w:pStyle w:val="TableParagraph"/>
              <w:spacing w:before="29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Actividad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3:</w:t>
            </w:r>
          </w:p>
        </w:tc>
        <w:tc>
          <w:tcPr>
            <w:tcW w:w="6805" w:type="dxa"/>
          </w:tcPr>
          <w:p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color w:val="003399"/>
                <w:sz w:val="24"/>
              </w:rPr>
              <w:t>Coordinación</w:t>
            </w:r>
          </w:p>
        </w:tc>
      </w:tr>
      <w:tr>
        <w:trPr>
          <w:trHeight w:val="404" w:hRule="atLeast"/>
        </w:trPr>
        <w:tc>
          <w:tcPr>
            <w:tcW w:w="2259" w:type="dxa"/>
            <w:tcBorders>
              <w:bottom w:val="single" w:sz="4" w:space="0" w:color="001F5F"/>
            </w:tcBorders>
          </w:tcPr>
          <w:p>
            <w:pPr>
              <w:pStyle w:val="TableParagraph"/>
              <w:spacing w:before="29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Actividad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4:</w:t>
            </w:r>
          </w:p>
        </w:tc>
        <w:tc>
          <w:tcPr>
            <w:tcW w:w="6805" w:type="dxa"/>
            <w:tcBorders>
              <w:bottom w:val="single" w:sz="4" w:space="0" w:color="001F5F"/>
            </w:tcBorders>
          </w:tcPr>
          <w:p>
            <w:pPr>
              <w:pStyle w:val="TableParagraph"/>
              <w:spacing w:before="29"/>
              <w:ind w:left="100"/>
              <w:rPr>
                <w:sz w:val="24"/>
              </w:rPr>
            </w:pPr>
            <w:r>
              <w:rPr>
                <w:color w:val="003399"/>
                <w:sz w:val="24"/>
              </w:rPr>
              <w:t>Comunicación</w:t>
            </w:r>
          </w:p>
        </w:tc>
      </w:tr>
    </w:tbl>
    <w:p>
      <w:pPr>
        <w:pStyle w:val="BodyText"/>
        <w:spacing w:before="11"/>
        <w:rPr>
          <w:rFonts w:ascii="Calibri Light"/>
          <w:sz w:val="21"/>
        </w:rPr>
      </w:pPr>
      <w:r>
        <w:rPr/>
        <w:pict>
          <v:group style="position:absolute;margin-left:85.103996pt;margin-top:15.36pt;width:424.75pt;height:44.2pt;mso-position-horizontal-relative:page;mso-position-vertical-relative:paragraph;z-index:-15727104;mso-wrap-distance-left:0;mso-wrap-distance-right:0" coordorigin="1702,307" coordsize="8495,884">
            <v:rect style="position:absolute;left:1702;top:307;width:8495;height:884" filled="true" fillcolor="#5b9bd4" stroked="false">
              <v:fill type="solid"/>
            </v:rect>
            <v:shape style="position:absolute;left:2170;top:413;width:174;height:320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rFonts w:ascii="Calibri Light"/>
                        <w:sz w:val="32"/>
                      </w:rPr>
                    </w:pPr>
                    <w:bookmarkStart w:name="_bookmark1" w:id="2"/>
                    <w:bookmarkEnd w:id="2"/>
                    <w:r>
                      <w:rPr/>
                    </w:r>
                    <w:r>
                      <w:rPr>
                        <w:rFonts w:ascii="Calibri Light"/>
                        <w:color w:val="FFFFFF"/>
                        <w:sz w:val="32"/>
                      </w:rPr>
                      <w:t>I.</w:t>
                    </w:r>
                  </w:p>
                </w:txbxContent>
              </v:textbox>
              <w10:wrap type="none"/>
            </v:shape>
            <v:shape style="position:absolute;left:2890;top:413;width:7224;height:740" type="#_x0000_t202" filled="false" stroked="false">
              <v:textbox inset="0,0,0,0">
                <w:txbxContent>
                  <w:p>
                    <w:pPr>
                      <w:tabs>
                        <w:tab w:pos="2027" w:val="left" w:leader="none"/>
                        <w:tab w:pos="2718" w:val="left" w:leader="none"/>
                        <w:tab w:pos="4294" w:val="left" w:leader="none"/>
                        <w:tab w:pos="6020" w:val="left" w:leader="none"/>
                        <w:tab w:pos="6917" w:val="left" w:leader="none"/>
                      </w:tabs>
                      <w:spacing w:line="325" w:lineRule="exact" w:before="0"/>
                      <w:ind w:left="0" w:right="0" w:firstLine="0"/>
                      <w:jc w:val="left"/>
                      <w:rPr>
                        <w:rFonts w:ascii="Calibri Light" w:hAnsi="Calibri Light"/>
                        <w:sz w:val="32"/>
                      </w:rPr>
                    </w:pPr>
                    <w:r>
                      <w:rPr>
                        <w:rFonts w:ascii="Calibri Light" w:hAnsi="Calibri Light"/>
                        <w:color w:val="FFFFFF"/>
                        <w:sz w:val="32"/>
                      </w:rPr>
                      <w:t>PREPARACIÓN</w:t>
                      <w:tab/>
                      <w:t>DEL</w:t>
                      <w:tab/>
                      <w:t>PROYECTO</w:t>
                      <w:tab/>
                      <w:t>WELCOME2</w:t>
                      <w:tab/>
                      <w:t>PARA</w:t>
                      <w:tab/>
                      <w:t>EL</w:t>
                    </w:r>
                  </w:p>
                  <w:p>
                    <w:pPr>
                      <w:spacing w:line="384" w:lineRule="exact" w:before="29"/>
                      <w:ind w:left="0" w:right="0" w:firstLine="0"/>
                      <w:jc w:val="left"/>
                      <w:rPr>
                        <w:rFonts w:ascii="Calibri Light" w:hAnsi="Calibri Light"/>
                        <w:sz w:val="32"/>
                      </w:rPr>
                    </w:pPr>
                    <w:r>
                      <w:rPr>
                        <w:rFonts w:ascii="Calibri Light" w:hAnsi="Calibri Light"/>
                        <w:color w:val="FFFFFF"/>
                        <w:spacing w:val="-2"/>
                        <w:sz w:val="32"/>
                      </w:rPr>
                      <w:t>AYUNTAMIENTO</w:t>
                    </w:r>
                    <w:r>
                      <w:rPr>
                        <w:rFonts w:ascii="Calibri Light" w:hAnsi="Calibri Light"/>
                        <w:color w:val="FFFFFF"/>
                        <w:spacing w:val="-15"/>
                        <w:sz w:val="32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pacing w:val="-1"/>
                        <w:sz w:val="32"/>
                      </w:rPr>
                      <w:t>DE</w:t>
                    </w:r>
                    <w:r>
                      <w:rPr>
                        <w:rFonts w:ascii="Calibri Light" w:hAnsi="Calibri Light"/>
                        <w:color w:val="FFFFFF"/>
                        <w:spacing w:val="-12"/>
                        <w:sz w:val="32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pacing w:val="-1"/>
                        <w:sz w:val="32"/>
                      </w:rPr>
                      <w:t>MOGÁN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spacing w:before="10"/>
        <w:rPr>
          <w:rFonts w:ascii="Calibri Light"/>
          <w:sz w:val="18"/>
        </w:rPr>
      </w:pPr>
    </w:p>
    <w:p>
      <w:pPr>
        <w:pStyle w:val="ListParagraph"/>
        <w:numPr>
          <w:ilvl w:val="0"/>
          <w:numId w:val="6"/>
        </w:numPr>
        <w:tabs>
          <w:tab w:pos="540" w:val="left" w:leader="none"/>
        </w:tabs>
        <w:spacing w:line="240" w:lineRule="auto" w:before="35" w:after="0"/>
        <w:ind w:left="539" w:right="0" w:hanging="433"/>
        <w:jc w:val="left"/>
        <w:rPr>
          <w:rFonts w:ascii="Calibri Light" w:hAnsi="Calibri Light"/>
          <w:sz w:val="32"/>
        </w:rPr>
      </w:pPr>
      <w:bookmarkStart w:name="_bookmark2" w:id="3"/>
      <w:bookmarkEnd w:id="3"/>
      <w:r>
        <w:rPr>
          <w:rFonts w:ascii="Calibri Light" w:hAnsi="Calibri Light"/>
          <w:color w:val="2D74B5"/>
          <w:spacing w:val="-2"/>
          <w:sz w:val="32"/>
        </w:rPr>
        <w:t>P</w:t>
      </w:r>
      <w:r>
        <w:rPr>
          <w:rFonts w:ascii="Calibri Light" w:hAnsi="Calibri Light"/>
          <w:color w:val="2D74B5"/>
          <w:spacing w:val="-2"/>
          <w:sz w:val="32"/>
        </w:rPr>
        <w:t>RESENTACIÓN</w:t>
      </w:r>
      <w:r>
        <w:rPr>
          <w:rFonts w:ascii="Calibri Light" w:hAnsi="Calibri Light"/>
          <w:color w:val="2D74B5"/>
          <w:spacing w:val="-15"/>
          <w:sz w:val="32"/>
        </w:rPr>
        <w:t> </w:t>
      </w:r>
      <w:r>
        <w:rPr>
          <w:rFonts w:ascii="Calibri Light" w:hAnsi="Calibri Light"/>
          <w:color w:val="2D74B5"/>
          <w:spacing w:val="-1"/>
          <w:sz w:val="32"/>
        </w:rPr>
        <w:t>DE</w:t>
      </w:r>
      <w:r>
        <w:rPr>
          <w:rFonts w:ascii="Calibri Light" w:hAnsi="Calibri Light"/>
          <w:color w:val="2D74B5"/>
          <w:spacing w:val="-16"/>
          <w:sz w:val="32"/>
        </w:rPr>
        <w:t> </w:t>
      </w:r>
      <w:r>
        <w:rPr>
          <w:rFonts w:ascii="Calibri Light" w:hAnsi="Calibri Light"/>
          <w:color w:val="2D74B5"/>
          <w:spacing w:val="-1"/>
          <w:sz w:val="32"/>
        </w:rPr>
        <w:t>LA</w:t>
      </w:r>
      <w:r>
        <w:rPr>
          <w:rFonts w:ascii="Calibri Light" w:hAnsi="Calibri Light"/>
          <w:color w:val="2D74B5"/>
          <w:spacing w:val="-14"/>
          <w:sz w:val="32"/>
        </w:rPr>
        <w:t> </w:t>
      </w:r>
      <w:r>
        <w:rPr>
          <w:rFonts w:ascii="Calibri Light" w:hAnsi="Calibri Light"/>
          <w:color w:val="2D74B5"/>
          <w:spacing w:val="-1"/>
          <w:sz w:val="32"/>
        </w:rPr>
        <w:t>SEGUNDA</w:t>
      </w:r>
      <w:r>
        <w:rPr>
          <w:rFonts w:ascii="Calibri Light" w:hAnsi="Calibri Light"/>
          <w:color w:val="2D74B5"/>
          <w:spacing w:val="-14"/>
          <w:sz w:val="32"/>
        </w:rPr>
        <w:t> </w:t>
      </w:r>
      <w:r>
        <w:rPr>
          <w:rFonts w:ascii="Calibri Light" w:hAnsi="Calibri Light"/>
          <w:color w:val="2D74B5"/>
          <w:spacing w:val="-1"/>
          <w:sz w:val="32"/>
        </w:rPr>
        <w:t>CONVOCATORIA</w:t>
      </w:r>
      <w:r>
        <w:rPr>
          <w:rFonts w:ascii="Calibri Light" w:hAnsi="Calibri Light"/>
          <w:color w:val="2D74B5"/>
          <w:spacing w:val="-17"/>
          <w:sz w:val="32"/>
        </w:rPr>
        <w:t> </w:t>
      </w:r>
      <w:r>
        <w:rPr>
          <w:rFonts w:ascii="Calibri Light" w:hAnsi="Calibri Light"/>
          <w:color w:val="2D74B5"/>
          <w:spacing w:val="-1"/>
          <w:sz w:val="32"/>
        </w:rPr>
        <w:t>MAC.</w:t>
      </w:r>
    </w:p>
    <w:p>
      <w:pPr>
        <w:pStyle w:val="BodyText"/>
        <w:spacing w:before="6"/>
        <w:rPr>
          <w:rFonts w:ascii="Calibri Light"/>
          <w:sz w:val="35"/>
        </w:rPr>
      </w:pPr>
    </w:p>
    <w:p>
      <w:pPr>
        <w:pStyle w:val="BodyText"/>
        <w:spacing w:line="259" w:lineRule="auto"/>
        <w:ind w:left="107" w:right="695"/>
        <w:jc w:val="both"/>
      </w:pPr>
      <w:r>
        <w:rPr/>
        <w:t>Esta segunda convocatoria para la presentación de proyectos tiene por objeto</w:t>
      </w:r>
      <w:r>
        <w:rPr>
          <w:spacing w:val="1"/>
        </w:rPr>
        <w:t> </w:t>
      </w:r>
      <w:r>
        <w:rPr/>
        <w:t>promover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participación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acciones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cooperación</w:t>
      </w:r>
      <w:r>
        <w:rPr>
          <w:spacing w:val="-7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marco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Programa</w:t>
      </w:r>
      <w:r>
        <w:rPr>
          <w:spacing w:val="-64"/>
        </w:rPr>
        <w:t> </w:t>
      </w:r>
      <w:r>
        <w:rPr/>
        <w:t>INTERREG MAC 2014- 2020, estableciendo las condiciones y las bases para la</w:t>
      </w:r>
      <w:r>
        <w:rPr>
          <w:spacing w:val="-64"/>
        </w:rPr>
        <w:t> </w:t>
      </w:r>
      <w:r>
        <w:rPr/>
        <w:t>obtención de ayudas del FEDER en régimen de concurrencia competitiva. Las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convocatoria</w:t>
      </w:r>
      <w:r>
        <w:rPr>
          <w:spacing w:val="1"/>
        </w:rPr>
        <w:t> </w:t>
      </w:r>
      <w:r>
        <w:rPr/>
        <w:t>estarán</w:t>
      </w:r>
      <w:r>
        <w:rPr>
          <w:spacing w:val="1"/>
        </w:rPr>
        <w:t> </w:t>
      </w:r>
      <w:r>
        <w:rPr/>
        <w:t>sometidas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-64"/>
        </w:rPr>
        <w:t> </w:t>
      </w:r>
      <w:r>
        <w:rPr/>
        <w:t>disposiciones de la normativa comunitaria relativa a los Fondos Estructurales y</w:t>
      </w:r>
      <w:r>
        <w:rPr>
          <w:spacing w:val="1"/>
        </w:rPr>
        <w:t> </w:t>
      </w:r>
      <w:r>
        <w:rPr/>
        <w:t>del Programa aprobado por la Comisión Europea. Las propuestas deberán</w:t>
      </w:r>
      <w:r>
        <w:rPr>
          <w:spacing w:val="1"/>
        </w:rPr>
        <w:t> </w:t>
      </w:r>
      <w:r>
        <w:rPr>
          <w:spacing w:val="-1"/>
        </w:rPr>
        <w:t>encuadrarse</w:t>
      </w:r>
      <w:r>
        <w:rPr>
          <w:spacing w:val="-15"/>
        </w:rPr>
        <w:t> </w:t>
      </w:r>
      <w:r>
        <w:rPr>
          <w:spacing w:val="-1"/>
        </w:rPr>
        <w:t>en</w:t>
      </w:r>
      <w:r>
        <w:rPr>
          <w:spacing w:val="-14"/>
        </w:rPr>
        <w:t> </w:t>
      </w:r>
      <w:r>
        <w:rPr>
          <w:spacing w:val="-1"/>
        </w:rPr>
        <w:t>una</w:t>
      </w:r>
      <w:r>
        <w:rPr>
          <w:spacing w:val="-14"/>
        </w:rPr>
        <w:t> </w:t>
      </w:r>
      <w:r>
        <w:rPr>
          <w:spacing w:val="-1"/>
        </w:rPr>
        <w:t>única</w:t>
      </w:r>
      <w:r>
        <w:rPr>
          <w:spacing w:val="-14"/>
        </w:rPr>
        <w:t> </w:t>
      </w:r>
      <w:r>
        <w:rPr>
          <w:spacing w:val="-1"/>
        </w:rPr>
        <w:t>prioridad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inversión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las</w:t>
      </w:r>
      <w:r>
        <w:rPr>
          <w:spacing w:val="-14"/>
        </w:rPr>
        <w:t> </w:t>
      </w:r>
      <w:r>
        <w:rPr/>
        <w:t>previstas</w:t>
      </w:r>
      <w:r>
        <w:rPr>
          <w:spacing w:val="-15"/>
        </w:rPr>
        <w:t> </w:t>
      </w:r>
      <w:r>
        <w:rPr/>
        <w:t>en</w:t>
      </w:r>
      <w:r>
        <w:rPr>
          <w:spacing w:val="-14"/>
        </w:rPr>
        <w:t> </w:t>
      </w:r>
      <w:r>
        <w:rPr/>
        <w:t>cada</w:t>
      </w:r>
      <w:r>
        <w:rPr>
          <w:spacing w:val="-16"/>
        </w:rPr>
        <w:t> </w:t>
      </w:r>
      <w:r>
        <w:rPr/>
        <w:t>objetivo</w:t>
      </w:r>
      <w:r>
        <w:rPr>
          <w:spacing w:val="-64"/>
        </w:rPr>
        <w:t> </w:t>
      </w:r>
      <w:r>
        <w:rPr/>
        <w:t>temático de los ejes prioritarios 1, 2, 3, 4 y 5 del Programa, respondiendo así a</w:t>
      </w:r>
      <w:r>
        <w:rPr>
          <w:spacing w:val="1"/>
        </w:rPr>
        <w:t> </w:t>
      </w:r>
      <w:r>
        <w:rPr/>
        <w:t>cada uno de los objetivos específicos y demostrando su contribución a los</w:t>
      </w:r>
      <w:r>
        <w:rPr>
          <w:spacing w:val="1"/>
        </w:rPr>
        <w:t> </w:t>
      </w:r>
      <w:r>
        <w:rPr/>
        <w:t>resultados e indicadores previstos. Las prioridades de inversión del Programa 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convocatoria,</w:t>
      </w:r>
      <w:r>
        <w:rPr>
          <w:spacing w:val="1"/>
        </w:rPr>
        <w:t> </w:t>
      </w:r>
      <w:r>
        <w:rPr/>
        <w:t>establecidas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concentración temática del art. 6 del Reglamento (UE) Nº 1299/2013, son las</w:t>
      </w:r>
      <w:r>
        <w:rPr>
          <w:spacing w:val="1"/>
        </w:rPr>
        <w:t> </w:t>
      </w:r>
      <w:r>
        <w:rPr/>
        <w:t>siguientes:</w:t>
      </w:r>
    </w:p>
    <w:p>
      <w:pPr>
        <w:spacing w:after="0" w:line="259" w:lineRule="auto"/>
        <w:jc w:val="both"/>
        <w:sectPr>
          <w:pgSz w:w="11910" w:h="16840"/>
          <w:pgMar w:header="280" w:footer="1620" w:top="1120" w:bottom="1880" w:left="1580" w:right="1000"/>
        </w:sect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ind w:left="107"/>
        <w:rPr>
          <w:sz w:val="20"/>
        </w:rPr>
      </w:pPr>
      <w:r>
        <w:rPr>
          <w:sz w:val="20"/>
        </w:rPr>
        <w:pict>
          <v:group style="width:425.25pt;height:531.15pt;mso-position-horizontal-relative:char;mso-position-vertical-relative:line" coordorigin="0,0" coordsize="8505,10623">
            <v:shape style="position:absolute;left:7;top:0;width:8498;height:2988" type="#_x0000_t75" stroked="false">
              <v:imagedata r:id="rId9" o:title=""/>
            </v:shape>
            <v:shape style="position:absolute;left:0;top:3025;width:8498;height:7597" type="#_x0000_t75" stroked="false">
              <v:imagedata r:id="rId10" o:title="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pStyle w:val="BodyText"/>
        <w:spacing w:line="259" w:lineRule="auto" w:before="93"/>
        <w:ind w:left="107" w:right="695"/>
        <w:jc w:val="both"/>
      </w:pPr>
      <w:r>
        <w:rPr/>
        <w:t>El</w:t>
      </w:r>
      <w:r>
        <w:rPr>
          <w:spacing w:val="-6"/>
        </w:rPr>
        <w:t> </w:t>
      </w:r>
      <w:r>
        <w:rPr>
          <w:rFonts w:ascii="Arial" w:hAnsi="Arial"/>
          <w:b/>
        </w:rPr>
        <w:t>plazo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límite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máximo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ejecución</w:t>
      </w:r>
      <w:r>
        <w:rPr>
          <w:rFonts w:ascii="Arial" w:hAnsi="Arial"/>
          <w:b/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proyectos</w:t>
      </w:r>
      <w:r>
        <w:rPr>
          <w:spacing w:val="-6"/>
        </w:rPr>
        <w:t> </w:t>
      </w:r>
      <w:r>
        <w:rPr/>
        <w:t>será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36</w:t>
      </w:r>
      <w:r>
        <w:rPr>
          <w:spacing w:val="-7"/>
        </w:rPr>
        <w:t> </w:t>
      </w:r>
      <w:r>
        <w:rPr/>
        <w:t>meses</w:t>
      </w:r>
      <w:r>
        <w:rPr>
          <w:spacing w:val="-8"/>
        </w:rPr>
        <w:t> </w:t>
      </w:r>
      <w:r>
        <w:rPr/>
        <w:t>desde</w:t>
      </w:r>
      <w:r>
        <w:rPr>
          <w:spacing w:val="-64"/>
        </w:rPr>
        <w:t> </w:t>
      </w:r>
      <w:r>
        <w:rPr/>
        <w:t>la</w:t>
      </w:r>
      <w:r>
        <w:rPr>
          <w:spacing w:val="1"/>
        </w:rPr>
        <w:t> </w:t>
      </w:r>
      <w:r>
        <w:rPr/>
        <w:t>fecha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firma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concesión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ayuda</w:t>
      </w:r>
      <w:r>
        <w:rPr>
          <w:spacing w:val="1"/>
        </w:rPr>
        <w:t> </w:t>
      </w:r>
      <w:r>
        <w:rPr/>
        <w:t>FEDER.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excepcionales el Comité de Gestión podrá conceder, durante la vida de los</w:t>
      </w:r>
      <w:r>
        <w:rPr>
          <w:spacing w:val="1"/>
        </w:rPr>
        <w:t> </w:t>
      </w:r>
      <w:r>
        <w:rPr/>
        <w:t>proyectos, una sola prórroga por proyecto de 12 meses máximo de duración,</w:t>
      </w:r>
      <w:r>
        <w:rPr>
          <w:spacing w:val="1"/>
        </w:rPr>
        <w:t> </w:t>
      </w:r>
      <w:r>
        <w:rPr/>
        <w:t>siempre</w:t>
      </w:r>
      <w:r>
        <w:rPr>
          <w:spacing w:val="-7"/>
        </w:rPr>
        <w:t> </w:t>
      </w:r>
      <w:r>
        <w:rPr/>
        <w:t>que</w:t>
      </w:r>
      <w:r>
        <w:rPr>
          <w:spacing w:val="-4"/>
        </w:rPr>
        <w:t> </w:t>
      </w:r>
      <w:r>
        <w:rPr/>
        <w:t>la</w:t>
      </w:r>
      <w:r>
        <w:rPr>
          <w:spacing w:val="-6"/>
        </w:rPr>
        <w:t> </w:t>
      </w:r>
      <w:r>
        <w:rPr/>
        <w:t>necesidad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prórroga</w:t>
      </w:r>
      <w:r>
        <w:rPr>
          <w:spacing w:val="-4"/>
        </w:rPr>
        <w:t> </w:t>
      </w:r>
      <w:r>
        <w:rPr/>
        <w:t>esté</w:t>
      </w:r>
      <w:r>
        <w:rPr>
          <w:spacing w:val="-3"/>
        </w:rPr>
        <w:t> </w:t>
      </w:r>
      <w:r>
        <w:rPr/>
        <w:t>debidamente</w:t>
      </w:r>
      <w:r>
        <w:rPr>
          <w:spacing w:val="-5"/>
        </w:rPr>
        <w:t> </w:t>
      </w:r>
      <w:r>
        <w:rPr/>
        <w:t>justificada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se</w:t>
      </w:r>
      <w:r>
        <w:rPr>
          <w:spacing w:val="-4"/>
        </w:rPr>
        <w:t> </w:t>
      </w:r>
      <w:r>
        <w:rPr/>
        <w:t>sigan</w:t>
      </w:r>
      <w:r>
        <w:rPr>
          <w:spacing w:val="-64"/>
        </w:rPr>
        <w:t> </w:t>
      </w:r>
      <w:r>
        <w:rPr/>
        <w:t>los</w:t>
      </w:r>
      <w:r>
        <w:rPr>
          <w:spacing w:val="-1"/>
        </w:rPr>
        <w:t> </w:t>
      </w:r>
      <w:r>
        <w:rPr/>
        <w:t>procedimientos</w:t>
      </w:r>
      <w:r>
        <w:rPr>
          <w:spacing w:val="-2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al efecto.</w:t>
      </w:r>
    </w:p>
    <w:p>
      <w:pPr>
        <w:spacing w:after="0" w:line="259" w:lineRule="auto"/>
        <w:jc w:val="both"/>
        <w:sectPr>
          <w:pgSz w:w="11910" w:h="16840"/>
          <w:pgMar w:header="280" w:footer="1620" w:top="1120" w:bottom="1880" w:left="1580" w:right="1000"/>
        </w:sectPr>
      </w:pPr>
    </w:p>
    <w:p>
      <w:pPr>
        <w:pStyle w:val="BodyText"/>
        <w:spacing w:before="7"/>
        <w:rPr>
          <w:sz w:val="17"/>
        </w:rPr>
      </w:pPr>
    </w:p>
    <w:p>
      <w:pPr>
        <w:spacing w:line="259" w:lineRule="auto" w:before="92"/>
        <w:ind w:left="107" w:right="697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La ayuda FEDER asignada a esta segunda convocatoria asciende a una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cantidad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máxima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63.802.130,14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€</w:t>
      </w:r>
      <w:r>
        <w:rPr>
          <w:rFonts w:ascii="Arial" w:hAnsi="Arial"/>
          <w:b/>
          <w:spacing w:val="1"/>
          <w:sz w:val="24"/>
        </w:rPr>
        <w:t> </w:t>
      </w:r>
      <w:r>
        <w:rPr>
          <w:sz w:val="24"/>
        </w:rPr>
        <w:t>(el</w:t>
      </w:r>
      <w:r>
        <w:rPr>
          <w:spacing w:val="1"/>
          <w:sz w:val="24"/>
        </w:rPr>
        <w:t> </w:t>
      </w:r>
      <w:r>
        <w:rPr>
          <w:sz w:val="24"/>
        </w:rPr>
        <w:t>importe</w:t>
      </w:r>
      <w:r>
        <w:rPr>
          <w:spacing w:val="1"/>
          <w:sz w:val="24"/>
        </w:rPr>
        <w:t> </w:t>
      </w:r>
      <w:r>
        <w:rPr>
          <w:sz w:val="24"/>
        </w:rPr>
        <w:t>restante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los</w:t>
      </w:r>
      <w:r>
        <w:rPr>
          <w:spacing w:val="1"/>
          <w:sz w:val="24"/>
        </w:rPr>
        <w:t> </w:t>
      </w:r>
      <w:r>
        <w:rPr>
          <w:sz w:val="24"/>
        </w:rPr>
        <w:t>5</w:t>
      </w:r>
      <w:r>
        <w:rPr>
          <w:spacing w:val="1"/>
          <w:sz w:val="24"/>
        </w:rPr>
        <w:t> </w:t>
      </w:r>
      <w:r>
        <w:rPr>
          <w:sz w:val="24"/>
        </w:rPr>
        <w:t>Ejes</w:t>
      </w:r>
      <w:r>
        <w:rPr>
          <w:spacing w:val="1"/>
          <w:sz w:val="24"/>
        </w:rPr>
        <w:t> </w:t>
      </w:r>
      <w:r>
        <w:rPr>
          <w:sz w:val="24"/>
        </w:rPr>
        <w:t>prioritarios</w:t>
      </w:r>
      <w:r>
        <w:rPr>
          <w:spacing w:val="-14"/>
          <w:sz w:val="24"/>
        </w:rPr>
        <w:t> </w:t>
      </w:r>
      <w:r>
        <w:rPr>
          <w:sz w:val="24"/>
        </w:rPr>
        <w:t>del</w:t>
      </w:r>
      <w:r>
        <w:rPr>
          <w:spacing w:val="-14"/>
          <w:sz w:val="24"/>
        </w:rPr>
        <w:t> </w:t>
      </w:r>
      <w:r>
        <w:rPr>
          <w:sz w:val="24"/>
        </w:rPr>
        <w:t>programa</w:t>
      </w:r>
      <w:r>
        <w:rPr>
          <w:spacing w:val="-13"/>
          <w:sz w:val="24"/>
        </w:rPr>
        <w:t> </w:t>
      </w:r>
      <w:r>
        <w:rPr>
          <w:sz w:val="24"/>
        </w:rPr>
        <w:t>tras</w:t>
      </w:r>
      <w:r>
        <w:rPr>
          <w:spacing w:val="-13"/>
          <w:sz w:val="24"/>
        </w:rPr>
        <w:t> </w:t>
      </w:r>
      <w:r>
        <w:rPr>
          <w:sz w:val="24"/>
        </w:rPr>
        <w:t>la</w:t>
      </w:r>
      <w:r>
        <w:rPr>
          <w:spacing w:val="-13"/>
          <w:sz w:val="24"/>
        </w:rPr>
        <w:t> </w:t>
      </w:r>
      <w:r>
        <w:rPr>
          <w:sz w:val="24"/>
        </w:rPr>
        <w:t>ayuda</w:t>
      </w:r>
      <w:r>
        <w:rPr>
          <w:spacing w:val="-13"/>
          <w:sz w:val="24"/>
        </w:rPr>
        <w:t> </w:t>
      </w:r>
      <w:r>
        <w:rPr>
          <w:sz w:val="24"/>
        </w:rPr>
        <w:t>FEDER</w:t>
      </w:r>
      <w:r>
        <w:rPr>
          <w:spacing w:val="-16"/>
          <w:sz w:val="24"/>
        </w:rPr>
        <w:t> </w:t>
      </w:r>
      <w:r>
        <w:rPr>
          <w:sz w:val="24"/>
        </w:rPr>
        <w:t>ya</w:t>
      </w:r>
      <w:r>
        <w:rPr>
          <w:spacing w:val="-13"/>
          <w:sz w:val="24"/>
        </w:rPr>
        <w:t> </w:t>
      </w:r>
      <w:r>
        <w:rPr>
          <w:sz w:val="24"/>
        </w:rPr>
        <w:t>comprometida</w:t>
      </w:r>
      <w:r>
        <w:rPr>
          <w:spacing w:val="-13"/>
          <w:sz w:val="24"/>
        </w:rPr>
        <w:t> </w:t>
      </w:r>
      <w:r>
        <w:rPr>
          <w:sz w:val="24"/>
        </w:rPr>
        <w:t>en</w:t>
      </w:r>
      <w:r>
        <w:rPr>
          <w:spacing w:val="-12"/>
          <w:sz w:val="24"/>
        </w:rPr>
        <w:t> </w:t>
      </w:r>
      <w:r>
        <w:rPr>
          <w:sz w:val="24"/>
        </w:rPr>
        <w:t>los</w:t>
      </w:r>
      <w:r>
        <w:rPr>
          <w:spacing w:val="-14"/>
          <w:sz w:val="24"/>
        </w:rPr>
        <w:t> </w:t>
      </w:r>
      <w:r>
        <w:rPr>
          <w:sz w:val="24"/>
        </w:rPr>
        <w:t>proyectos</w:t>
      </w:r>
      <w:r>
        <w:rPr>
          <w:spacing w:val="-64"/>
          <w:sz w:val="24"/>
        </w:rPr>
        <w:t> </w:t>
      </w:r>
      <w:r>
        <w:rPr>
          <w:sz w:val="24"/>
        </w:rPr>
        <w:t>aprobados en la primera convocatoria). La distribución por Ejes prioritarios es la</w:t>
      </w:r>
      <w:r>
        <w:rPr>
          <w:spacing w:val="-64"/>
          <w:sz w:val="24"/>
        </w:rPr>
        <w:t> </w:t>
      </w:r>
      <w:r>
        <w:rPr>
          <w:sz w:val="24"/>
        </w:rPr>
        <w:t>siguiente: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1080967</wp:posOffset>
            </wp:positionH>
            <wp:positionV relativeFrom="paragraph">
              <wp:posOffset>174217</wp:posOffset>
            </wp:positionV>
            <wp:extent cx="5378144" cy="2258853"/>
            <wp:effectExtent l="0" t="0" r="0" b="0"/>
            <wp:wrapTopAndBottom/>
            <wp:docPr id="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8144" cy="2258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6"/>
        </w:rPr>
      </w:pPr>
    </w:p>
    <w:p>
      <w:pPr>
        <w:pStyle w:val="BodyText"/>
        <w:spacing w:line="259" w:lineRule="auto" w:before="213"/>
        <w:ind w:left="107" w:right="694"/>
        <w:jc w:val="both"/>
      </w:pPr>
      <w:r>
        <w:rPr/>
        <w:t>El porcentaje de cofinanciación FEDER del programa es el </w:t>
      </w:r>
      <w:r>
        <w:rPr>
          <w:rFonts w:ascii="Arial" w:hAnsi="Arial"/>
          <w:b/>
        </w:rPr>
        <w:t>85% </w:t>
      </w:r>
      <w:r>
        <w:rPr/>
        <w:t>del coste total</w:t>
      </w:r>
      <w:r>
        <w:rPr>
          <w:spacing w:val="1"/>
        </w:rPr>
        <w:t> </w:t>
      </w:r>
      <w:r>
        <w:rPr/>
        <w:t>elegible.</w:t>
      </w:r>
    </w:p>
    <w:p>
      <w:pPr>
        <w:pStyle w:val="BodyText"/>
        <w:spacing w:line="259" w:lineRule="auto" w:before="102"/>
        <w:ind w:left="107" w:right="697"/>
        <w:jc w:val="both"/>
      </w:pPr>
      <w:r>
        <w:rPr/>
        <w:t>Los beneficiarios de la ayuda FEDER del programa en todos sus Ejes deberán</w:t>
      </w:r>
      <w:r>
        <w:rPr>
          <w:spacing w:val="1"/>
        </w:rPr>
        <w:t> </w:t>
      </w:r>
      <w:r>
        <w:rPr/>
        <w:t>ser entidades sin ánimo de lucro, tener su sede en las regiones de Madeira,</w:t>
      </w:r>
      <w:r>
        <w:rPr>
          <w:spacing w:val="1"/>
        </w:rPr>
        <w:t> </w:t>
      </w:r>
      <w:r>
        <w:rPr/>
        <w:t>Azores o Canarias y desarrollar sus actividades en territorio del programa. En el</w:t>
      </w:r>
      <w:r>
        <w:rPr>
          <w:spacing w:val="-64"/>
        </w:rPr>
        <w:t> </w:t>
      </w:r>
      <w:r>
        <w:rPr/>
        <w:t>caso de entidades en las que su domicilio social y fiscal se encuentre fuera de</w:t>
      </w:r>
      <w:r>
        <w:rPr>
          <w:spacing w:val="1"/>
        </w:rPr>
        <w:t> </w:t>
      </w:r>
      <w:r>
        <w:rPr/>
        <w:t>este territorio, podrán participar como beneficiarios del FEDER siempre que</w:t>
      </w:r>
      <w:r>
        <w:rPr>
          <w:spacing w:val="1"/>
        </w:rPr>
        <w:t> </w:t>
      </w:r>
      <w:r>
        <w:rPr/>
        <w:t>tengan</w:t>
      </w:r>
      <w:r>
        <w:rPr>
          <w:spacing w:val="-9"/>
        </w:rPr>
        <w:t> </w:t>
      </w:r>
      <w:r>
        <w:rPr/>
        <w:t>sede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las</w:t>
      </w:r>
      <w:r>
        <w:rPr>
          <w:spacing w:val="-7"/>
        </w:rPr>
        <w:t> </w:t>
      </w:r>
      <w:r>
        <w:rPr/>
        <w:t>regiones</w:t>
      </w:r>
      <w:r>
        <w:rPr>
          <w:spacing w:val="-9"/>
        </w:rPr>
        <w:t> </w:t>
      </w:r>
      <w:r>
        <w:rPr/>
        <w:t>europeas</w:t>
      </w:r>
      <w:r>
        <w:rPr>
          <w:spacing w:val="-9"/>
        </w:rPr>
        <w:t> </w:t>
      </w:r>
      <w:r>
        <w:rPr/>
        <w:t>del</w:t>
      </w:r>
      <w:r>
        <w:rPr>
          <w:spacing w:val="-7"/>
        </w:rPr>
        <w:t> </w:t>
      </w:r>
      <w:r>
        <w:rPr/>
        <w:t>programa</w:t>
      </w:r>
      <w:r>
        <w:rPr>
          <w:spacing w:val="-6"/>
        </w:rPr>
        <w:t> </w:t>
      </w:r>
      <w:r>
        <w:rPr/>
        <w:t>y</w:t>
      </w:r>
      <w:r>
        <w:rPr>
          <w:spacing w:val="-9"/>
        </w:rPr>
        <w:t> </w:t>
      </w:r>
      <w:r>
        <w:rPr/>
        <w:t>competencias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actuar</w:t>
      </w:r>
      <w:r>
        <w:rPr>
          <w:spacing w:val="-64"/>
        </w:rPr>
        <w:t> </w:t>
      </w:r>
      <w:r>
        <w:rPr/>
        <w:t>en las</w:t>
      </w:r>
      <w:r>
        <w:rPr>
          <w:spacing w:val="-2"/>
        </w:rPr>
        <w:t> </w:t>
      </w:r>
      <w:r>
        <w:rPr/>
        <w:t>mismas.</w:t>
      </w:r>
      <w:r>
        <w:rPr>
          <w:spacing w:val="-2"/>
        </w:rPr>
        <w:t> </w:t>
      </w:r>
      <w:r>
        <w:rPr/>
        <w:t>Podrán</w:t>
      </w:r>
      <w:r>
        <w:rPr>
          <w:spacing w:val="-2"/>
        </w:rPr>
        <w:t> </w:t>
      </w:r>
      <w:r>
        <w:rPr/>
        <w:t>ser:</w:t>
      </w:r>
    </w:p>
    <w:p>
      <w:pPr>
        <w:pStyle w:val="ListParagraph"/>
        <w:numPr>
          <w:ilvl w:val="1"/>
          <w:numId w:val="6"/>
        </w:numPr>
        <w:tabs>
          <w:tab w:pos="827" w:val="left" w:leader="none"/>
          <w:tab w:pos="828" w:val="left" w:leader="none"/>
        </w:tabs>
        <w:spacing w:line="254" w:lineRule="auto" w:before="103" w:after="0"/>
        <w:ind w:left="827" w:right="702" w:hanging="360"/>
        <w:jc w:val="left"/>
        <w:rPr>
          <w:sz w:val="24"/>
        </w:rPr>
      </w:pPr>
      <w:r>
        <w:rPr>
          <w:sz w:val="24"/>
        </w:rPr>
        <w:t>Las</w:t>
      </w:r>
      <w:r>
        <w:rPr>
          <w:spacing w:val="30"/>
          <w:sz w:val="24"/>
        </w:rPr>
        <w:t> </w:t>
      </w:r>
      <w:r>
        <w:rPr>
          <w:sz w:val="24"/>
        </w:rPr>
        <w:t>Administraciones</w:t>
      </w:r>
      <w:r>
        <w:rPr>
          <w:spacing w:val="28"/>
          <w:sz w:val="24"/>
        </w:rPr>
        <w:t> </w:t>
      </w:r>
      <w:r>
        <w:rPr>
          <w:sz w:val="24"/>
        </w:rPr>
        <w:t>públicas</w:t>
      </w:r>
      <w:r>
        <w:rPr>
          <w:spacing w:val="30"/>
          <w:sz w:val="24"/>
        </w:rPr>
        <w:t> </w:t>
      </w:r>
      <w:r>
        <w:rPr>
          <w:sz w:val="24"/>
        </w:rPr>
        <w:t>regionales</w:t>
      </w:r>
      <w:r>
        <w:rPr>
          <w:spacing w:val="31"/>
          <w:sz w:val="24"/>
        </w:rPr>
        <w:t> </w:t>
      </w:r>
      <w:r>
        <w:rPr>
          <w:sz w:val="24"/>
        </w:rPr>
        <w:t>y</w:t>
      </w:r>
      <w:r>
        <w:rPr>
          <w:spacing w:val="28"/>
          <w:sz w:val="24"/>
        </w:rPr>
        <w:t> </w:t>
      </w:r>
      <w:r>
        <w:rPr>
          <w:sz w:val="24"/>
        </w:rPr>
        <w:t>locales</w:t>
      </w:r>
      <w:r>
        <w:rPr>
          <w:spacing w:val="30"/>
          <w:sz w:val="24"/>
        </w:rPr>
        <w:t> </w:t>
      </w:r>
      <w:r>
        <w:rPr>
          <w:sz w:val="24"/>
        </w:rPr>
        <w:t>y</w:t>
      </w:r>
      <w:r>
        <w:rPr>
          <w:spacing w:val="29"/>
          <w:sz w:val="24"/>
        </w:rPr>
        <w:t> </w:t>
      </w:r>
      <w:r>
        <w:rPr>
          <w:sz w:val="24"/>
        </w:rPr>
        <w:t>entes</w:t>
      </w:r>
      <w:r>
        <w:rPr>
          <w:spacing w:val="30"/>
          <w:sz w:val="24"/>
        </w:rPr>
        <w:t> </w:t>
      </w:r>
      <w:r>
        <w:rPr>
          <w:sz w:val="24"/>
        </w:rPr>
        <w:t>de</w:t>
      </w:r>
      <w:r>
        <w:rPr>
          <w:spacing w:val="28"/>
          <w:sz w:val="24"/>
        </w:rPr>
        <w:t> </w:t>
      </w:r>
      <w:r>
        <w:rPr>
          <w:sz w:val="24"/>
        </w:rPr>
        <w:t>derecho</w:t>
      </w:r>
      <w:r>
        <w:rPr>
          <w:spacing w:val="-63"/>
          <w:sz w:val="24"/>
        </w:rPr>
        <w:t> </w:t>
      </w:r>
      <w:r>
        <w:rPr>
          <w:sz w:val="24"/>
        </w:rPr>
        <w:t>público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2"/>
          <w:sz w:val="24"/>
        </w:rPr>
        <w:t> </w:t>
      </w:r>
      <w:r>
        <w:rPr>
          <w:sz w:val="24"/>
        </w:rPr>
        <w:t>privado vinculados</w:t>
      </w:r>
      <w:r>
        <w:rPr>
          <w:spacing w:val="-2"/>
          <w:sz w:val="24"/>
        </w:rPr>
        <w:t> </w:t>
      </w:r>
      <w:r>
        <w:rPr>
          <w:sz w:val="24"/>
        </w:rPr>
        <w:t>a las</w:t>
      </w:r>
      <w:r>
        <w:rPr>
          <w:spacing w:val="-2"/>
          <w:sz w:val="24"/>
        </w:rPr>
        <w:t> </w:t>
      </w:r>
      <w:r>
        <w:rPr>
          <w:sz w:val="24"/>
        </w:rPr>
        <w:t>mismas.</w:t>
      </w:r>
    </w:p>
    <w:p>
      <w:pPr>
        <w:pStyle w:val="ListParagraph"/>
        <w:numPr>
          <w:ilvl w:val="1"/>
          <w:numId w:val="6"/>
        </w:numPr>
        <w:tabs>
          <w:tab w:pos="827" w:val="left" w:leader="none"/>
          <w:tab w:pos="828" w:val="left" w:leader="none"/>
        </w:tabs>
        <w:spacing w:line="254" w:lineRule="auto" w:before="8" w:after="0"/>
        <w:ind w:left="827" w:right="700" w:hanging="360"/>
        <w:jc w:val="left"/>
        <w:rPr>
          <w:sz w:val="24"/>
        </w:rPr>
      </w:pPr>
      <w:r>
        <w:rPr>
          <w:sz w:val="24"/>
        </w:rPr>
        <w:t>Las</w:t>
      </w:r>
      <w:r>
        <w:rPr>
          <w:spacing w:val="61"/>
          <w:sz w:val="24"/>
        </w:rPr>
        <w:t> </w:t>
      </w:r>
      <w:r>
        <w:rPr>
          <w:sz w:val="24"/>
        </w:rPr>
        <w:t>Universidades,</w:t>
      </w:r>
      <w:r>
        <w:rPr>
          <w:spacing w:val="62"/>
          <w:sz w:val="24"/>
        </w:rPr>
        <w:t> </w:t>
      </w:r>
      <w:r>
        <w:rPr>
          <w:sz w:val="24"/>
        </w:rPr>
        <w:t>centros</w:t>
      </w:r>
      <w:r>
        <w:rPr>
          <w:spacing w:val="59"/>
          <w:sz w:val="24"/>
        </w:rPr>
        <w:t> </w:t>
      </w:r>
      <w:r>
        <w:rPr>
          <w:sz w:val="24"/>
        </w:rPr>
        <w:t>de</w:t>
      </w:r>
      <w:r>
        <w:rPr>
          <w:spacing w:val="60"/>
          <w:sz w:val="24"/>
        </w:rPr>
        <w:t> </w:t>
      </w:r>
      <w:r>
        <w:rPr>
          <w:sz w:val="24"/>
        </w:rPr>
        <w:t>investigación,</w:t>
      </w:r>
      <w:r>
        <w:rPr>
          <w:spacing w:val="62"/>
          <w:sz w:val="24"/>
        </w:rPr>
        <w:t> </w:t>
      </w:r>
      <w:r>
        <w:rPr>
          <w:sz w:val="24"/>
        </w:rPr>
        <w:t>institutos</w:t>
      </w:r>
      <w:r>
        <w:rPr>
          <w:spacing w:val="59"/>
          <w:sz w:val="24"/>
        </w:rPr>
        <w:t> </w:t>
      </w:r>
      <w:r>
        <w:rPr>
          <w:sz w:val="24"/>
        </w:rPr>
        <w:t>tecnológicos</w:t>
      </w:r>
      <w:r>
        <w:rPr>
          <w:spacing w:val="62"/>
          <w:sz w:val="24"/>
        </w:rPr>
        <w:t> </w:t>
      </w:r>
      <w:r>
        <w:rPr>
          <w:sz w:val="24"/>
        </w:rPr>
        <w:t>y</w:t>
      </w:r>
      <w:r>
        <w:rPr>
          <w:spacing w:val="-64"/>
          <w:sz w:val="24"/>
        </w:rPr>
        <w:t> </w:t>
      </w:r>
      <w:r>
        <w:rPr>
          <w:sz w:val="24"/>
        </w:rPr>
        <w:t>fundaciones.</w:t>
      </w:r>
    </w:p>
    <w:p>
      <w:pPr>
        <w:pStyle w:val="ListParagraph"/>
        <w:numPr>
          <w:ilvl w:val="1"/>
          <w:numId w:val="6"/>
        </w:numPr>
        <w:tabs>
          <w:tab w:pos="827" w:val="left" w:leader="none"/>
          <w:tab w:pos="828" w:val="left" w:leader="none"/>
        </w:tabs>
        <w:spacing w:line="256" w:lineRule="auto" w:before="6" w:after="0"/>
        <w:ind w:left="827" w:right="701" w:hanging="360"/>
        <w:jc w:val="left"/>
        <w:rPr>
          <w:sz w:val="24"/>
        </w:rPr>
      </w:pPr>
      <w:r>
        <w:rPr>
          <w:sz w:val="24"/>
        </w:rPr>
        <w:t>Las</w:t>
      </w:r>
      <w:r>
        <w:rPr>
          <w:spacing w:val="-5"/>
          <w:sz w:val="24"/>
        </w:rPr>
        <w:t> </w:t>
      </w:r>
      <w:r>
        <w:rPr>
          <w:sz w:val="24"/>
        </w:rPr>
        <w:t>Cámaras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Comercio,</w:t>
      </w:r>
      <w:r>
        <w:rPr>
          <w:spacing w:val="-5"/>
          <w:sz w:val="24"/>
        </w:rPr>
        <w:t> </w:t>
      </w:r>
      <w:r>
        <w:rPr>
          <w:sz w:val="24"/>
        </w:rPr>
        <w:t>asociaciones</w:t>
      </w:r>
      <w:r>
        <w:rPr>
          <w:spacing w:val="-7"/>
          <w:sz w:val="24"/>
        </w:rPr>
        <w:t> </w:t>
      </w:r>
      <w:r>
        <w:rPr>
          <w:sz w:val="24"/>
        </w:rPr>
        <w:t>empresariales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7"/>
          <w:sz w:val="24"/>
        </w:rPr>
        <w:t> </w:t>
      </w:r>
      <w:r>
        <w:rPr>
          <w:sz w:val="24"/>
        </w:rPr>
        <w:t>profesionales</w:t>
      </w:r>
      <w:r>
        <w:rPr>
          <w:spacing w:val="-5"/>
          <w:sz w:val="24"/>
        </w:rPr>
        <w:t> </w:t>
      </w:r>
      <w:r>
        <w:rPr>
          <w:sz w:val="24"/>
        </w:rPr>
        <w:t>y</w:t>
      </w:r>
      <w:r>
        <w:rPr>
          <w:spacing w:val="-64"/>
          <w:sz w:val="24"/>
        </w:rPr>
        <w:t> </w:t>
      </w:r>
      <w:r>
        <w:rPr>
          <w:sz w:val="24"/>
        </w:rPr>
        <w:t>otros</w:t>
      </w:r>
      <w:r>
        <w:rPr>
          <w:spacing w:val="-1"/>
          <w:sz w:val="24"/>
        </w:rPr>
        <w:t> </w:t>
      </w:r>
      <w:r>
        <w:rPr>
          <w:sz w:val="24"/>
        </w:rPr>
        <w:t>organismos socioeconómicos.</w:t>
      </w:r>
    </w:p>
    <w:p>
      <w:pPr>
        <w:pStyle w:val="ListParagraph"/>
        <w:numPr>
          <w:ilvl w:val="1"/>
          <w:numId w:val="6"/>
        </w:numPr>
        <w:tabs>
          <w:tab w:pos="827" w:val="left" w:leader="none"/>
          <w:tab w:pos="828" w:val="left" w:leader="none"/>
        </w:tabs>
        <w:spacing w:line="240" w:lineRule="auto" w:before="2" w:after="0"/>
        <w:ind w:left="827" w:right="0" w:hanging="361"/>
        <w:jc w:val="left"/>
        <w:rPr>
          <w:sz w:val="24"/>
        </w:rPr>
      </w:pPr>
      <w:r>
        <w:rPr>
          <w:sz w:val="24"/>
        </w:rPr>
        <w:t>Otras</w:t>
      </w:r>
      <w:r>
        <w:rPr>
          <w:spacing w:val="-2"/>
          <w:sz w:val="24"/>
        </w:rPr>
        <w:t> </w:t>
      </w:r>
      <w:r>
        <w:rPr>
          <w:sz w:val="24"/>
        </w:rPr>
        <w:t>entidades</w:t>
      </w:r>
      <w:r>
        <w:rPr>
          <w:spacing w:val="-4"/>
          <w:sz w:val="24"/>
        </w:rPr>
        <w:t> </w:t>
      </w:r>
      <w:r>
        <w:rPr>
          <w:sz w:val="24"/>
        </w:rPr>
        <w:t>públicas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privadas</w:t>
      </w:r>
      <w:r>
        <w:rPr>
          <w:spacing w:val="-2"/>
          <w:sz w:val="24"/>
        </w:rPr>
        <w:t> </w:t>
      </w:r>
      <w:r>
        <w:rPr>
          <w:sz w:val="24"/>
        </w:rPr>
        <w:t>sin</w:t>
      </w:r>
      <w:r>
        <w:rPr>
          <w:spacing w:val="-2"/>
          <w:sz w:val="24"/>
        </w:rPr>
        <w:t> </w:t>
      </w:r>
      <w:r>
        <w:rPr>
          <w:sz w:val="24"/>
        </w:rPr>
        <w:t>ánimo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lucro.</w:t>
      </w:r>
    </w:p>
    <w:p>
      <w:pPr>
        <w:pStyle w:val="Heading3"/>
        <w:spacing w:line="259" w:lineRule="auto" w:before="123"/>
        <w:ind w:right="698"/>
        <w:jc w:val="both"/>
        <w:rPr>
          <w:rFonts w:ascii="Arial MT" w:hAnsi="Arial MT"/>
          <w:b w:val="0"/>
        </w:rPr>
      </w:pPr>
      <w:r>
        <w:rPr/>
        <w:t>Cada</w:t>
      </w:r>
      <w:r>
        <w:rPr>
          <w:spacing w:val="1"/>
        </w:rPr>
        <w:t> </w:t>
      </w:r>
      <w:r>
        <w:rPr/>
        <w:t>uno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beneficiarios</w:t>
      </w:r>
      <w:r>
        <w:rPr>
          <w:spacing w:val="1"/>
        </w:rPr>
        <w:t> </w:t>
      </w:r>
      <w:r>
        <w:rPr/>
        <w:t>participantes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responsable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inejecución total o parcial de las actuaciones que le correspondan en</w:t>
      </w:r>
      <w:r>
        <w:rPr>
          <w:spacing w:val="1"/>
        </w:rPr>
        <w:t> </w:t>
      </w:r>
      <w:r>
        <w:rPr/>
        <w:t>relación con la operación o el proyecto en el que participen, así como por</w:t>
      </w:r>
      <w:r>
        <w:rPr>
          <w:spacing w:val="1"/>
        </w:rPr>
        <w:t> </w:t>
      </w:r>
      <w:r>
        <w:rPr/>
        <w:t>la</w:t>
      </w:r>
      <w:r>
        <w:rPr>
          <w:spacing w:val="-10"/>
        </w:rPr>
        <w:t> </w:t>
      </w:r>
      <w:r>
        <w:rPr/>
        <w:t>atribución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contribución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ayuda</w:t>
      </w:r>
      <w:r>
        <w:rPr>
          <w:spacing w:val="-11"/>
        </w:rPr>
        <w:t> </w:t>
      </w:r>
      <w:r>
        <w:rPr/>
        <w:t>comunitaria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gastos</w:t>
      </w:r>
      <w:r>
        <w:rPr>
          <w:spacing w:val="-11"/>
        </w:rPr>
        <w:t> </w:t>
      </w:r>
      <w:r>
        <w:rPr/>
        <w:t>no</w:t>
      </w:r>
      <w:r>
        <w:rPr>
          <w:spacing w:val="-11"/>
        </w:rPr>
        <w:t> </w:t>
      </w:r>
      <w:r>
        <w:rPr/>
        <w:t>previstos</w:t>
      </w:r>
      <w:r>
        <w:rPr>
          <w:spacing w:val="-65"/>
        </w:rPr>
        <w:t> </w:t>
      </w:r>
      <w:r>
        <w:rPr/>
        <w:t>en</w:t>
      </w:r>
      <w:r>
        <w:rPr>
          <w:spacing w:val="63"/>
        </w:rPr>
        <w:t> </w:t>
      </w:r>
      <w:r>
        <w:rPr/>
        <w:t>la</w:t>
      </w:r>
      <w:r>
        <w:rPr>
          <w:spacing w:val="64"/>
        </w:rPr>
        <w:t> </w:t>
      </w:r>
      <w:r>
        <w:rPr/>
        <w:t>operación</w:t>
      </w:r>
      <w:r>
        <w:rPr>
          <w:spacing w:val="63"/>
        </w:rPr>
        <w:t> </w:t>
      </w:r>
      <w:r>
        <w:rPr/>
        <w:t>o</w:t>
      </w:r>
      <w:r>
        <w:rPr>
          <w:spacing w:val="63"/>
        </w:rPr>
        <w:t> </w:t>
      </w:r>
      <w:r>
        <w:rPr/>
        <w:t>el</w:t>
      </w:r>
      <w:r>
        <w:rPr>
          <w:spacing w:val="63"/>
        </w:rPr>
        <w:t> </w:t>
      </w:r>
      <w:r>
        <w:rPr/>
        <w:t>proyecto</w:t>
      </w:r>
      <w:r>
        <w:rPr>
          <w:spacing w:val="62"/>
        </w:rPr>
        <w:t> </w:t>
      </w:r>
      <w:r>
        <w:rPr/>
        <w:t>seleccionado,</w:t>
      </w:r>
      <w:r>
        <w:rPr>
          <w:spacing w:val="64"/>
        </w:rPr>
        <w:t> </w:t>
      </w:r>
      <w:r>
        <w:rPr/>
        <w:t>o</w:t>
      </w:r>
      <w:r>
        <w:rPr>
          <w:spacing w:val="63"/>
        </w:rPr>
        <w:t> </w:t>
      </w:r>
      <w:r>
        <w:rPr/>
        <w:t>de</w:t>
      </w:r>
      <w:r>
        <w:rPr>
          <w:spacing w:val="63"/>
        </w:rPr>
        <w:t> </w:t>
      </w:r>
      <w:r>
        <w:rPr/>
        <w:t>su</w:t>
      </w:r>
      <w:r>
        <w:rPr>
          <w:spacing w:val="63"/>
        </w:rPr>
        <w:t> </w:t>
      </w:r>
      <w:r>
        <w:rPr/>
        <w:t>ejecución</w:t>
      </w:r>
      <w:r>
        <w:rPr>
          <w:spacing w:val="63"/>
        </w:rPr>
        <w:t> </w:t>
      </w:r>
      <w:r>
        <w:rPr/>
        <w:t>sin</w:t>
      </w:r>
      <w:r>
        <w:rPr>
          <w:spacing w:val="63"/>
        </w:rPr>
        <w:t> </w:t>
      </w:r>
      <w:r>
        <w:rPr/>
        <w:t>el</w:t>
      </w:r>
      <w:r>
        <w:rPr>
          <w:spacing w:val="-64"/>
        </w:rPr>
        <w:t> </w:t>
      </w:r>
      <w:r>
        <w:rPr/>
        <w:t>cumplimiento</w:t>
      </w:r>
      <w:r>
        <w:rPr>
          <w:spacing w:val="13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normativa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aplicación.</w:t>
      </w:r>
      <w:r>
        <w:rPr>
          <w:spacing w:val="21"/>
        </w:rPr>
        <w:t> </w:t>
      </w:r>
      <w:r>
        <w:rPr>
          <w:rFonts w:ascii="Arial MT" w:hAnsi="Arial MT"/>
          <w:b w:val="0"/>
        </w:rPr>
        <w:t>Será</w:t>
      </w:r>
      <w:r>
        <w:rPr>
          <w:rFonts w:ascii="Arial MT" w:hAnsi="Arial MT"/>
          <w:b w:val="0"/>
          <w:spacing w:val="15"/>
        </w:rPr>
        <w:t> </w:t>
      </w:r>
      <w:r>
        <w:rPr>
          <w:rFonts w:ascii="Arial MT" w:hAnsi="Arial MT"/>
          <w:b w:val="0"/>
        </w:rPr>
        <w:t>por</w:t>
      </w:r>
      <w:r>
        <w:rPr>
          <w:rFonts w:ascii="Arial MT" w:hAnsi="Arial MT"/>
          <w:b w:val="0"/>
          <w:spacing w:val="15"/>
        </w:rPr>
        <w:t> </w:t>
      </w:r>
      <w:r>
        <w:rPr>
          <w:rFonts w:ascii="Arial MT" w:hAnsi="Arial MT"/>
          <w:b w:val="0"/>
        </w:rPr>
        <w:t>tanto</w:t>
      </w:r>
      <w:r>
        <w:rPr>
          <w:rFonts w:ascii="Arial MT" w:hAnsi="Arial MT"/>
          <w:b w:val="0"/>
          <w:spacing w:val="17"/>
        </w:rPr>
        <w:t> </w:t>
      </w:r>
      <w:r>
        <w:rPr>
          <w:rFonts w:ascii="Arial MT" w:hAnsi="Arial MT"/>
          <w:b w:val="0"/>
        </w:rPr>
        <w:t>responsable</w:t>
      </w:r>
      <w:r>
        <w:rPr>
          <w:rFonts w:ascii="Arial MT" w:hAnsi="Arial MT"/>
          <w:b w:val="0"/>
          <w:spacing w:val="15"/>
        </w:rPr>
        <w:t> </w:t>
      </w:r>
      <w:r>
        <w:rPr>
          <w:rFonts w:ascii="Arial MT" w:hAnsi="Arial MT"/>
          <w:b w:val="0"/>
        </w:rPr>
        <w:t>de</w:t>
      </w:r>
    </w:p>
    <w:p>
      <w:pPr>
        <w:spacing w:after="0" w:line="259" w:lineRule="auto"/>
        <w:jc w:val="both"/>
        <w:rPr>
          <w:rFonts w:ascii="Arial MT" w:hAnsi="Arial MT"/>
        </w:rPr>
        <w:sectPr>
          <w:pgSz w:w="11910" w:h="16840"/>
          <w:pgMar w:header="280" w:footer="1620" w:top="1120" w:bottom="1880" w:left="1580" w:right="1000"/>
        </w:sectPr>
      </w:pPr>
    </w:p>
    <w:p>
      <w:pPr>
        <w:pStyle w:val="BodyText"/>
        <w:spacing w:before="7"/>
        <w:rPr>
          <w:sz w:val="17"/>
        </w:rPr>
      </w:pPr>
    </w:p>
    <w:p>
      <w:pPr>
        <w:pStyle w:val="BodyText"/>
        <w:spacing w:line="261" w:lineRule="auto" w:before="92"/>
        <w:ind w:left="107" w:right="703"/>
        <w:jc w:val="both"/>
      </w:pPr>
      <w:r>
        <w:rPr/>
        <w:t>cualquier irregularidad en el gasto declarado, debiendo proceder al reembolso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ayuda</w:t>
      </w:r>
      <w:r>
        <w:rPr>
          <w:spacing w:val="-1"/>
        </w:rPr>
        <w:t> </w:t>
      </w:r>
      <w:r>
        <w:rPr/>
        <w:t>percibida</w:t>
      </w:r>
      <w:r>
        <w:rPr>
          <w:spacing w:val="-2"/>
        </w:rPr>
        <w:t> </w:t>
      </w:r>
      <w:r>
        <w:rPr/>
        <w:t>si</w:t>
      </w:r>
      <w:r>
        <w:rPr>
          <w:spacing w:val="-1"/>
        </w:rPr>
        <w:t> </w:t>
      </w:r>
      <w:r>
        <w:rPr/>
        <w:t>así</w:t>
      </w:r>
      <w:r>
        <w:rPr>
          <w:spacing w:val="-3"/>
        </w:rPr>
        <w:t> </w:t>
      </w:r>
      <w:r>
        <w:rPr/>
        <w:t>lo</w:t>
      </w:r>
      <w:r>
        <w:rPr>
          <w:spacing w:val="-2"/>
        </w:rPr>
        <w:t> </w:t>
      </w:r>
      <w:r>
        <w:rPr/>
        <w:t>requiere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Autoridad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Gestión</w:t>
      </w:r>
      <w:r>
        <w:rPr>
          <w:spacing w:val="-1"/>
        </w:rPr>
        <w:t> </w:t>
      </w:r>
      <w:r>
        <w:rPr/>
        <w:t>del</w:t>
      </w:r>
      <w:r>
        <w:rPr>
          <w:spacing w:val="-4"/>
        </w:rPr>
        <w:t> </w:t>
      </w:r>
      <w:r>
        <w:rPr/>
        <w:t>programa.</w:t>
      </w:r>
    </w:p>
    <w:p>
      <w:pPr>
        <w:pStyle w:val="Heading3"/>
        <w:spacing w:line="259" w:lineRule="auto" w:before="100"/>
        <w:ind w:right="701"/>
        <w:jc w:val="both"/>
      </w:pPr>
      <w:r>
        <w:rPr/>
        <w:t>El plazo para la presentación de las solicitudes de subvención será el</w:t>
      </w:r>
      <w:r>
        <w:rPr>
          <w:spacing w:val="1"/>
        </w:rPr>
        <w:t> </w:t>
      </w:r>
      <w:r>
        <w:rPr/>
        <w:t>comprendido</w:t>
      </w:r>
      <w:r>
        <w:rPr>
          <w:spacing w:val="-1"/>
        </w:rPr>
        <w:t> </w:t>
      </w:r>
      <w:r>
        <w:rPr/>
        <w:t>entre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01/09/2018</w:t>
      </w:r>
      <w:r>
        <w:rPr>
          <w:spacing w:val="3"/>
        </w:rPr>
        <w:t> </w:t>
      </w:r>
      <w:r>
        <w:rPr/>
        <w:t>y</w:t>
      </w:r>
      <w:r>
        <w:rPr>
          <w:spacing w:val="-7"/>
        </w:rPr>
        <w:t> </w:t>
      </w:r>
      <w:r>
        <w:rPr/>
        <w:t>el</w:t>
      </w:r>
      <w:r>
        <w:rPr>
          <w:spacing w:val="-1"/>
        </w:rPr>
        <w:t> </w:t>
      </w:r>
      <w:r>
        <w:rPr/>
        <w:t>31/10/2018.</w:t>
      </w:r>
    </w:p>
    <w:p>
      <w:pPr>
        <w:spacing w:line="259" w:lineRule="auto" w:before="102"/>
        <w:ind w:left="107" w:right="695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trámites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realizarán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manera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telemática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través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sistema</w:t>
      </w:r>
      <w:r>
        <w:rPr>
          <w:rFonts w:ascii="Arial" w:hAnsi="Arial"/>
          <w:b/>
          <w:spacing w:val="-64"/>
          <w:sz w:val="24"/>
        </w:rPr>
        <w:t> </w:t>
      </w:r>
      <w:r>
        <w:rPr>
          <w:rFonts w:ascii="Arial" w:hAnsi="Arial"/>
          <w:b/>
          <w:sz w:val="24"/>
        </w:rPr>
        <w:t>informático de gestión del Programa, SIMAC 2020 (Capítulos IV, V y VI del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presente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documento).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7"/>
        <w:rPr>
          <w:rFonts w:ascii="Arial"/>
          <w:b/>
          <w:sz w:val="29"/>
        </w:rPr>
      </w:pPr>
    </w:p>
    <w:p>
      <w:pPr>
        <w:pStyle w:val="Heading1"/>
        <w:numPr>
          <w:ilvl w:val="0"/>
          <w:numId w:val="6"/>
        </w:numPr>
        <w:tabs>
          <w:tab w:pos="468" w:val="left" w:leader="none"/>
        </w:tabs>
        <w:spacing w:line="259" w:lineRule="auto" w:before="0" w:after="0"/>
        <w:ind w:left="467" w:right="694" w:hanging="360"/>
        <w:jc w:val="left"/>
      </w:pPr>
      <w:bookmarkStart w:name="_bookmark3" w:id="4"/>
      <w:bookmarkEnd w:id="4"/>
      <w:r>
        <w:rPr/>
      </w:r>
      <w:bookmarkStart w:name="_bookmark3" w:id="5"/>
      <w:bookmarkEnd w:id="5"/>
      <w:r>
        <w:rPr>
          <w:color w:val="2D74B5"/>
        </w:rPr>
        <w:t>P</w:t>
      </w:r>
      <w:r>
        <w:rPr>
          <w:color w:val="2D74B5"/>
        </w:rPr>
        <w:t>RESENTACIÓN</w:t>
      </w:r>
      <w:r>
        <w:rPr>
          <w:color w:val="2D74B5"/>
          <w:spacing w:val="39"/>
        </w:rPr>
        <w:t> </w:t>
      </w:r>
      <w:r>
        <w:rPr>
          <w:color w:val="2D74B5"/>
        </w:rPr>
        <w:t>DE</w:t>
      </w:r>
      <w:r>
        <w:rPr>
          <w:color w:val="2D74B5"/>
          <w:spacing w:val="42"/>
        </w:rPr>
        <w:t> </w:t>
      </w:r>
      <w:r>
        <w:rPr>
          <w:color w:val="2D74B5"/>
        </w:rPr>
        <w:t>IDEAS</w:t>
      </w:r>
      <w:r>
        <w:rPr>
          <w:color w:val="2D74B5"/>
          <w:spacing w:val="42"/>
        </w:rPr>
        <w:t> </w:t>
      </w:r>
      <w:r>
        <w:rPr>
          <w:color w:val="2D74B5"/>
        </w:rPr>
        <w:t>DE</w:t>
      </w:r>
      <w:r>
        <w:rPr>
          <w:color w:val="2D74B5"/>
          <w:spacing w:val="42"/>
        </w:rPr>
        <w:t> </w:t>
      </w:r>
      <w:r>
        <w:rPr>
          <w:color w:val="2D74B5"/>
        </w:rPr>
        <w:t>PROYECTOS</w:t>
      </w:r>
      <w:r>
        <w:rPr>
          <w:color w:val="2D74B5"/>
          <w:spacing w:val="43"/>
        </w:rPr>
        <w:t> </w:t>
      </w:r>
      <w:r>
        <w:rPr>
          <w:color w:val="2D74B5"/>
        </w:rPr>
        <w:t>DE</w:t>
      </w:r>
      <w:r>
        <w:rPr>
          <w:color w:val="2D74B5"/>
          <w:spacing w:val="42"/>
        </w:rPr>
        <w:t> </w:t>
      </w:r>
      <w:r>
        <w:rPr>
          <w:color w:val="2D74B5"/>
        </w:rPr>
        <w:t>EPC</w:t>
      </w:r>
      <w:r>
        <w:rPr>
          <w:color w:val="2D74B5"/>
          <w:spacing w:val="43"/>
        </w:rPr>
        <w:t> </w:t>
      </w:r>
      <w:r>
        <w:rPr>
          <w:color w:val="2D74B5"/>
        </w:rPr>
        <w:t>CENTRO</w:t>
      </w:r>
      <w:r>
        <w:rPr>
          <w:color w:val="2D74B5"/>
          <w:spacing w:val="42"/>
        </w:rPr>
        <w:t> </w:t>
      </w:r>
      <w:r>
        <w:rPr>
          <w:color w:val="2D74B5"/>
        </w:rPr>
        <w:t>DE</w:t>
      </w:r>
      <w:r>
        <w:rPr>
          <w:color w:val="2D74B5"/>
          <w:spacing w:val="-70"/>
        </w:rPr>
        <w:t> </w:t>
      </w:r>
      <w:r>
        <w:rPr>
          <w:color w:val="2D74B5"/>
        </w:rPr>
        <w:t>PROYECTOS</w:t>
      </w:r>
      <w:r>
        <w:rPr>
          <w:color w:val="2D74B5"/>
          <w:spacing w:val="-8"/>
        </w:rPr>
        <w:t> </w:t>
      </w:r>
      <w:r>
        <w:rPr>
          <w:color w:val="2D74B5"/>
        </w:rPr>
        <w:t>SL</w:t>
      </w:r>
      <w:r>
        <w:rPr>
          <w:color w:val="2D74B5"/>
          <w:spacing w:val="-9"/>
        </w:rPr>
        <w:t> </w:t>
      </w:r>
      <w:r>
        <w:rPr>
          <w:color w:val="2D74B5"/>
        </w:rPr>
        <w:t>PARA</w:t>
      </w:r>
      <w:r>
        <w:rPr>
          <w:color w:val="2D74B5"/>
          <w:spacing w:val="-7"/>
        </w:rPr>
        <w:t> </w:t>
      </w:r>
      <w:r>
        <w:rPr>
          <w:color w:val="2D74B5"/>
        </w:rPr>
        <w:t>EL</w:t>
      </w:r>
      <w:r>
        <w:rPr>
          <w:color w:val="2D74B5"/>
          <w:spacing w:val="-10"/>
        </w:rPr>
        <w:t> </w:t>
      </w:r>
      <w:r>
        <w:rPr>
          <w:color w:val="2D74B5"/>
        </w:rPr>
        <w:t>AYUNTAMIENTO</w:t>
      </w:r>
      <w:r>
        <w:rPr>
          <w:color w:val="2D74B5"/>
          <w:spacing w:val="-7"/>
        </w:rPr>
        <w:t> </w:t>
      </w:r>
      <w:r>
        <w:rPr>
          <w:color w:val="2D74B5"/>
        </w:rPr>
        <w:t>DE</w:t>
      </w:r>
      <w:r>
        <w:rPr>
          <w:color w:val="2D74B5"/>
          <w:spacing w:val="-10"/>
        </w:rPr>
        <w:t> </w:t>
      </w:r>
      <w:r>
        <w:rPr>
          <w:color w:val="2D74B5"/>
        </w:rPr>
        <w:t>MOGÁN.</w:t>
      </w: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spacing w:before="9"/>
        <w:rPr>
          <w:rFonts w:ascii="Calibri Light"/>
          <w:sz w:val="12"/>
        </w:rPr>
      </w:pPr>
    </w:p>
    <w:tbl>
      <w:tblPr>
        <w:tblW w:w="0" w:type="auto"/>
        <w:jc w:val="left"/>
        <w:tblInd w:w="412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5845"/>
        <w:gridCol w:w="1669"/>
      </w:tblGrid>
      <w:tr>
        <w:trPr>
          <w:trHeight w:val="352" w:hRule="atLeast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845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>
            <w:pPr>
              <w:pStyle w:val="TableParagraph"/>
              <w:spacing w:before="9"/>
              <w:ind w:left="9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TÍTULO</w:t>
            </w:r>
            <w:r>
              <w:rPr>
                <w:rFonts w:ascii="Arial" w:hAnsi="Arial"/>
                <w:b/>
                <w:color w:val="FFFFFF"/>
                <w:spacing w:val="-3"/>
                <w:sz w:val="20"/>
              </w:rPr>
              <w:t> </w:t>
            </w:r>
            <w:r>
              <w:rPr>
                <w:rFonts w:ascii="Arial" w:hAnsi="Arial"/>
                <w:b/>
                <w:color w:val="FFFFFF"/>
                <w:sz w:val="20"/>
              </w:rPr>
              <w:t>DEL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 </w:t>
            </w:r>
            <w:r>
              <w:rPr>
                <w:rFonts w:ascii="Arial" w:hAnsi="Arial"/>
                <w:b/>
                <w:color w:val="FFFFFF"/>
                <w:sz w:val="20"/>
              </w:rPr>
              <w:t>PROYECTO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>
            <w:pPr>
              <w:pStyle w:val="TableParagraph"/>
              <w:spacing w:before="9"/>
              <w:ind w:left="255" w:right="26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ACRÓNIMO</w:t>
            </w:r>
          </w:p>
        </w:tc>
      </w:tr>
      <w:tr>
        <w:trPr>
          <w:trHeight w:val="551" w:hRule="atLeast"/>
        </w:trPr>
        <w:tc>
          <w:tcPr>
            <w:tcW w:w="852" w:type="dxa"/>
            <w:tcBorders>
              <w:top w:val="nil"/>
            </w:tcBorders>
            <w:shd w:val="clear" w:color="auto" w:fill="D9E1F3"/>
          </w:tcPr>
          <w:p>
            <w:pPr>
              <w:pStyle w:val="TableParagraph"/>
              <w:spacing w:line="230" w:lineRule="exact"/>
              <w:ind w:left="0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5845" w:type="dxa"/>
            <w:tcBorders>
              <w:top w:val="nil"/>
            </w:tcBorders>
            <w:shd w:val="clear" w:color="auto" w:fill="D9E1F3"/>
          </w:tcPr>
          <w:p>
            <w:pPr>
              <w:pStyle w:val="TableParagraph"/>
              <w:spacing w:line="230" w:lineRule="exact"/>
              <w:ind w:left="90"/>
              <w:rPr>
                <w:sz w:val="20"/>
              </w:rPr>
            </w:pPr>
            <w:r>
              <w:rPr>
                <w:sz w:val="20"/>
              </w:rPr>
              <w:t>ECONOMÍA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LOCAL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CIRCULAR</w:t>
            </w:r>
          </w:p>
        </w:tc>
        <w:tc>
          <w:tcPr>
            <w:tcW w:w="1669" w:type="dxa"/>
            <w:tcBorders>
              <w:top w:val="nil"/>
            </w:tcBorders>
            <w:shd w:val="clear" w:color="auto" w:fill="D9E1F3"/>
          </w:tcPr>
          <w:p>
            <w:pPr>
              <w:pStyle w:val="TableParagraph"/>
              <w:spacing w:line="230" w:lineRule="exact"/>
              <w:ind w:left="72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CIRCULA</w:t>
            </w:r>
          </w:p>
        </w:tc>
      </w:tr>
      <w:tr>
        <w:trPr>
          <w:trHeight w:val="734" w:hRule="atLeast"/>
        </w:trPr>
        <w:tc>
          <w:tcPr>
            <w:tcW w:w="852" w:type="dxa"/>
          </w:tcPr>
          <w:p>
            <w:pPr>
              <w:pStyle w:val="TableParagraph"/>
              <w:spacing w:line="229" w:lineRule="exact"/>
              <w:ind w:left="0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2</w:t>
            </w:r>
          </w:p>
        </w:tc>
        <w:tc>
          <w:tcPr>
            <w:tcW w:w="5845" w:type="dxa"/>
          </w:tcPr>
          <w:p>
            <w:pPr>
              <w:pStyle w:val="TableParagraph"/>
              <w:ind w:left="100" w:right="150" w:hanging="10"/>
              <w:rPr>
                <w:sz w:val="20"/>
              </w:rPr>
            </w:pPr>
            <w:r>
              <w:rPr>
                <w:sz w:val="20"/>
              </w:rPr>
              <w:t>IMPULSO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PEQUEÑAS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MEDIANAS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EMPRESAS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ESPACIO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COOPERACIÓN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MAC.</w:t>
            </w:r>
          </w:p>
        </w:tc>
        <w:tc>
          <w:tcPr>
            <w:tcW w:w="1669" w:type="dxa"/>
          </w:tcPr>
          <w:p>
            <w:pPr>
              <w:pStyle w:val="TableParagraph"/>
              <w:spacing w:line="229" w:lineRule="exact"/>
              <w:ind w:left="72" w:right="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IMPYME</w:t>
            </w:r>
          </w:p>
        </w:tc>
      </w:tr>
      <w:tr>
        <w:trPr>
          <w:trHeight w:val="505" w:hRule="atLeast"/>
        </w:trPr>
        <w:tc>
          <w:tcPr>
            <w:tcW w:w="852" w:type="dxa"/>
            <w:shd w:val="clear" w:color="auto" w:fill="D9E1F3"/>
          </w:tcPr>
          <w:p>
            <w:pPr>
              <w:pStyle w:val="TableParagraph"/>
              <w:spacing w:line="229" w:lineRule="exact"/>
              <w:ind w:left="0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3</w:t>
            </w:r>
          </w:p>
        </w:tc>
        <w:tc>
          <w:tcPr>
            <w:tcW w:w="5845" w:type="dxa"/>
            <w:shd w:val="clear" w:color="auto" w:fill="D9E1F3"/>
          </w:tcPr>
          <w:p>
            <w:pPr>
              <w:pStyle w:val="TableParagraph"/>
              <w:spacing w:line="229" w:lineRule="exact"/>
              <w:ind w:left="90"/>
              <w:rPr>
                <w:sz w:val="20"/>
              </w:rPr>
            </w:pPr>
            <w:r>
              <w:rPr>
                <w:sz w:val="20"/>
              </w:rPr>
              <w:t>RED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ECO-TUR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FOMENTO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ECOTURISMO.</w:t>
            </w:r>
          </w:p>
        </w:tc>
        <w:tc>
          <w:tcPr>
            <w:tcW w:w="1669" w:type="dxa"/>
            <w:shd w:val="clear" w:color="auto" w:fill="D9E1F3"/>
          </w:tcPr>
          <w:p>
            <w:pPr>
              <w:pStyle w:val="TableParagraph"/>
              <w:spacing w:line="229" w:lineRule="exact"/>
              <w:ind w:left="70" w:right="8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ECO-TUR2</w:t>
            </w:r>
          </w:p>
        </w:tc>
      </w:tr>
      <w:tr>
        <w:trPr>
          <w:trHeight w:val="734" w:hRule="atLeast"/>
        </w:trPr>
        <w:tc>
          <w:tcPr>
            <w:tcW w:w="852" w:type="dxa"/>
          </w:tcPr>
          <w:p>
            <w:pPr>
              <w:pStyle w:val="TableParagraph"/>
              <w:spacing w:line="229" w:lineRule="exact"/>
              <w:ind w:left="0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4</w:t>
            </w:r>
          </w:p>
        </w:tc>
        <w:tc>
          <w:tcPr>
            <w:tcW w:w="5845" w:type="dxa"/>
          </w:tcPr>
          <w:p>
            <w:pPr>
              <w:pStyle w:val="TableParagraph"/>
              <w:ind w:left="100" w:right="1576" w:hanging="10"/>
              <w:rPr>
                <w:sz w:val="20"/>
              </w:rPr>
            </w:pPr>
            <w:r>
              <w:rPr>
                <w:sz w:val="20"/>
              </w:rPr>
              <w:t>IMPULSO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MERCADOS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AGRICOLAS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ARTESANALES.</w:t>
            </w:r>
          </w:p>
        </w:tc>
        <w:tc>
          <w:tcPr>
            <w:tcW w:w="1669" w:type="dxa"/>
          </w:tcPr>
          <w:p>
            <w:pPr>
              <w:pStyle w:val="TableParagraph"/>
              <w:spacing w:line="229" w:lineRule="exact"/>
              <w:ind w:left="69" w:right="8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MERCAMARKT</w:t>
            </w:r>
          </w:p>
        </w:tc>
      </w:tr>
      <w:tr>
        <w:trPr>
          <w:trHeight w:val="736" w:hRule="atLeast"/>
        </w:trPr>
        <w:tc>
          <w:tcPr>
            <w:tcW w:w="852" w:type="dxa"/>
            <w:shd w:val="clear" w:color="auto" w:fill="D9E1F3"/>
          </w:tcPr>
          <w:p>
            <w:pPr>
              <w:pStyle w:val="TableParagraph"/>
              <w:spacing w:line="229" w:lineRule="exact"/>
              <w:ind w:left="0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5</w:t>
            </w:r>
          </w:p>
        </w:tc>
        <w:tc>
          <w:tcPr>
            <w:tcW w:w="5845" w:type="dxa"/>
            <w:shd w:val="clear" w:color="auto" w:fill="D9E1F3"/>
          </w:tcPr>
          <w:p>
            <w:pPr>
              <w:pStyle w:val="TableParagraph"/>
              <w:ind w:left="100" w:right="245" w:hanging="10"/>
              <w:rPr>
                <w:sz w:val="20"/>
              </w:rPr>
            </w:pPr>
            <w:r>
              <w:rPr>
                <w:sz w:val="20"/>
              </w:rPr>
              <w:t>RED DE ENTIDADES LOCALES POR LA TRANSPARENCIA</w:t>
            </w:r>
            <w:r>
              <w:rPr>
                <w:spacing w:val="-54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BUEN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GOBIERNO EN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ESPACIO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MAC.</w:t>
            </w:r>
          </w:p>
        </w:tc>
        <w:tc>
          <w:tcPr>
            <w:tcW w:w="1669" w:type="dxa"/>
            <w:shd w:val="clear" w:color="auto" w:fill="D9E1F3"/>
          </w:tcPr>
          <w:p>
            <w:pPr>
              <w:pStyle w:val="TableParagraph"/>
              <w:spacing w:line="229" w:lineRule="exact"/>
              <w:ind w:left="69" w:right="8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ITLOCAL</w:t>
            </w:r>
          </w:p>
        </w:tc>
      </w:tr>
      <w:tr>
        <w:trPr>
          <w:trHeight w:val="734" w:hRule="atLeast"/>
        </w:trPr>
        <w:tc>
          <w:tcPr>
            <w:tcW w:w="852" w:type="dxa"/>
          </w:tcPr>
          <w:p>
            <w:pPr>
              <w:pStyle w:val="TableParagraph"/>
              <w:spacing w:line="229" w:lineRule="exact"/>
              <w:ind w:left="0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7</w:t>
            </w:r>
          </w:p>
        </w:tc>
        <w:tc>
          <w:tcPr>
            <w:tcW w:w="5845" w:type="dxa"/>
          </w:tcPr>
          <w:p>
            <w:pPr>
              <w:pStyle w:val="TableParagraph"/>
              <w:ind w:left="100" w:right="1401" w:hanging="10"/>
              <w:rPr>
                <w:sz w:val="20"/>
              </w:rPr>
            </w:pPr>
            <w:r>
              <w:rPr>
                <w:sz w:val="20"/>
              </w:rPr>
              <w:t>DESTINOS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TURÍSTICOS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GASTRONÓMICOS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SOSTENIBLES.</w:t>
            </w:r>
          </w:p>
        </w:tc>
        <w:tc>
          <w:tcPr>
            <w:tcW w:w="1669" w:type="dxa"/>
          </w:tcPr>
          <w:p>
            <w:pPr>
              <w:pStyle w:val="TableParagraph"/>
              <w:spacing w:line="229" w:lineRule="exact"/>
              <w:ind w:left="72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SABOREA</w:t>
            </w:r>
          </w:p>
        </w:tc>
      </w:tr>
      <w:tr>
        <w:trPr>
          <w:trHeight w:val="733" w:hRule="atLeast"/>
        </w:trPr>
        <w:tc>
          <w:tcPr>
            <w:tcW w:w="852" w:type="dxa"/>
            <w:shd w:val="clear" w:color="auto" w:fill="D9E1F3"/>
          </w:tcPr>
          <w:p>
            <w:pPr>
              <w:pStyle w:val="TableParagraph"/>
              <w:spacing w:line="229" w:lineRule="exact"/>
              <w:ind w:left="0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8</w:t>
            </w:r>
          </w:p>
        </w:tc>
        <w:tc>
          <w:tcPr>
            <w:tcW w:w="5845" w:type="dxa"/>
            <w:shd w:val="clear" w:color="auto" w:fill="D9E1F3"/>
          </w:tcPr>
          <w:p>
            <w:pPr>
              <w:pStyle w:val="TableParagraph"/>
              <w:ind w:left="100" w:hanging="10"/>
              <w:rPr>
                <w:sz w:val="20"/>
              </w:rPr>
            </w:pPr>
            <w:r>
              <w:rPr>
                <w:sz w:val="20"/>
              </w:rPr>
              <w:t>MEJORA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COMPETITIVIDAD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LAS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INDUSTRIAS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CULTURALES Y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CREATIVAS.</w:t>
            </w:r>
          </w:p>
        </w:tc>
        <w:tc>
          <w:tcPr>
            <w:tcW w:w="1669" w:type="dxa"/>
            <w:shd w:val="clear" w:color="auto" w:fill="D9E1F3"/>
          </w:tcPr>
          <w:p>
            <w:pPr>
              <w:pStyle w:val="TableParagraph"/>
              <w:spacing w:line="229" w:lineRule="exact"/>
              <w:ind w:left="70" w:right="8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I3CREA</w:t>
            </w:r>
          </w:p>
        </w:tc>
      </w:tr>
      <w:tr>
        <w:trPr>
          <w:trHeight w:val="758" w:hRule="atLeast"/>
        </w:trPr>
        <w:tc>
          <w:tcPr>
            <w:tcW w:w="852" w:type="dxa"/>
          </w:tcPr>
          <w:p>
            <w:pPr>
              <w:pStyle w:val="TableParagraph"/>
              <w:spacing w:before="2"/>
              <w:ind w:left="0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9</w:t>
            </w:r>
          </w:p>
        </w:tc>
        <w:tc>
          <w:tcPr>
            <w:tcW w:w="5845" w:type="dxa"/>
          </w:tcPr>
          <w:p>
            <w:pPr>
              <w:pStyle w:val="TableParagraph"/>
              <w:ind w:left="100" w:hanging="10"/>
              <w:rPr>
                <w:sz w:val="20"/>
              </w:rPr>
            </w:pPr>
            <w:r>
              <w:rPr>
                <w:sz w:val="20"/>
              </w:rPr>
              <w:t>AGENDA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DIGITAL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EUROPEA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LAS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CORPORACIONES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LOCALES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 ADMINISTRACIÓN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ELECTRÓNICA</w:t>
            </w:r>
          </w:p>
        </w:tc>
        <w:tc>
          <w:tcPr>
            <w:tcW w:w="1669" w:type="dxa"/>
          </w:tcPr>
          <w:p>
            <w:pPr>
              <w:pStyle w:val="TableParagraph"/>
              <w:spacing w:before="2"/>
              <w:ind w:left="72" w:right="7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E-ADMIN</w:t>
            </w:r>
          </w:p>
        </w:tc>
      </w:tr>
      <w:tr>
        <w:trPr>
          <w:trHeight w:val="988" w:hRule="atLeast"/>
        </w:trPr>
        <w:tc>
          <w:tcPr>
            <w:tcW w:w="852" w:type="dxa"/>
            <w:shd w:val="clear" w:color="auto" w:fill="D9E1F3"/>
          </w:tcPr>
          <w:p>
            <w:pPr>
              <w:pStyle w:val="TableParagraph"/>
              <w:spacing w:before="2"/>
              <w:ind w:left="284" w:right="29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5845" w:type="dxa"/>
            <w:shd w:val="clear" w:color="auto" w:fill="D9E1F3"/>
          </w:tcPr>
          <w:p>
            <w:pPr>
              <w:pStyle w:val="TableParagraph"/>
              <w:ind w:left="100" w:right="104" w:hanging="10"/>
              <w:jc w:val="both"/>
              <w:rPr>
                <w:sz w:val="20"/>
              </w:rPr>
            </w:pPr>
            <w:r>
              <w:rPr>
                <w:sz w:val="20"/>
              </w:rPr>
              <w:t>CIUDADES E ISLAS INTELIGENTES PARA LA MEJORA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COMPETITIVIDAD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DIGITAL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EMPRESAS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EMPRENDEDORES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ESPACIO MAC.</w:t>
            </w:r>
          </w:p>
        </w:tc>
        <w:tc>
          <w:tcPr>
            <w:tcW w:w="1669" w:type="dxa"/>
            <w:shd w:val="clear" w:color="auto" w:fill="D9E1F3"/>
          </w:tcPr>
          <w:p>
            <w:pPr>
              <w:pStyle w:val="TableParagraph"/>
              <w:spacing w:before="2"/>
              <w:ind w:left="69" w:right="8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SMART-ECO</w:t>
            </w:r>
          </w:p>
        </w:tc>
      </w:tr>
      <w:tr>
        <w:trPr>
          <w:trHeight w:val="736" w:hRule="atLeast"/>
        </w:trPr>
        <w:tc>
          <w:tcPr>
            <w:tcW w:w="852" w:type="dxa"/>
          </w:tcPr>
          <w:p>
            <w:pPr>
              <w:pStyle w:val="TableParagraph"/>
              <w:spacing w:line="229" w:lineRule="exact"/>
              <w:ind w:left="284" w:right="29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</w:t>
            </w:r>
          </w:p>
        </w:tc>
        <w:tc>
          <w:tcPr>
            <w:tcW w:w="5845" w:type="dxa"/>
          </w:tcPr>
          <w:p>
            <w:pPr>
              <w:pStyle w:val="TableParagraph"/>
              <w:ind w:left="100" w:right="97" w:hanging="10"/>
              <w:rPr>
                <w:sz w:val="20"/>
              </w:rPr>
            </w:pPr>
            <w:r>
              <w:rPr>
                <w:sz w:val="20"/>
              </w:rPr>
              <w:t>DESARROLLO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RUTAS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PEREGRINACIÓN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EL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FOMENTO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TURISMO RELIGIOSO.</w:t>
            </w:r>
          </w:p>
        </w:tc>
        <w:tc>
          <w:tcPr>
            <w:tcW w:w="1669" w:type="dxa"/>
          </w:tcPr>
          <w:p>
            <w:pPr>
              <w:pStyle w:val="TableParagraph"/>
              <w:spacing w:line="229" w:lineRule="exact"/>
              <w:ind w:left="70" w:right="8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PEREGRIN@</w:t>
            </w:r>
          </w:p>
        </w:tc>
      </w:tr>
      <w:tr>
        <w:trPr>
          <w:trHeight w:val="1216" w:hRule="atLeast"/>
        </w:trPr>
        <w:tc>
          <w:tcPr>
            <w:tcW w:w="852" w:type="dxa"/>
            <w:shd w:val="clear" w:color="auto" w:fill="D9E1F3"/>
          </w:tcPr>
          <w:p>
            <w:pPr>
              <w:pStyle w:val="TableParagraph"/>
              <w:spacing w:line="229" w:lineRule="exact"/>
              <w:ind w:left="284" w:right="29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</w:t>
            </w:r>
          </w:p>
        </w:tc>
        <w:tc>
          <w:tcPr>
            <w:tcW w:w="5845" w:type="dxa"/>
            <w:shd w:val="clear" w:color="auto" w:fill="D9E1F3"/>
          </w:tcPr>
          <w:p>
            <w:pPr>
              <w:pStyle w:val="TableParagraph"/>
              <w:ind w:left="100" w:right="104" w:hanging="10"/>
              <w:jc w:val="both"/>
              <w:rPr>
                <w:sz w:val="20"/>
              </w:rPr>
            </w:pPr>
            <w:r>
              <w:rPr>
                <w:sz w:val="20"/>
              </w:rPr>
              <w:t>ESTRATEGIA DE GESTIÓN Y CONTROL DE LA ESPECIE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EXÓTICA INVASORA DE FLORA “PENNISETUM SETACEUM”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ÁREAS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PROTEGIDAS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ESPACIO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COOPERACIÓN.</w:t>
            </w:r>
          </w:p>
        </w:tc>
        <w:tc>
          <w:tcPr>
            <w:tcW w:w="1669" w:type="dxa"/>
            <w:shd w:val="clear" w:color="auto" w:fill="D9E1F3"/>
          </w:tcPr>
          <w:p>
            <w:pPr>
              <w:pStyle w:val="TableParagraph"/>
              <w:spacing w:line="229" w:lineRule="exact"/>
              <w:ind w:left="72" w:right="8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SOS</w:t>
            </w:r>
            <w:r>
              <w:rPr>
                <w:rFonts w:ascii="Arial"/>
                <w:b/>
                <w:spacing w:val="-2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FLORA</w:t>
            </w:r>
          </w:p>
        </w:tc>
      </w:tr>
    </w:tbl>
    <w:p>
      <w:pPr>
        <w:spacing w:after="0" w:line="229" w:lineRule="exact"/>
        <w:jc w:val="center"/>
        <w:rPr>
          <w:rFonts w:ascii="Arial"/>
          <w:sz w:val="20"/>
        </w:rPr>
        <w:sectPr>
          <w:pgSz w:w="11910" w:h="16840"/>
          <w:pgMar w:header="280" w:footer="1620" w:top="1120" w:bottom="1880" w:left="1580" w:right="1000"/>
        </w:sectPr>
      </w:pPr>
    </w:p>
    <w:p>
      <w:pPr>
        <w:pStyle w:val="BodyText"/>
        <w:spacing w:before="1"/>
        <w:rPr>
          <w:rFonts w:ascii="Calibri Light"/>
        </w:rPr>
      </w:pPr>
    </w:p>
    <w:tbl>
      <w:tblPr>
        <w:tblW w:w="0" w:type="auto"/>
        <w:jc w:val="left"/>
        <w:tblInd w:w="41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5845"/>
        <w:gridCol w:w="1669"/>
      </w:tblGrid>
      <w:tr>
        <w:trPr>
          <w:trHeight w:val="758" w:hRule="atLeast"/>
        </w:trPr>
        <w:tc>
          <w:tcPr>
            <w:tcW w:w="852" w:type="dxa"/>
          </w:tcPr>
          <w:p>
            <w:pPr>
              <w:pStyle w:val="TableParagraph"/>
              <w:spacing w:before="2"/>
              <w:ind w:left="284" w:right="29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</w:p>
        </w:tc>
        <w:tc>
          <w:tcPr>
            <w:tcW w:w="5845" w:type="dxa"/>
          </w:tcPr>
          <w:p>
            <w:pPr>
              <w:pStyle w:val="TableParagraph"/>
              <w:ind w:left="100" w:right="148" w:hanging="10"/>
              <w:rPr>
                <w:sz w:val="20"/>
              </w:rPr>
            </w:pPr>
            <w:r>
              <w:rPr>
                <w:sz w:val="20"/>
              </w:rPr>
              <w:t>FUTURO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SOSTENIBLE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CIUDADES PATRIMONIO</w:t>
            </w:r>
            <w:r>
              <w:rPr>
                <w:spacing w:val="-5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HUMANIDAD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MACARONESIA</w:t>
            </w:r>
          </w:p>
        </w:tc>
        <w:tc>
          <w:tcPr>
            <w:tcW w:w="1669" w:type="dxa"/>
          </w:tcPr>
          <w:p>
            <w:pPr>
              <w:pStyle w:val="TableParagraph"/>
              <w:spacing w:before="2"/>
              <w:ind w:left="69" w:right="8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CITY2020+</w:t>
            </w:r>
          </w:p>
        </w:tc>
      </w:tr>
      <w:tr>
        <w:trPr>
          <w:trHeight w:val="1091" w:hRule="atLeast"/>
        </w:trPr>
        <w:tc>
          <w:tcPr>
            <w:tcW w:w="852" w:type="dxa"/>
            <w:shd w:val="clear" w:color="auto" w:fill="D9E1F3"/>
          </w:tcPr>
          <w:p>
            <w:pPr>
              <w:pStyle w:val="TableParagraph"/>
              <w:spacing w:before="2"/>
              <w:ind w:left="284" w:right="29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</w:t>
            </w:r>
          </w:p>
        </w:tc>
        <w:tc>
          <w:tcPr>
            <w:tcW w:w="5845" w:type="dxa"/>
            <w:shd w:val="clear" w:color="auto" w:fill="D9E1F3"/>
          </w:tcPr>
          <w:p>
            <w:pPr>
              <w:pStyle w:val="TableParagraph"/>
              <w:ind w:left="100" w:right="637" w:hanging="10"/>
              <w:rPr>
                <w:sz w:val="20"/>
              </w:rPr>
            </w:pPr>
            <w:r>
              <w:rPr>
                <w:sz w:val="20"/>
              </w:rPr>
              <w:t>SISTEMA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GESTIÓN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LOS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RIESGOS MARINOS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52"/>
                <w:sz w:val="20"/>
              </w:rPr>
              <w:t> </w:t>
            </w:r>
            <w:r>
              <w:rPr>
                <w:sz w:val="20"/>
              </w:rPr>
              <w:t>COSTEROS.</w:t>
            </w:r>
          </w:p>
        </w:tc>
        <w:tc>
          <w:tcPr>
            <w:tcW w:w="1669" w:type="dxa"/>
            <w:shd w:val="clear" w:color="auto" w:fill="D9E1F3"/>
          </w:tcPr>
          <w:p>
            <w:pPr>
              <w:pStyle w:val="TableParagraph"/>
              <w:spacing w:before="2"/>
              <w:ind w:left="70" w:right="8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SISTEMAR</w:t>
            </w:r>
          </w:p>
        </w:tc>
      </w:tr>
      <w:tr>
        <w:trPr>
          <w:trHeight w:val="666" w:hRule="atLeast"/>
        </w:trPr>
        <w:tc>
          <w:tcPr>
            <w:tcW w:w="852" w:type="dxa"/>
          </w:tcPr>
          <w:p>
            <w:pPr>
              <w:pStyle w:val="TableParagraph"/>
              <w:spacing w:line="229" w:lineRule="exact"/>
              <w:ind w:left="284" w:right="29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</w:t>
            </w:r>
          </w:p>
        </w:tc>
        <w:tc>
          <w:tcPr>
            <w:tcW w:w="5845" w:type="dxa"/>
          </w:tcPr>
          <w:p>
            <w:pPr>
              <w:pStyle w:val="TableParagraph"/>
              <w:spacing w:line="229" w:lineRule="exact"/>
              <w:ind w:left="90"/>
              <w:rPr>
                <w:sz w:val="20"/>
              </w:rPr>
            </w:pPr>
            <w:r>
              <w:rPr>
                <w:sz w:val="20"/>
              </w:rPr>
              <w:t>PATRIMONIO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ARQUEOLOGICO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SUBACUATICO</w:t>
            </w:r>
          </w:p>
        </w:tc>
        <w:tc>
          <w:tcPr>
            <w:tcW w:w="1669" w:type="dxa"/>
          </w:tcPr>
          <w:p>
            <w:pPr>
              <w:pStyle w:val="TableParagraph"/>
              <w:spacing w:line="229" w:lineRule="exact"/>
              <w:ind w:left="70" w:right="8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MARGULLAR2</w:t>
            </w:r>
          </w:p>
        </w:tc>
      </w:tr>
      <w:tr>
        <w:trPr>
          <w:trHeight w:val="1356" w:hRule="atLeast"/>
        </w:trPr>
        <w:tc>
          <w:tcPr>
            <w:tcW w:w="852" w:type="dxa"/>
            <w:shd w:val="clear" w:color="auto" w:fill="D9E1F3"/>
          </w:tcPr>
          <w:p>
            <w:pPr>
              <w:pStyle w:val="TableParagraph"/>
              <w:spacing w:line="229" w:lineRule="exact"/>
              <w:ind w:left="284" w:right="29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</w:t>
            </w:r>
          </w:p>
        </w:tc>
        <w:tc>
          <w:tcPr>
            <w:tcW w:w="5845" w:type="dxa"/>
            <w:shd w:val="clear" w:color="auto" w:fill="D9E1F3"/>
          </w:tcPr>
          <w:p>
            <w:pPr>
              <w:pStyle w:val="TableParagraph"/>
              <w:ind w:left="100" w:right="101" w:hanging="10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1 PERSONA 1 ARBOL DESARROLLO DE PLANTACIONES EN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ZONA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ESCASEZ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VEGETACIÓN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CONCIENCIACIÓN Y SENSIBILIZACIÓN CIUDADANA CON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EL MEDIO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AMBIENTE</w:t>
            </w:r>
          </w:p>
        </w:tc>
        <w:tc>
          <w:tcPr>
            <w:tcW w:w="1669" w:type="dxa"/>
            <w:shd w:val="clear" w:color="auto" w:fill="D9E1F3"/>
          </w:tcPr>
          <w:p>
            <w:pPr>
              <w:pStyle w:val="TableParagraph"/>
              <w:spacing w:line="229" w:lineRule="exact"/>
              <w:ind w:left="68" w:right="8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TREEMAC</w:t>
            </w:r>
          </w:p>
        </w:tc>
      </w:tr>
      <w:tr>
        <w:trPr>
          <w:trHeight w:val="666" w:hRule="atLeast"/>
        </w:trPr>
        <w:tc>
          <w:tcPr>
            <w:tcW w:w="852" w:type="dxa"/>
          </w:tcPr>
          <w:p>
            <w:pPr>
              <w:pStyle w:val="TableParagraph"/>
              <w:spacing w:line="229" w:lineRule="exact"/>
              <w:ind w:left="284" w:right="29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18</w:t>
            </w:r>
          </w:p>
        </w:tc>
        <w:tc>
          <w:tcPr>
            <w:tcW w:w="5845" w:type="dxa"/>
          </w:tcPr>
          <w:p>
            <w:pPr>
              <w:pStyle w:val="TableParagraph"/>
              <w:spacing w:line="229" w:lineRule="exact"/>
              <w:ind w:left="90"/>
              <w:rPr>
                <w:sz w:val="20"/>
              </w:rPr>
            </w:pPr>
            <w:r>
              <w:rPr>
                <w:sz w:val="20"/>
              </w:rPr>
              <w:t>PATRIMONIO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HISTÓRICO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ACCESIBLE</w:t>
            </w:r>
          </w:p>
        </w:tc>
        <w:tc>
          <w:tcPr>
            <w:tcW w:w="1669" w:type="dxa"/>
          </w:tcPr>
          <w:p>
            <w:pPr>
              <w:pStyle w:val="TableParagraph"/>
              <w:spacing w:line="229" w:lineRule="exact"/>
              <w:ind w:left="69" w:right="8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MACPAT4ALL</w:t>
            </w:r>
          </w:p>
        </w:tc>
      </w:tr>
      <w:tr>
        <w:trPr>
          <w:trHeight w:val="664" w:hRule="atLeast"/>
        </w:trPr>
        <w:tc>
          <w:tcPr>
            <w:tcW w:w="852" w:type="dxa"/>
            <w:shd w:val="clear" w:color="auto" w:fill="D9E1F3"/>
          </w:tcPr>
          <w:p>
            <w:pPr>
              <w:pStyle w:val="TableParagraph"/>
              <w:spacing w:line="229" w:lineRule="exact"/>
              <w:ind w:left="284" w:right="29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19</w:t>
            </w:r>
          </w:p>
        </w:tc>
        <w:tc>
          <w:tcPr>
            <w:tcW w:w="5845" w:type="dxa"/>
            <w:shd w:val="clear" w:color="auto" w:fill="D9E1F3"/>
          </w:tcPr>
          <w:p>
            <w:pPr>
              <w:pStyle w:val="TableParagraph"/>
              <w:spacing w:line="229" w:lineRule="exact"/>
              <w:ind w:left="90"/>
              <w:rPr>
                <w:sz w:val="20"/>
              </w:rPr>
            </w:pPr>
            <w:r>
              <w:rPr>
                <w:sz w:val="20"/>
              </w:rPr>
              <w:t>MUSICA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TRADICIONAL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NUEVAS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TECNOLOGÍAS</w:t>
            </w:r>
          </w:p>
        </w:tc>
        <w:tc>
          <w:tcPr>
            <w:tcW w:w="1669" w:type="dxa"/>
            <w:shd w:val="clear" w:color="auto" w:fill="D9E1F3"/>
          </w:tcPr>
          <w:p>
            <w:pPr>
              <w:pStyle w:val="TableParagraph"/>
              <w:spacing w:line="229" w:lineRule="exact"/>
              <w:ind w:left="72" w:right="8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SOUNDSGOOD</w:t>
            </w:r>
          </w:p>
        </w:tc>
      </w:tr>
      <w:tr>
        <w:trPr>
          <w:trHeight w:val="666" w:hRule="atLeast"/>
        </w:trPr>
        <w:tc>
          <w:tcPr>
            <w:tcW w:w="852" w:type="dxa"/>
          </w:tcPr>
          <w:p>
            <w:pPr>
              <w:pStyle w:val="TableParagraph"/>
              <w:spacing w:line="229" w:lineRule="exact"/>
              <w:ind w:left="284" w:right="29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</w:t>
            </w:r>
          </w:p>
        </w:tc>
        <w:tc>
          <w:tcPr>
            <w:tcW w:w="5845" w:type="dxa"/>
          </w:tcPr>
          <w:p>
            <w:pPr>
              <w:pStyle w:val="TableParagraph"/>
              <w:spacing w:line="229" w:lineRule="exact"/>
              <w:ind w:left="90"/>
              <w:rPr>
                <w:sz w:val="20"/>
              </w:rPr>
            </w:pPr>
            <w:r>
              <w:rPr>
                <w:sz w:val="20"/>
              </w:rPr>
              <w:t>RECUPERACIÓN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PRODUCTOS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AGRICOLAS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ANTIGUOS</w:t>
            </w:r>
          </w:p>
        </w:tc>
        <w:tc>
          <w:tcPr>
            <w:tcW w:w="1669" w:type="dxa"/>
          </w:tcPr>
          <w:p>
            <w:pPr>
              <w:pStyle w:val="TableParagraph"/>
              <w:spacing w:line="229" w:lineRule="exact"/>
              <w:ind w:left="70" w:right="8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MACTERROIR</w:t>
            </w:r>
          </w:p>
        </w:tc>
      </w:tr>
    </w:tbl>
    <w:p>
      <w:pPr>
        <w:pStyle w:val="BodyText"/>
        <w:rPr>
          <w:rFonts w:ascii="Calibri Light"/>
          <w:sz w:val="20"/>
        </w:rPr>
      </w:pPr>
    </w:p>
    <w:p>
      <w:pPr>
        <w:pStyle w:val="BodyText"/>
        <w:spacing w:before="2"/>
        <w:rPr>
          <w:rFonts w:ascii="Calibri Light"/>
          <w:sz w:val="21"/>
        </w:rPr>
      </w:pPr>
    </w:p>
    <w:p>
      <w:pPr>
        <w:pStyle w:val="ListParagraph"/>
        <w:numPr>
          <w:ilvl w:val="0"/>
          <w:numId w:val="6"/>
        </w:numPr>
        <w:tabs>
          <w:tab w:pos="468" w:val="left" w:leader="none"/>
          <w:tab w:pos="1883" w:val="left" w:leader="none"/>
          <w:tab w:pos="2317" w:val="left" w:leader="none"/>
          <w:tab w:pos="3601" w:val="left" w:leader="none"/>
          <w:tab w:pos="4727" w:val="left" w:leader="none"/>
          <w:tab w:pos="5466" w:val="left" w:leader="none"/>
          <w:tab w:pos="6493" w:val="left" w:leader="none"/>
          <w:tab w:pos="7126" w:val="left" w:leader="none"/>
        </w:tabs>
        <w:spacing w:line="259" w:lineRule="auto" w:before="35" w:after="0"/>
        <w:ind w:left="467" w:right="694" w:hanging="360"/>
        <w:jc w:val="left"/>
        <w:rPr>
          <w:rFonts w:ascii="Calibri Light" w:hAnsi="Calibri Light"/>
          <w:sz w:val="32"/>
        </w:rPr>
      </w:pPr>
      <w:bookmarkStart w:name="_bookmark4" w:id="6"/>
      <w:bookmarkEnd w:id="6"/>
      <w:r>
        <w:rPr/>
      </w:r>
      <w:bookmarkStart w:name="_bookmark4" w:id="7"/>
      <w:bookmarkEnd w:id="7"/>
      <w:r>
        <w:rPr>
          <w:rFonts w:ascii="Calibri Light" w:hAnsi="Calibri Light"/>
          <w:color w:val="2D74B5"/>
          <w:sz w:val="32"/>
        </w:rPr>
        <w:t>A</w:t>
      </w:r>
      <w:r>
        <w:rPr>
          <w:rFonts w:ascii="Calibri Light" w:hAnsi="Calibri Light"/>
          <w:color w:val="2D74B5"/>
          <w:sz w:val="32"/>
        </w:rPr>
        <w:t>NÁLISIS</w:t>
        <w:tab/>
        <w:t>Y</w:t>
        <w:tab/>
        <w:t>DEBATE</w:t>
        <w:tab/>
        <w:t>SOBRE</w:t>
        <w:tab/>
        <w:t>LAS</w:t>
        <w:tab/>
        <w:t>IDEAS</w:t>
        <w:tab/>
        <w:t>DE</w:t>
        <w:tab/>
      </w:r>
      <w:r>
        <w:rPr>
          <w:rFonts w:ascii="Calibri Light" w:hAnsi="Calibri Light"/>
          <w:color w:val="2D74B5"/>
          <w:spacing w:val="-3"/>
          <w:sz w:val="32"/>
        </w:rPr>
        <w:t>PROYECTOS</w:t>
      </w:r>
      <w:r>
        <w:rPr>
          <w:rFonts w:ascii="Calibri Light" w:hAnsi="Calibri Light"/>
          <w:color w:val="2D74B5"/>
          <w:spacing w:val="-70"/>
          <w:sz w:val="32"/>
        </w:rPr>
        <w:t> </w:t>
      </w:r>
      <w:r>
        <w:rPr>
          <w:rFonts w:ascii="Calibri Light" w:hAnsi="Calibri Light"/>
          <w:color w:val="2D74B5"/>
          <w:sz w:val="32"/>
        </w:rPr>
        <w:t>PRESENTADAS.</w:t>
      </w:r>
    </w:p>
    <w:p>
      <w:pPr>
        <w:pStyle w:val="BodyText"/>
        <w:spacing w:before="9"/>
        <w:rPr>
          <w:rFonts w:ascii="Calibri Light"/>
          <w:sz w:val="32"/>
        </w:rPr>
      </w:pPr>
    </w:p>
    <w:p>
      <w:pPr>
        <w:pStyle w:val="BodyText"/>
        <w:spacing w:line="259" w:lineRule="auto" w:before="1"/>
        <w:ind w:left="107" w:right="695"/>
        <w:jc w:val="both"/>
      </w:pPr>
      <w:r>
        <w:rPr/>
        <w:t>Se</w:t>
      </w:r>
      <w:r>
        <w:rPr>
          <w:spacing w:val="1"/>
        </w:rPr>
        <w:t> </w:t>
      </w:r>
      <w:r>
        <w:rPr/>
        <w:t>seleccionó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idea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proyecto:</w:t>
      </w:r>
      <w:r>
        <w:rPr>
          <w:spacing w:val="1"/>
        </w:rPr>
        <w:t> </w:t>
      </w:r>
      <w:r>
        <w:rPr/>
        <w:t>WELCOME2,</w:t>
      </w:r>
      <w:r>
        <w:rPr>
          <w:spacing w:val="1"/>
        </w:rPr>
        <w:t> </w:t>
      </w:r>
      <w:r>
        <w:rPr/>
        <w:t>revisándose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contenido,</w:t>
      </w:r>
      <w:r>
        <w:rPr>
          <w:spacing w:val="-64"/>
        </w:rPr>
        <w:t> </w:t>
      </w:r>
      <w:r>
        <w:rPr/>
        <w:t>resolviéndose</w:t>
      </w:r>
      <w:r>
        <w:rPr>
          <w:spacing w:val="-5"/>
        </w:rPr>
        <w:t> </w:t>
      </w:r>
      <w:r>
        <w:rPr/>
        <w:t>dudas,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analizando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alcance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proyecto</w:t>
      </w:r>
      <w:r>
        <w:rPr>
          <w:spacing w:val="-3"/>
        </w:rPr>
        <w:t> </w:t>
      </w:r>
      <w:r>
        <w:rPr/>
        <w:t>para</w:t>
      </w:r>
      <w:r>
        <w:rPr>
          <w:spacing w:val="2"/>
        </w:rPr>
        <w:t> </w:t>
      </w:r>
      <w:r>
        <w:rPr/>
        <w:t>el</w:t>
      </w:r>
      <w:r>
        <w:rPr>
          <w:spacing w:val="-4"/>
        </w:rPr>
        <w:t> </w:t>
      </w:r>
      <w:r>
        <w:rPr/>
        <w:t>Ayuntamiento</w:t>
      </w:r>
      <w:r>
        <w:rPr>
          <w:spacing w:val="-64"/>
        </w:rPr>
        <w:t> </w:t>
      </w:r>
      <w:r>
        <w:rPr/>
        <w:t>de</w:t>
      </w:r>
      <w:r>
        <w:rPr>
          <w:spacing w:val="-1"/>
        </w:rPr>
        <w:t> </w:t>
      </w:r>
      <w:r>
        <w:rPr/>
        <w:t>Mogán.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9"/>
        </w:rPr>
      </w:pPr>
    </w:p>
    <w:p>
      <w:pPr>
        <w:pStyle w:val="Heading1"/>
        <w:numPr>
          <w:ilvl w:val="0"/>
          <w:numId w:val="6"/>
        </w:numPr>
        <w:tabs>
          <w:tab w:pos="468" w:val="left" w:leader="none"/>
        </w:tabs>
        <w:spacing w:line="240" w:lineRule="auto" w:before="1" w:after="0"/>
        <w:ind w:left="467" w:right="0" w:hanging="361"/>
        <w:jc w:val="left"/>
      </w:pPr>
      <w:bookmarkStart w:name="_bookmark5" w:id="8"/>
      <w:bookmarkEnd w:id="8"/>
      <w:r>
        <w:rPr/>
      </w:r>
      <w:bookmarkStart w:name="_bookmark5" w:id="9"/>
      <w:bookmarkEnd w:id="9"/>
      <w:r>
        <w:rPr>
          <w:color w:val="2D74B5"/>
          <w:spacing w:val="-2"/>
        </w:rPr>
        <w:t>S</w:t>
      </w:r>
      <w:r>
        <w:rPr>
          <w:color w:val="2D74B5"/>
          <w:spacing w:val="-2"/>
        </w:rPr>
        <w:t>OLICITUD</w:t>
      </w:r>
      <w:r>
        <w:rPr>
          <w:color w:val="2D74B5"/>
          <w:spacing w:val="-12"/>
        </w:rPr>
        <w:t> </w:t>
      </w:r>
      <w:r>
        <w:rPr>
          <w:color w:val="2D74B5"/>
          <w:spacing w:val="-2"/>
        </w:rPr>
        <w:t>DE</w:t>
      </w:r>
      <w:r>
        <w:rPr>
          <w:color w:val="2D74B5"/>
          <w:spacing w:val="-16"/>
        </w:rPr>
        <w:t> </w:t>
      </w:r>
      <w:r>
        <w:rPr>
          <w:color w:val="2D74B5"/>
          <w:spacing w:val="-2"/>
        </w:rPr>
        <w:t>PRESUPUESTO.</w:t>
      </w:r>
    </w:p>
    <w:p>
      <w:pPr>
        <w:pStyle w:val="BodyText"/>
        <w:spacing w:before="3"/>
        <w:rPr>
          <w:rFonts w:ascii="Calibri Light"/>
          <w:sz w:val="35"/>
        </w:rPr>
      </w:pPr>
    </w:p>
    <w:p>
      <w:pPr>
        <w:pStyle w:val="BodyText"/>
        <w:spacing w:line="259" w:lineRule="auto"/>
        <w:ind w:left="107" w:right="696"/>
        <w:jc w:val="both"/>
      </w:pPr>
      <w:r>
        <w:rPr/>
        <w:t>Se solicitó presupuesto a EPC Centro de Proyectos SL para la tramitación de 1</w:t>
      </w:r>
      <w:r>
        <w:rPr>
          <w:spacing w:val="1"/>
        </w:rPr>
        <w:t> </w:t>
      </w:r>
      <w:r>
        <w:rPr/>
        <w:t>Solicitudes de subvención WELCOME2, en el marco de la 2ª convocatoria</w:t>
      </w:r>
      <w:r>
        <w:rPr>
          <w:spacing w:val="1"/>
        </w:rPr>
        <w:t> </w:t>
      </w:r>
      <w:r>
        <w:rPr/>
        <w:t>Interreg</w:t>
      </w:r>
      <w:r>
        <w:rPr>
          <w:spacing w:val="-3"/>
        </w:rPr>
        <w:t> </w:t>
      </w:r>
      <w:r>
        <w:rPr/>
        <w:t>MAC 2014-2020.</w:t>
      </w:r>
    </w:p>
    <w:p>
      <w:pPr>
        <w:spacing w:after="0" w:line="259" w:lineRule="auto"/>
        <w:jc w:val="both"/>
        <w:sectPr>
          <w:pgSz w:w="11910" w:h="16840"/>
          <w:pgMar w:header="280" w:footer="1620" w:top="1120" w:bottom="1880" w:left="1580" w:right="1000"/>
        </w:sectPr>
      </w:pPr>
    </w:p>
    <w:p>
      <w:pPr>
        <w:pStyle w:val="BodyText"/>
        <w:spacing w:before="7"/>
        <w:rPr>
          <w:sz w:val="25"/>
        </w:rPr>
      </w:pPr>
    </w:p>
    <w:p>
      <w:pPr>
        <w:pStyle w:val="BodyText"/>
        <w:ind w:left="117"/>
        <w:rPr>
          <w:sz w:val="20"/>
        </w:rPr>
      </w:pPr>
      <w:r>
        <w:rPr>
          <w:sz w:val="20"/>
        </w:rPr>
        <w:pict>
          <v:group style="width:425pt;height:42.3pt;mso-position-horizontal-relative:char;mso-position-vertical-relative:line" coordorigin="0,0" coordsize="8500,846">
            <v:rect style="position:absolute;left:0;top:0;width:8500;height:846" filled="true" fillcolor="#5b9bd4" stroked="false">
              <v:fill type="solid"/>
            </v:rect>
            <v:shape style="position:absolute;left:108;top:125;width:193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 Light"/>
                        <w:sz w:val="24"/>
                      </w:rPr>
                    </w:pPr>
                    <w:bookmarkStart w:name="_bookmark6" w:id="10"/>
                    <w:bookmarkEnd w:id="10"/>
                    <w:r>
                      <w:rPr/>
                    </w:r>
                    <w:r>
                      <w:rPr>
                        <w:rFonts w:ascii="Calibri Light"/>
                        <w:color w:val="FFFFFF"/>
                        <w:sz w:val="24"/>
                      </w:rPr>
                      <w:t>II.</w:t>
                    </w:r>
                  </w:p>
                </w:txbxContent>
              </v:textbox>
              <w10:wrap type="none"/>
            </v:shape>
            <v:shape style="position:absolute;left:815;top:65;width:6647;height:320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rFonts w:ascii="Calibri Light" w:hAnsi="Calibri Light"/>
                        <w:sz w:val="32"/>
                      </w:rPr>
                    </w:pPr>
                    <w:r>
                      <w:rPr>
                        <w:rFonts w:ascii="Calibri Light" w:hAnsi="Calibri Light"/>
                        <w:color w:val="FFFFFF"/>
                        <w:spacing w:val="-2"/>
                        <w:sz w:val="32"/>
                      </w:rPr>
                      <w:t>PROYECTO</w:t>
                    </w:r>
                    <w:r>
                      <w:rPr>
                        <w:rFonts w:ascii="Calibri Light" w:hAnsi="Calibri Light"/>
                        <w:color w:val="FFFFFF"/>
                        <w:spacing w:val="-15"/>
                        <w:sz w:val="32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pacing w:val="-2"/>
                        <w:sz w:val="32"/>
                      </w:rPr>
                      <w:t>TÉCNICO</w:t>
                    </w:r>
                    <w:r>
                      <w:rPr>
                        <w:rFonts w:ascii="Calibri Light" w:hAnsi="Calibri Light"/>
                        <w:color w:val="FFFFFF"/>
                        <w:spacing w:val="-14"/>
                        <w:sz w:val="32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pacing w:val="-1"/>
                        <w:sz w:val="32"/>
                      </w:rPr>
                      <w:t>WELCOME2</w:t>
                    </w:r>
                    <w:r>
                      <w:rPr>
                        <w:rFonts w:ascii="Calibri Light" w:hAnsi="Calibri Light"/>
                        <w:color w:val="FFFFFF"/>
                        <w:spacing w:val="-16"/>
                        <w:sz w:val="32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pacing w:val="-1"/>
                        <w:sz w:val="32"/>
                      </w:rPr>
                      <w:t>–</w:t>
                    </w:r>
                    <w:r>
                      <w:rPr>
                        <w:rFonts w:ascii="Calibri Light" w:hAnsi="Calibri Light"/>
                        <w:color w:val="FFFFFF"/>
                        <w:spacing w:val="-15"/>
                        <w:sz w:val="32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pacing w:val="-1"/>
                        <w:sz w:val="32"/>
                      </w:rPr>
                      <w:t>Ayuntamiento</w:t>
                    </w:r>
                    <w:r>
                      <w:rPr>
                        <w:rFonts w:ascii="Calibri Light" w:hAnsi="Calibri Light"/>
                        <w:color w:val="FFFFFF"/>
                        <w:spacing w:val="-17"/>
                        <w:sz w:val="32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pacing w:val="-1"/>
                        <w:sz w:val="32"/>
                      </w:rPr>
                      <w:t>de</w:t>
                    </w:r>
                  </w:p>
                </w:txbxContent>
              </v:textbox>
              <w10:wrap type="none"/>
            </v:shape>
            <v:shape style="position:absolute;left:120;top:488;width:911;height:320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rFonts w:ascii="Calibri Light" w:hAnsi="Calibri Light"/>
                        <w:sz w:val="32"/>
                      </w:rPr>
                    </w:pPr>
                    <w:r>
                      <w:rPr>
                        <w:rFonts w:ascii="Calibri Light" w:hAnsi="Calibri Light"/>
                        <w:color w:val="FFFFFF"/>
                        <w:sz w:val="32"/>
                      </w:rPr>
                      <w:t>Mogán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92"/>
        <w:ind w:left="122"/>
        <w:jc w:val="both"/>
      </w:pPr>
      <w:r>
        <w:rPr/>
        <w:t>Marco</w:t>
      </w:r>
      <w:r>
        <w:rPr>
          <w:spacing w:val="-2"/>
        </w:rPr>
        <w:t> </w:t>
      </w:r>
      <w:r>
        <w:rPr/>
        <w:t>europeo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proyecto</w:t>
      </w:r>
      <w:r>
        <w:rPr>
          <w:spacing w:val="-2"/>
        </w:rPr>
        <w:t> </w:t>
      </w:r>
      <w:r>
        <w:rPr/>
        <w:t>WELCOME2:</w:t>
      </w:r>
    </w:p>
    <w:p>
      <w:pPr>
        <w:pStyle w:val="ListParagraph"/>
        <w:numPr>
          <w:ilvl w:val="0"/>
          <w:numId w:val="7"/>
        </w:numPr>
        <w:tabs>
          <w:tab w:pos="468" w:val="left" w:leader="none"/>
        </w:tabs>
        <w:spacing w:line="259" w:lineRule="auto" w:before="125" w:after="0"/>
        <w:ind w:left="467" w:right="701" w:hanging="360"/>
        <w:jc w:val="both"/>
        <w:rPr>
          <w:sz w:val="24"/>
        </w:rPr>
      </w:pPr>
      <w:r>
        <w:rPr>
          <w:rFonts w:ascii="Arial" w:hAnsi="Arial"/>
          <w:b/>
          <w:sz w:val="24"/>
        </w:rPr>
        <w:t>Eje Prioritario 1</w:t>
      </w:r>
      <w:r>
        <w:rPr>
          <w:sz w:val="24"/>
        </w:rPr>
        <w:t>: Potenciar la investigación, el desarrollo tecnológico y la</w:t>
      </w:r>
      <w:r>
        <w:rPr>
          <w:spacing w:val="1"/>
          <w:sz w:val="24"/>
        </w:rPr>
        <w:t> </w:t>
      </w:r>
      <w:r>
        <w:rPr>
          <w:sz w:val="24"/>
        </w:rPr>
        <w:t>innovación</w:t>
      </w:r>
    </w:p>
    <w:p>
      <w:pPr>
        <w:pStyle w:val="ListParagraph"/>
        <w:numPr>
          <w:ilvl w:val="0"/>
          <w:numId w:val="7"/>
        </w:numPr>
        <w:tabs>
          <w:tab w:pos="468" w:val="left" w:leader="none"/>
        </w:tabs>
        <w:spacing w:line="259" w:lineRule="auto" w:before="0" w:after="0"/>
        <w:ind w:left="467" w:right="702" w:hanging="360"/>
        <w:jc w:val="both"/>
        <w:rPr>
          <w:sz w:val="24"/>
        </w:rPr>
      </w:pPr>
      <w:r>
        <w:rPr>
          <w:rFonts w:ascii="Arial" w:hAnsi="Arial"/>
          <w:b/>
          <w:sz w:val="24"/>
        </w:rPr>
        <w:t>OBJETIVO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TEMÁTICO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1:</w:t>
      </w:r>
      <w:r>
        <w:rPr>
          <w:rFonts w:ascii="Arial" w:hAnsi="Arial"/>
          <w:b/>
          <w:spacing w:val="1"/>
          <w:sz w:val="24"/>
        </w:rPr>
        <w:t> </w:t>
      </w:r>
      <w:r>
        <w:rPr>
          <w:sz w:val="24"/>
        </w:rPr>
        <w:t>Potenciar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investigación,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1"/>
          <w:sz w:val="24"/>
        </w:rPr>
        <w:t> </w:t>
      </w:r>
      <w:r>
        <w:rPr>
          <w:sz w:val="24"/>
        </w:rPr>
        <w:t>desarrollo</w:t>
      </w:r>
      <w:r>
        <w:rPr>
          <w:spacing w:val="1"/>
          <w:sz w:val="24"/>
        </w:rPr>
        <w:t> </w:t>
      </w:r>
      <w:r>
        <w:rPr>
          <w:sz w:val="24"/>
        </w:rPr>
        <w:t>tecnológico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la innovación</w:t>
      </w:r>
    </w:p>
    <w:p>
      <w:pPr>
        <w:pStyle w:val="ListParagraph"/>
        <w:numPr>
          <w:ilvl w:val="0"/>
          <w:numId w:val="7"/>
        </w:numPr>
        <w:tabs>
          <w:tab w:pos="468" w:val="left" w:leader="none"/>
        </w:tabs>
        <w:spacing w:line="259" w:lineRule="auto" w:before="0" w:after="0"/>
        <w:ind w:left="467" w:right="700" w:hanging="360"/>
        <w:jc w:val="both"/>
        <w:rPr>
          <w:sz w:val="24"/>
        </w:rPr>
      </w:pPr>
      <w:r>
        <w:rPr>
          <w:rFonts w:ascii="Arial" w:hAnsi="Arial"/>
          <w:b/>
          <w:sz w:val="24"/>
        </w:rPr>
        <w:t>PRIORIDAD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INVERSIÓN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PI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1.B:</w:t>
      </w:r>
      <w:r>
        <w:rPr>
          <w:rFonts w:ascii="Arial" w:hAnsi="Arial"/>
          <w:b/>
          <w:spacing w:val="1"/>
          <w:sz w:val="24"/>
        </w:rPr>
        <w:t> </w:t>
      </w:r>
      <w:r>
        <w:rPr>
          <w:sz w:val="24"/>
        </w:rPr>
        <w:t>Promoción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inversión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las</w:t>
      </w:r>
      <w:r>
        <w:rPr>
          <w:spacing w:val="-64"/>
          <w:sz w:val="24"/>
        </w:rPr>
        <w:t> </w:t>
      </w:r>
      <w:r>
        <w:rPr>
          <w:sz w:val="24"/>
        </w:rPr>
        <w:t>empresas</w:t>
      </w:r>
      <w:r>
        <w:rPr>
          <w:spacing w:val="1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innovación,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1"/>
          <w:sz w:val="24"/>
        </w:rPr>
        <w:t> </w:t>
      </w:r>
      <w:r>
        <w:rPr>
          <w:sz w:val="24"/>
        </w:rPr>
        <w:t>desarrollo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vínculos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sinergias</w:t>
      </w:r>
      <w:r>
        <w:rPr>
          <w:spacing w:val="1"/>
          <w:sz w:val="24"/>
        </w:rPr>
        <w:t> </w:t>
      </w:r>
      <w:r>
        <w:rPr>
          <w:sz w:val="24"/>
        </w:rPr>
        <w:t>entre</w:t>
      </w:r>
      <w:r>
        <w:rPr>
          <w:spacing w:val="1"/>
          <w:sz w:val="24"/>
        </w:rPr>
        <w:t> </w:t>
      </w:r>
      <w:r>
        <w:rPr>
          <w:sz w:val="24"/>
        </w:rPr>
        <w:t>empresas,</w:t>
      </w:r>
      <w:r>
        <w:rPr>
          <w:spacing w:val="-5"/>
          <w:sz w:val="24"/>
        </w:rPr>
        <w:t> </w:t>
      </w:r>
      <w:r>
        <w:rPr>
          <w:sz w:val="24"/>
        </w:rPr>
        <w:t>centros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I+D</w:t>
      </w:r>
      <w:r>
        <w:rPr>
          <w:spacing w:val="-3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educación</w:t>
      </w:r>
      <w:r>
        <w:rPr>
          <w:spacing w:val="-3"/>
          <w:sz w:val="24"/>
        </w:rPr>
        <w:t> </w:t>
      </w:r>
      <w:r>
        <w:rPr>
          <w:sz w:val="24"/>
        </w:rPr>
        <w:t>superior,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especial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5"/>
          <w:sz w:val="24"/>
        </w:rPr>
        <w:t> </w:t>
      </w:r>
      <w:r>
        <w:rPr>
          <w:sz w:val="24"/>
        </w:rPr>
        <w:t>desarrollo</w:t>
      </w:r>
      <w:r>
        <w:rPr>
          <w:spacing w:val="-64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productos</w:t>
      </w:r>
      <w:r>
        <w:rPr>
          <w:spacing w:val="-7"/>
          <w:sz w:val="24"/>
        </w:rPr>
        <w:t> </w:t>
      </w:r>
      <w:r>
        <w:rPr>
          <w:sz w:val="24"/>
        </w:rPr>
        <w:t>y</w:t>
      </w:r>
      <w:r>
        <w:rPr>
          <w:spacing w:val="-7"/>
          <w:sz w:val="24"/>
        </w:rPr>
        <w:t> </w:t>
      </w:r>
      <w:r>
        <w:rPr>
          <w:sz w:val="24"/>
        </w:rPr>
        <w:t>servicios,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z w:val="24"/>
        </w:rPr>
        <w:t>transferencia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tecnología,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6"/>
          <w:sz w:val="24"/>
        </w:rPr>
        <w:t> </w:t>
      </w:r>
      <w:r>
        <w:rPr>
          <w:sz w:val="24"/>
        </w:rPr>
        <w:t>innovación</w:t>
      </w:r>
      <w:r>
        <w:rPr>
          <w:spacing w:val="-3"/>
          <w:sz w:val="24"/>
        </w:rPr>
        <w:t> </w:t>
      </w:r>
      <w:r>
        <w:rPr>
          <w:sz w:val="24"/>
        </w:rPr>
        <w:t>abierta</w:t>
      </w:r>
      <w:r>
        <w:rPr>
          <w:spacing w:val="-64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través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una</w:t>
      </w:r>
      <w:r>
        <w:rPr>
          <w:spacing w:val="1"/>
          <w:sz w:val="24"/>
        </w:rPr>
        <w:t> </w:t>
      </w:r>
      <w:r>
        <w:rPr>
          <w:sz w:val="24"/>
        </w:rPr>
        <w:t>especialización</w:t>
      </w:r>
      <w:r>
        <w:rPr>
          <w:spacing w:val="1"/>
          <w:sz w:val="24"/>
        </w:rPr>
        <w:t> </w:t>
      </w:r>
      <w:r>
        <w:rPr>
          <w:sz w:val="24"/>
        </w:rPr>
        <w:t>inteligente,</w:t>
      </w:r>
      <w:r>
        <w:rPr>
          <w:spacing w:val="1"/>
          <w:sz w:val="24"/>
        </w:rPr>
        <w:t> </w:t>
      </w:r>
      <w:r>
        <w:rPr>
          <w:sz w:val="24"/>
        </w:rPr>
        <w:t>apoyando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investigación</w:t>
      </w:r>
      <w:r>
        <w:rPr>
          <w:spacing w:val="1"/>
          <w:sz w:val="24"/>
        </w:rPr>
        <w:t> </w:t>
      </w:r>
      <w:r>
        <w:rPr>
          <w:sz w:val="24"/>
        </w:rPr>
        <w:t>tecnológica y aplicada, líneas piloto, acciones de validación precoz de los</w:t>
      </w:r>
      <w:r>
        <w:rPr>
          <w:spacing w:val="1"/>
          <w:sz w:val="24"/>
        </w:rPr>
        <w:t> </w:t>
      </w:r>
      <w:r>
        <w:rPr>
          <w:sz w:val="24"/>
        </w:rPr>
        <w:t>productos, capacidades de fabricación avanzada y primera producción en</w:t>
      </w:r>
      <w:r>
        <w:rPr>
          <w:spacing w:val="1"/>
          <w:sz w:val="24"/>
        </w:rPr>
        <w:t> </w:t>
      </w:r>
      <w:r>
        <w:rPr>
          <w:sz w:val="24"/>
        </w:rPr>
        <w:t>tecnologías</w:t>
      </w:r>
      <w:r>
        <w:rPr>
          <w:spacing w:val="-2"/>
          <w:sz w:val="24"/>
        </w:rPr>
        <w:t> </w:t>
      </w:r>
      <w:r>
        <w:rPr>
          <w:sz w:val="24"/>
        </w:rPr>
        <w:t>facilitadoras</w:t>
      </w:r>
      <w:r>
        <w:rPr>
          <w:spacing w:val="-2"/>
          <w:sz w:val="24"/>
        </w:rPr>
        <w:t> </w:t>
      </w:r>
      <w:r>
        <w:rPr>
          <w:sz w:val="24"/>
        </w:rPr>
        <w:t>esenciales</w:t>
      </w:r>
      <w:r>
        <w:rPr>
          <w:spacing w:val="2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difusión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tecnologías</w:t>
      </w:r>
      <w:r>
        <w:rPr>
          <w:spacing w:val="-1"/>
          <w:sz w:val="24"/>
        </w:rPr>
        <w:t> </w:t>
      </w:r>
      <w:r>
        <w:rPr>
          <w:sz w:val="24"/>
        </w:rPr>
        <w:t>polivalentes.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9"/>
        </w:rPr>
      </w:pPr>
    </w:p>
    <w:p>
      <w:pPr>
        <w:pStyle w:val="Heading1"/>
        <w:numPr>
          <w:ilvl w:val="0"/>
          <w:numId w:val="8"/>
        </w:numPr>
        <w:tabs>
          <w:tab w:pos="468" w:val="left" w:leader="none"/>
        </w:tabs>
        <w:spacing w:line="259" w:lineRule="auto" w:before="0" w:after="0"/>
        <w:ind w:left="467" w:right="690" w:hanging="360"/>
        <w:jc w:val="both"/>
      </w:pPr>
      <w:bookmarkStart w:name="_bookmark7" w:id="11"/>
      <w:bookmarkEnd w:id="11"/>
      <w:r>
        <w:rPr/>
      </w:r>
      <w:bookmarkStart w:name="_bookmark7" w:id="12"/>
      <w:bookmarkEnd w:id="12"/>
      <w:r>
        <w:rPr>
          <w:color w:val="2D74B5"/>
        </w:rPr>
        <w:t>O</w:t>
      </w:r>
      <w:r>
        <w:rPr>
          <w:color w:val="2D74B5"/>
        </w:rPr>
        <w:t>BJETIVO</w:t>
      </w:r>
      <w:r>
        <w:rPr>
          <w:color w:val="2D74B5"/>
          <w:spacing w:val="1"/>
        </w:rPr>
        <w:t> </w:t>
      </w:r>
      <w:r>
        <w:rPr>
          <w:color w:val="2D74B5"/>
        </w:rPr>
        <w:t>ESPECÍFICO</w:t>
      </w:r>
      <w:r>
        <w:rPr>
          <w:color w:val="2D74B5"/>
          <w:spacing w:val="1"/>
        </w:rPr>
        <w:t> </w:t>
      </w:r>
      <w:r>
        <w:rPr>
          <w:color w:val="2D74B5"/>
        </w:rPr>
        <w:t>1:</w:t>
      </w:r>
      <w:r>
        <w:rPr>
          <w:color w:val="2D74B5"/>
          <w:spacing w:val="1"/>
        </w:rPr>
        <w:t> </w:t>
      </w:r>
      <w:r>
        <w:rPr>
          <w:color w:val="2D74B5"/>
        </w:rPr>
        <w:t>DESARROLLO</w:t>
      </w:r>
      <w:r>
        <w:rPr>
          <w:color w:val="2D74B5"/>
          <w:spacing w:val="1"/>
        </w:rPr>
        <w:t> </w:t>
      </w:r>
      <w:r>
        <w:rPr>
          <w:color w:val="2D74B5"/>
        </w:rPr>
        <w:t>DE</w:t>
      </w:r>
      <w:r>
        <w:rPr>
          <w:color w:val="2D74B5"/>
          <w:spacing w:val="1"/>
        </w:rPr>
        <w:t> </w:t>
      </w:r>
      <w:r>
        <w:rPr>
          <w:color w:val="2D74B5"/>
        </w:rPr>
        <w:t>ACTIVIDADES</w:t>
      </w:r>
      <w:r>
        <w:rPr>
          <w:color w:val="2D74B5"/>
          <w:spacing w:val="1"/>
        </w:rPr>
        <w:t> </w:t>
      </w:r>
      <w:r>
        <w:rPr>
          <w:color w:val="2D74B5"/>
        </w:rPr>
        <w:t>DE</w:t>
      </w:r>
      <w:r>
        <w:rPr>
          <w:color w:val="2D74B5"/>
          <w:spacing w:val="1"/>
        </w:rPr>
        <w:t> </w:t>
      </w:r>
      <w:r>
        <w:rPr>
          <w:color w:val="2D74B5"/>
        </w:rPr>
        <w:t>INVESTIGACIÓN, TRANSFERENCIA Y DIFUSIÓN DE TECNOLOGÍA</w:t>
      </w:r>
      <w:r>
        <w:rPr>
          <w:color w:val="2D74B5"/>
          <w:spacing w:val="1"/>
        </w:rPr>
        <w:t> </w:t>
      </w:r>
      <w:r>
        <w:rPr>
          <w:color w:val="2D74B5"/>
        </w:rPr>
        <w:t>BIG DATA, OPEN DATA Y MARKETING PROGRAMÁTICO EN LAS</w:t>
      </w:r>
      <w:r>
        <w:rPr>
          <w:color w:val="2D74B5"/>
          <w:spacing w:val="1"/>
        </w:rPr>
        <w:t> </w:t>
      </w:r>
      <w:r>
        <w:rPr>
          <w:color w:val="2D74B5"/>
        </w:rPr>
        <w:t>UNIVERSIDADES</w:t>
      </w:r>
      <w:r>
        <w:rPr>
          <w:color w:val="2D74B5"/>
          <w:spacing w:val="-11"/>
        </w:rPr>
        <w:t> </w:t>
      </w:r>
      <w:r>
        <w:rPr>
          <w:color w:val="2D74B5"/>
        </w:rPr>
        <w:t>DEL</w:t>
      </w:r>
      <w:r>
        <w:rPr>
          <w:color w:val="2D74B5"/>
          <w:spacing w:val="-7"/>
        </w:rPr>
        <w:t> </w:t>
      </w:r>
      <w:r>
        <w:rPr>
          <w:color w:val="2D74B5"/>
        </w:rPr>
        <w:t>ESPACIO</w:t>
      </w:r>
      <w:r>
        <w:rPr>
          <w:color w:val="2D74B5"/>
          <w:spacing w:val="-10"/>
        </w:rPr>
        <w:t> </w:t>
      </w:r>
      <w:r>
        <w:rPr>
          <w:color w:val="2D74B5"/>
        </w:rPr>
        <w:t>DE</w:t>
      </w:r>
      <w:r>
        <w:rPr>
          <w:color w:val="2D74B5"/>
          <w:spacing w:val="-8"/>
        </w:rPr>
        <w:t> </w:t>
      </w:r>
      <w:r>
        <w:rPr>
          <w:color w:val="2D74B5"/>
        </w:rPr>
        <w:t>COOPERACIÓN</w:t>
      </w:r>
      <w:r>
        <w:rPr>
          <w:color w:val="2D74B5"/>
          <w:spacing w:val="-9"/>
        </w:rPr>
        <w:t> </w:t>
      </w:r>
      <w:r>
        <w:rPr>
          <w:color w:val="2D74B5"/>
        </w:rPr>
        <w:t>MAC</w:t>
      </w:r>
    </w:p>
    <w:p>
      <w:pPr>
        <w:pStyle w:val="BodyText"/>
        <w:spacing w:before="3"/>
        <w:rPr>
          <w:rFonts w:ascii="Calibri Light"/>
          <w:sz w:val="32"/>
        </w:rPr>
      </w:pPr>
    </w:p>
    <w:p>
      <w:pPr>
        <w:pStyle w:val="Heading2"/>
        <w:numPr>
          <w:ilvl w:val="1"/>
          <w:numId w:val="8"/>
        </w:numPr>
        <w:tabs>
          <w:tab w:pos="842" w:val="left" w:leader="none"/>
        </w:tabs>
        <w:spacing w:line="240" w:lineRule="auto" w:before="0" w:after="0"/>
        <w:ind w:left="841" w:right="693" w:hanging="360"/>
        <w:jc w:val="both"/>
        <w:rPr>
          <w:color w:val="2D74B5"/>
        </w:rPr>
      </w:pPr>
      <w:bookmarkStart w:name="_bookmark8" w:id="13"/>
      <w:bookmarkEnd w:id="13"/>
      <w:r>
        <w:rPr/>
      </w:r>
      <w:bookmarkStart w:name="_bookmark8" w:id="14"/>
      <w:bookmarkEnd w:id="14"/>
      <w:r>
        <w:rPr>
          <w:color w:val="2D74B5"/>
        </w:rPr>
        <w:t>A</w:t>
      </w:r>
      <w:r>
        <w:rPr>
          <w:color w:val="2D74B5"/>
        </w:rPr>
        <w:t>CTIVIDAD 2.1.1: Creación de la plataforma de investigación euroafricana</w:t>
      </w:r>
      <w:r>
        <w:rPr>
          <w:color w:val="2D74B5"/>
          <w:spacing w:val="1"/>
        </w:rPr>
        <w:t> </w:t>
      </w:r>
      <w:r>
        <w:rPr>
          <w:color w:val="2D74B5"/>
        </w:rPr>
        <w:t>iLOGOS</w:t>
      </w:r>
      <w:r>
        <w:rPr>
          <w:color w:val="2D74B5"/>
          <w:spacing w:val="-11"/>
        </w:rPr>
        <w:t> </w:t>
      </w:r>
      <w:r>
        <w:rPr>
          <w:color w:val="2D74B5"/>
        </w:rPr>
        <w:t>en</w:t>
      </w:r>
      <w:r>
        <w:rPr>
          <w:color w:val="2D74B5"/>
          <w:spacing w:val="-12"/>
        </w:rPr>
        <w:t> </w:t>
      </w:r>
      <w:r>
        <w:rPr>
          <w:color w:val="2D74B5"/>
        </w:rPr>
        <w:t>técnicas</w:t>
      </w:r>
      <w:r>
        <w:rPr>
          <w:color w:val="2D74B5"/>
          <w:spacing w:val="-11"/>
        </w:rPr>
        <w:t> </w:t>
      </w:r>
      <w:r>
        <w:rPr>
          <w:color w:val="2D74B5"/>
        </w:rPr>
        <w:t>numéricas</w:t>
      </w:r>
      <w:r>
        <w:rPr>
          <w:color w:val="2D74B5"/>
          <w:spacing w:val="-10"/>
        </w:rPr>
        <w:t> </w:t>
      </w:r>
      <w:r>
        <w:rPr>
          <w:color w:val="2D74B5"/>
        </w:rPr>
        <w:t>y</w:t>
      </w:r>
      <w:r>
        <w:rPr>
          <w:color w:val="2D74B5"/>
          <w:spacing w:val="-13"/>
        </w:rPr>
        <w:t> </w:t>
      </w:r>
      <w:r>
        <w:rPr>
          <w:color w:val="2D74B5"/>
        </w:rPr>
        <w:t>tecnología</w:t>
      </w:r>
      <w:r>
        <w:rPr>
          <w:color w:val="2D74B5"/>
          <w:spacing w:val="-13"/>
        </w:rPr>
        <w:t> </w:t>
      </w:r>
      <w:r>
        <w:rPr>
          <w:color w:val="2D74B5"/>
        </w:rPr>
        <w:t>de</w:t>
      </w:r>
      <w:r>
        <w:rPr>
          <w:color w:val="2D74B5"/>
          <w:spacing w:val="-12"/>
        </w:rPr>
        <w:t> </w:t>
      </w:r>
      <w:r>
        <w:rPr>
          <w:color w:val="2D74B5"/>
        </w:rPr>
        <w:t>los</w:t>
      </w:r>
      <w:r>
        <w:rPr>
          <w:color w:val="2D74B5"/>
          <w:spacing w:val="-13"/>
        </w:rPr>
        <w:t> </w:t>
      </w:r>
      <w:r>
        <w:rPr>
          <w:color w:val="2D74B5"/>
        </w:rPr>
        <w:t>sistemas</w:t>
      </w:r>
      <w:r>
        <w:rPr>
          <w:color w:val="2D74B5"/>
          <w:spacing w:val="-11"/>
        </w:rPr>
        <w:t> </w:t>
      </w:r>
      <w:r>
        <w:rPr>
          <w:color w:val="2D74B5"/>
        </w:rPr>
        <w:t>inteligentes</w:t>
      </w:r>
      <w:r>
        <w:rPr>
          <w:color w:val="2D74B5"/>
          <w:spacing w:val="-11"/>
        </w:rPr>
        <w:t> </w:t>
      </w:r>
      <w:r>
        <w:rPr>
          <w:color w:val="2D74B5"/>
        </w:rPr>
        <w:t>y</w:t>
      </w:r>
      <w:r>
        <w:rPr>
          <w:color w:val="2D74B5"/>
          <w:spacing w:val="-12"/>
        </w:rPr>
        <w:t> </w:t>
      </w:r>
      <w:r>
        <w:rPr>
          <w:color w:val="2D74B5"/>
        </w:rPr>
        <w:t>de</w:t>
      </w:r>
      <w:r>
        <w:rPr>
          <w:color w:val="2D74B5"/>
          <w:spacing w:val="-57"/>
        </w:rPr>
        <w:t> </w:t>
      </w:r>
      <w:r>
        <w:rPr>
          <w:color w:val="2D74B5"/>
        </w:rPr>
        <w:t>sus</w:t>
      </w:r>
      <w:r>
        <w:rPr>
          <w:color w:val="2D74B5"/>
          <w:spacing w:val="-5"/>
        </w:rPr>
        <w:t> </w:t>
      </w:r>
      <w:r>
        <w:rPr>
          <w:color w:val="2D74B5"/>
        </w:rPr>
        <w:t>aplicaciones</w:t>
      </w:r>
    </w:p>
    <w:p>
      <w:pPr>
        <w:pStyle w:val="BodyText"/>
        <w:spacing w:before="9"/>
        <w:rPr>
          <w:rFonts w:ascii="Calibri Light"/>
          <w:sz w:val="37"/>
        </w:rPr>
      </w:pPr>
    </w:p>
    <w:p>
      <w:pPr>
        <w:pStyle w:val="ListParagraph"/>
        <w:numPr>
          <w:ilvl w:val="0"/>
          <w:numId w:val="9"/>
        </w:numPr>
        <w:tabs>
          <w:tab w:pos="842" w:val="left" w:leader="none"/>
        </w:tabs>
        <w:spacing w:line="240" w:lineRule="auto" w:before="1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9" w:id="15"/>
      <w:bookmarkEnd w:id="15"/>
      <w:r>
        <w:rPr/>
      </w:r>
      <w:bookmarkStart w:name="_bookmark9" w:id="16"/>
      <w:bookmarkEnd w:id="16"/>
      <w:r>
        <w:rPr>
          <w:rFonts w:ascii="Calibri Light" w:hAnsi="Calibri Light"/>
          <w:color w:val="1F4D78"/>
          <w:spacing w:val="-1"/>
          <w:sz w:val="24"/>
        </w:rPr>
        <w:t>D</w:t>
      </w:r>
      <w:r>
        <w:rPr>
          <w:rFonts w:ascii="Calibri Light" w:hAnsi="Calibri Light"/>
          <w:color w:val="1F4D78"/>
          <w:spacing w:val="-1"/>
          <w:sz w:val="24"/>
        </w:rPr>
        <w:t>escripción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la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Actividad:</w:t>
      </w:r>
    </w:p>
    <w:p>
      <w:pPr>
        <w:pStyle w:val="BodyText"/>
        <w:spacing w:before="8"/>
        <w:rPr>
          <w:rFonts w:ascii="Calibri Light"/>
          <w:sz w:val="34"/>
        </w:rPr>
      </w:pPr>
    </w:p>
    <w:p>
      <w:pPr>
        <w:pStyle w:val="BodyText"/>
        <w:spacing w:line="259" w:lineRule="auto"/>
        <w:ind w:left="107" w:right="700"/>
        <w:jc w:val="both"/>
      </w:pPr>
      <w:r>
        <w:rPr/>
        <w:t>Consiste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crear</w:t>
      </w:r>
      <w:r>
        <w:rPr>
          <w:spacing w:val="-15"/>
        </w:rPr>
        <w:t> </w:t>
      </w:r>
      <w:r>
        <w:rPr/>
        <w:t>un</w:t>
      </w:r>
      <w:r>
        <w:rPr>
          <w:spacing w:val="-13"/>
        </w:rPr>
        <w:t> </w:t>
      </w:r>
      <w:r>
        <w:rPr/>
        <w:t>grupo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investigadores</w:t>
      </w:r>
      <w:r>
        <w:rPr>
          <w:spacing w:val="-15"/>
        </w:rPr>
        <w:t> </w:t>
      </w:r>
      <w:r>
        <w:rPr/>
        <w:t>de</w:t>
      </w:r>
      <w:r>
        <w:rPr>
          <w:spacing w:val="-11"/>
        </w:rPr>
        <w:t> </w:t>
      </w:r>
      <w:r>
        <w:rPr/>
        <w:t>Canarias,</w:t>
      </w:r>
      <w:r>
        <w:rPr>
          <w:spacing w:val="-13"/>
        </w:rPr>
        <w:t> </w:t>
      </w:r>
      <w:r>
        <w:rPr/>
        <w:t>Cabo</w:t>
      </w:r>
      <w:r>
        <w:rPr>
          <w:spacing w:val="-11"/>
        </w:rPr>
        <w:t> </w:t>
      </w:r>
      <w:r>
        <w:rPr/>
        <w:t>Verde,</w:t>
      </w:r>
      <w:r>
        <w:rPr>
          <w:spacing w:val="-13"/>
        </w:rPr>
        <w:t> </w:t>
      </w:r>
      <w:r>
        <w:rPr/>
        <w:t>Senegal</w:t>
      </w:r>
      <w:r>
        <w:rPr>
          <w:spacing w:val="-64"/>
        </w:rPr>
        <w:t> </w:t>
      </w:r>
      <w:r>
        <w:rPr/>
        <w:t>y</w:t>
      </w:r>
      <w:r>
        <w:rPr>
          <w:spacing w:val="1"/>
        </w:rPr>
        <w:t> </w:t>
      </w:r>
      <w:r>
        <w:rPr/>
        <w:t>Mauritania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intercambie</w:t>
      </w:r>
      <w:r>
        <w:rPr>
          <w:spacing w:val="1"/>
        </w:rPr>
        <w:t> </w:t>
      </w:r>
      <w:r>
        <w:rPr/>
        <w:t>publicaciones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conocimientos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encuentros, talleres, acciones formativas (a los investigadores, a los técnicos</w:t>
      </w:r>
      <w:r>
        <w:rPr>
          <w:spacing w:val="1"/>
        </w:rPr>
        <w:t> </w:t>
      </w:r>
      <w:r>
        <w:rPr/>
        <w:t>municipales y a las empresas), intercambio de investigadores “puesto a puesto”</w:t>
      </w:r>
      <w:r>
        <w:rPr>
          <w:spacing w:val="-64"/>
        </w:rPr>
        <w:t> </w:t>
      </w:r>
      <w:r>
        <w:rPr/>
        <w:t>y una solución de cloud computing. El grupo de investigación creado deberá</w:t>
      </w:r>
      <w:r>
        <w:rPr>
          <w:spacing w:val="1"/>
        </w:rPr>
        <w:t> </w:t>
      </w:r>
      <w:r>
        <w:rPr/>
        <w:t>desarrollar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solución</w:t>
      </w:r>
      <w:r>
        <w:rPr>
          <w:spacing w:val="-3"/>
        </w:rPr>
        <w:t> </w:t>
      </w:r>
      <w:r>
        <w:rPr/>
        <w:t>TOURETHOS</w:t>
      </w:r>
      <w:r>
        <w:rPr>
          <w:spacing w:val="-4"/>
        </w:rPr>
        <w:t> </w:t>
      </w:r>
      <w:r>
        <w:rPr/>
        <w:t>adaptada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cada</w:t>
      </w:r>
      <w:r>
        <w:rPr>
          <w:spacing w:val="-3"/>
        </w:rPr>
        <w:t> </w:t>
      </w:r>
      <w:r>
        <w:rPr/>
        <w:t>uno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territorios.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9"/>
        </w:numPr>
        <w:tabs>
          <w:tab w:pos="842" w:val="left" w:leader="none"/>
        </w:tabs>
        <w:spacing w:line="240" w:lineRule="auto" w:before="204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10" w:id="17"/>
      <w:bookmarkEnd w:id="17"/>
      <w:r>
        <w:rPr/>
      </w:r>
      <w:bookmarkStart w:name="_bookmark10" w:id="18"/>
      <w:bookmarkEnd w:id="18"/>
      <w:r>
        <w:rPr>
          <w:rFonts w:ascii="Calibri Light" w:hAnsi="Calibri Light"/>
          <w:color w:val="1F4D78"/>
          <w:spacing w:val="-2"/>
          <w:sz w:val="24"/>
        </w:rPr>
        <w:t>A</w:t>
      </w:r>
      <w:r>
        <w:rPr>
          <w:rFonts w:ascii="Calibri Light" w:hAnsi="Calibri Light"/>
          <w:color w:val="1F4D78"/>
          <w:spacing w:val="-2"/>
          <w:sz w:val="24"/>
        </w:rPr>
        <w:t>cciones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del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9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Mogán: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ind w:left="107"/>
        <w:jc w:val="both"/>
      </w:pPr>
      <w:r>
        <w:rPr/>
        <w:t>Las</w:t>
      </w:r>
      <w:r>
        <w:rPr>
          <w:spacing w:val="-2"/>
        </w:rPr>
        <w:t> </w:t>
      </w:r>
      <w:r>
        <w:rPr/>
        <w:t>acciones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realizar</w:t>
      </w:r>
      <w:r>
        <w:rPr>
          <w:spacing w:val="1"/>
        </w:rPr>
        <w:t> </w:t>
      </w:r>
      <w:r>
        <w:rPr/>
        <w:t>por</w:t>
      </w:r>
      <w:r>
        <w:rPr>
          <w:spacing w:val="-1"/>
        </w:rPr>
        <w:t> </w:t>
      </w:r>
      <w:r>
        <w:rPr/>
        <w:t>Mogán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primera</w:t>
      </w:r>
      <w:r>
        <w:rPr>
          <w:spacing w:val="-3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consistirán</w:t>
      </w:r>
      <w:r>
        <w:rPr>
          <w:spacing w:val="-1"/>
        </w:rPr>
        <w:t> </w:t>
      </w:r>
      <w:r>
        <w:rPr/>
        <w:t>en:</w:t>
      </w:r>
    </w:p>
    <w:p>
      <w:pPr>
        <w:spacing w:after="0"/>
        <w:jc w:val="both"/>
        <w:sectPr>
          <w:pgSz w:w="11910" w:h="16840"/>
          <w:pgMar w:header="280" w:footer="1620" w:top="1120" w:bottom="1880" w:left="1580" w:right="1000"/>
        </w:sectPr>
      </w:pP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0"/>
          <w:numId w:val="10"/>
        </w:numPr>
        <w:tabs>
          <w:tab w:pos="842" w:val="left" w:leader="none"/>
        </w:tabs>
        <w:spacing w:line="259" w:lineRule="auto" w:before="92" w:after="0"/>
        <w:ind w:left="841" w:right="702" w:hanging="360"/>
        <w:jc w:val="both"/>
        <w:rPr>
          <w:sz w:val="24"/>
        </w:rPr>
      </w:pPr>
      <w:r>
        <w:rPr>
          <w:sz w:val="24"/>
        </w:rPr>
        <w:t>Creación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un</w:t>
      </w:r>
      <w:r>
        <w:rPr>
          <w:spacing w:val="1"/>
          <w:sz w:val="24"/>
        </w:rPr>
        <w:t> </w:t>
      </w:r>
      <w:r>
        <w:rPr>
          <w:sz w:val="24"/>
        </w:rPr>
        <w:t>grupo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investigadores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1"/>
          <w:sz w:val="24"/>
        </w:rPr>
        <w:t> </w:t>
      </w:r>
      <w:r>
        <w:rPr>
          <w:sz w:val="24"/>
        </w:rPr>
        <w:t>intercambio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publicaciones y conocimientos a través de encuentros, talleres, acciones</w:t>
      </w:r>
      <w:r>
        <w:rPr>
          <w:spacing w:val="-64"/>
          <w:sz w:val="24"/>
        </w:rPr>
        <w:t> </w:t>
      </w:r>
      <w:r>
        <w:rPr>
          <w:sz w:val="24"/>
        </w:rPr>
        <w:t>formativas</w:t>
      </w:r>
    </w:p>
    <w:p>
      <w:pPr>
        <w:pStyle w:val="ListParagraph"/>
        <w:numPr>
          <w:ilvl w:val="0"/>
          <w:numId w:val="10"/>
        </w:numPr>
        <w:tabs>
          <w:tab w:pos="842" w:val="left" w:leader="none"/>
        </w:tabs>
        <w:spacing w:line="240" w:lineRule="auto" w:before="2" w:after="0"/>
        <w:ind w:left="842" w:right="0" w:hanging="361"/>
        <w:jc w:val="both"/>
        <w:rPr>
          <w:sz w:val="24"/>
        </w:rPr>
      </w:pPr>
      <w:r>
        <w:rPr>
          <w:sz w:val="24"/>
        </w:rPr>
        <w:t>Intercambio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investigadores</w:t>
      </w:r>
      <w:r>
        <w:rPr>
          <w:spacing w:val="-1"/>
          <w:sz w:val="24"/>
        </w:rPr>
        <w:t> </w:t>
      </w:r>
      <w:r>
        <w:rPr>
          <w:sz w:val="24"/>
        </w:rPr>
        <w:t>“puesto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puesto”</w:t>
      </w:r>
    </w:p>
    <w:p>
      <w:pPr>
        <w:pStyle w:val="ListParagraph"/>
        <w:numPr>
          <w:ilvl w:val="0"/>
          <w:numId w:val="10"/>
        </w:numPr>
        <w:tabs>
          <w:tab w:pos="842" w:val="left" w:leader="none"/>
        </w:tabs>
        <w:spacing w:line="240" w:lineRule="auto" w:before="21" w:after="0"/>
        <w:ind w:left="842" w:right="0" w:hanging="361"/>
        <w:jc w:val="both"/>
        <w:rPr>
          <w:sz w:val="24"/>
        </w:rPr>
      </w:pPr>
      <w:r>
        <w:rPr>
          <w:sz w:val="24"/>
        </w:rPr>
        <w:t>Participación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4</w:t>
      </w:r>
      <w:r>
        <w:rPr>
          <w:spacing w:val="-1"/>
          <w:sz w:val="24"/>
        </w:rPr>
        <w:t> </w:t>
      </w:r>
      <w:r>
        <w:rPr>
          <w:sz w:val="24"/>
        </w:rPr>
        <w:t>seminarios</w:t>
      </w:r>
      <w:r>
        <w:rPr>
          <w:spacing w:val="-1"/>
          <w:sz w:val="24"/>
        </w:rPr>
        <w:t> </w:t>
      </w:r>
      <w:r>
        <w:rPr>
          <w:sz w:val="24"/>
        </w:rPr>
        <w:t>transnacionales</w:t>
      </w:r>
    </w:p>
    <w:p>
      <w:pPr>
        <w:pStyle w:val="BodyText"/>
        <w:spacing w:before="3"/>
        <w:rPr>
          <w:sz w:val="32"/>
        </w:rPr>
      </w:pPr>
    </w:p>
    <w:p>
      <w:pPr>
        <w:pStyle w:val="ListParagraph"/>
        <w:numPr>
          <w:ilvl w:val="0"/>
          <w:numId w:val="9"/>
        </w:numPr>
        <w:tabs>
          <w:tab w:pos="842" w:val="left" w:leader="none"/>
        </w:tabs>
        <w:spacing w:line="240" w:lineRule="auto" w:before="1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11" w:id="19"/>
      <w:bookmarkEnd w:id="19"/>
      <w:r>
        <w:rPr/>
      </w:r>
      <w:bookmarkStart w:name="_bookmark11" w:id="20"/>
      <w:bookmarkEnd w:id="20"/>
      <w:r>
        <w:rPr>
          <w:rFonts w:ascii="Calibri Light" w:hAnsi="Calibri Light"/>
          <w:color w:val="1F4D78"/>
          <w:spacing w:val="-1"/>
          <w:sz w:val="24"/>
        </w:rPr>
        <w:t>R</w:t>
      </w:r>
      <w:r>
        <w:rPr>
          <w:rFonts w:ascii="Calibri Light" w:hAnsi="Calibri Light"/>
          <w:color w:val="1F4D78"/>
          <w:spacing w:val="-1"/>
          <w:sz w:val="24"/>
        </w:rPr>
        <w:t>esultados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para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el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Mogán:</w:t>
      </w:r>
    </w:p>
    <w:p>
      <w:pPr>
        <w:pStyle w:val="BodyText"/>
        <w:spacing w:before="8"/>
        <w:rPr>
          <w:rFonts w:ascii="Calibri Light"/>
          <w:sz w:val="30"/>
        </w:rPr>
      </w:pPr>
    </w:p>
    <w:p>
      <w:pPr>
        <w:pStyle w:val="BodyText"/>
        <w:spacing w:before="1"/>
        <w:ind w:left="122"/>
      </w:pPr>
      <w:r>
        <w:rPr/>
        <w:t>Los</w:t>
      </w:r>
      <w:r>
        <w:rPr>
          <w:spacing w:val="-2"/>
        </w:rPr>
        <w:t> </w:t>
      </w:r>
      <w:r>
        <w:rPr/>
        <w:t>resultados</w:t>
      </w:r>
      <w:r>
        <w:rPr>
          <w:spacing w:val="-2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Mogán</w:t>
      </w:r>
      <w:r>
        <w:rPr>
          <w:spacing w:val="-1"/>
        </w:rPr>
        <w:t> </w:t>
      </w:r>
      <w:r>
        <w:rPr/>
        <w:t>son:</w:t>
      </w:r>
    </w:p>
    <w:p>
      <w:pPr>
        <w:pStyle w:val="ListParagraph"/>
        <w:numPr>
          <w:ilvl w:val="0"/>
          <w:numId w:val="10"/>
        </w:numPr>
        <w:tabs>
          <w:tab w:pos="841" w:val="left" w:leader="none"/>
          <w:tab w:pos="842" w:val="left" w:leader="none"/>
        </w:tabs>
        <w:spacing w:line="240" w:lineRule="auto" w:before="124" w:after="0"/>
        <w:ind w:left="842" w:right="0" w:hanging="361"/>
        <w:jc w:val="lef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grupo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investigación</w:t>
      </w:r>
    </w:p>
    <w:p>
      <w:pPr>
        <w:pStyle w:val="ListParagraph"/>
        <w:numPr>
          <w:ilvl w:val="0"/>
          <w:numId w:val="10"/>
        </w:numPr>
        <w:tabs>
          <w:tab w:pos="841" w:val="left" w:leader="none"/>
          <w:tab w:pos="842" w:val="left" w:leader="none"/>
        </w:tabs>
        <w:spacing w:line="240" w:lineRule="auto" w:before="22" w:after="0"/>
        <w:ind w:left="842" w:right="0" w:hanging="361"/>
        <w:jc w:val="left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cuenta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sistema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Cloud</w:t>
      </w:r>
      <w:r>
        <w:rPr>
          <w:spacing w:val="-1"/>
          <w:sz w:val="24"/>
        </w:rPr>
        <w:t> </w:t>
      </w:r>
      <w:r>
        <w:rPr>
          <w:sz w:val="24"/>
        </w:rPr>
        <w:t>Computing</w:t>
      </w:r>
    </w:p>
    <w:p>
      <w:pPr>
        <w:pStyle w:val="ListParagraph"/>
        <w:numPr>
          <w:ilvl w:val="0"/>
          <w:numId w:val="10"/>
        </w:numPr>
        <w:tabs>
          <w:tab w:pos="841" w:val="left" w:leader="none"/>
          <w:tab w:pos="842" w:val="left" w:leader="none"/>
          <w:tab w:pos="2443" w:val="left" w:leader="none"/>
          <w:tab w:pos="2937" w:val="left" w:leader="none"/>
          <w:tab w:pos="3297" w:val="left" w:leader="none"/>
          <w:tab w:pos="4690" w:val="left" w:leader="none"/>
          <w:tab w:pos="6599" w:val="left" w:leader="none"/>
          <w:tab w:pos="7306" w:val="left" w:leader="none"/>
        </w:tabs>
        <w:spacing w:line="261" w:lineRule="auto" w:before="22" w:after="0"/>
        <w:ind w:left="841" w:right="697" w:hanging="360"/>
        <w:jc w:val="left"/>
        <w:rPr>
          <w:sz w:val="24"/>
        </w:rPr>
      </w:pPr>
      <w:r>
        <w:rPr>
          <w:sz w:val="24"/>
        </w:rPr>
        <w:t>Participación</w:t>
        <w:tab/>
        <w:t>en</w:t>
        <w:tab/>
        <w:t>4</w:t>
        <w:tab/>
        <w:t>seminarios</w:t>
        <w:tab/>
        <w:t>transnacionales</w:t>
        <w:tab/>
        <w:t>para</w:t>
        <w:tab/>
      </w:r>
      <w:r>
        <w:rPr>
          <w:spacing w:val="-1"/>
          <w:sz w:val="24"/>
        </w:rPr>
        <w:t>intercambiar</w:t>
      </w:r>
      <w:r>
        <w:rPr>
          <w:spacing w:val="-64"/>
          <w:sz w:val="24"/>
        </w:rPr>
        <w:t> </w:t>
      </w:r>
      <w:r>
        <w:rPr>
          <w:sz w:val="24"/>
        </w:rPr>
        <w:t>publicaciones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2"/>
          <w:sz w:val="24"/>
        </w:rPr>
        <w:t> </w:t>
      </w:r>
      <w:r>
        <w:rPr>
          <w:sz w:val="24"/>
        </w:rPr>
        <w:t>conocimientos,</w:t>
      </w:r>
      <w:r>
        <w:rPr>
          <w:spacing w:val="-1"/>
          <w:sz w:val="24"/>
        </w:rPr>
        <w:t> </w:t>
      </w:r>
      <w:r>
        <w:rPr>
          <w:sz w:val="24"/>
        </w:rPr>
        <w:t>talleres y</w:t>
      </w:r>
      <w:r>
        <w:rPr>
          <w:spacing w:val="-4"/>
          <w:sz w:val="24"/>
        </w:rPr>
        <w:t> </w:t>
      </w:r>
      <w:r>
        <w:rPr>
          <w:sz w:val="24"/>
        </w:rPr>
        <w:t>acciones</w:t>
      </w:r>
      <w:r>
        <w:rPr>
          <w:spacing w:val="-2"/>
          <w:sz w:val="24"/>
        </w:rPr>
        <w:t> </w:t>
      </w:r>
      <w:r>
        <w:rPr>
          <w:sz w:val="24"/>
        </w:rPr>
        <w:t>formativas</w:t>
      </w:r>
    </w:p>
    <w:p>
      <w:pPr>
        <w:pStyle w:val="ListParagraph"/>
        <w:numPr>
          <w:ilvl w:val="0"/>
          <w:numId w:val="10"/>
        </w:numPr>
        <w:tabs>
          <w:tab w:pos="841" w:val="left" w:leader="none"/>
          <w:tab w:pos="842" w:val="left" w:leader="none"/>
        </w:tabs>
        <w:spacing w:line="273" w:lineRule="exact" w:before="0" w:after="0"/>
        <w:ind w:left="842" w:right="0" w:hanging="361"/>
        <w:jc w:val="left"/>
        <w:rPr>
          <w:sz w:val="24"/>
        </w:rPr>
      </w:pPr>
      <w:r>
        <w:rPr>
          <w:sz w:val="24"/>
        </w:rPr>
        <w:t>Participación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4</w:t>
      </w:r>
      <w:r>
        <w:rPr>
          <w:spacing w:val="1"/>
          <w:sz w:val="24"/>
        </w:rPr>
        <w:t> </w:t>
      </w:r>
      <w:r>
        <w:rPr>
          <w:sz w:val="24"/>
        </w:rPr>
        <w:t>workshops</w:t>
      </w:r>
    </w:p>
    <w:p>
      <w:pPr>
        <w:pStyle w:val="ListParagraph"/>
        <w:numPr>
          <w:ilvl w:val="0"/>
          <w:numId w:val="10"/>
        </w:numPr>
        <w:tabs>
          <w:tab w:pos="841" w:val="left" w:leader="none"/>
          <w:tab w:pos="842" w:val="left" w:leader="none"/>
        </w:tabs>
        <w:spacing w:line="240" w:lineRule="auto" w:before="21" w:after="0"/>
        <w:ind w:left="842" w:right="0" w:hanging="361"/>
        <w:jc w:val="left"/>
        <w:rPr>
          <w:sz w:val="24"/>
        </w:rPr>
      </w:pPr>
      <w:r>
        <w:rPr>
          <w:sz w:val="24"/>
        </w:rPr>
        <w:t>Asistencia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10</w:t>
      </w:r>
      <w:r>
        <w:rPr>
          <w:spacing w:val="-1"/>
          <w:sz w:val="24"/>
        </w:rPr>
        <w:t> </w:t>
      </w:r>
      <w:r>
        <w:rPr>
          <w:sz w:val="24"/>
        </w:rPr>
        <w:t>ponencias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9"/>
        </w:numPr>
        <w:tabs>
          <w:tab w:pos="842" w:val="left" w:leader="none"/>
        </w:tabs>
        <w:spacing w:line="240" w:lineRule="auto" w:before="226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12" w:id="21"/>
      <w:bookmarkEnd w:id="21"/>
      <w:r>
        <w:rPr/>
      </w:r>
      <w:bookmarkStart w:name="_bookmark12" w:id="22"/>
      <w:bookmarkEnd w:id="22"/>
      <w:r>
        <w:rPr>
          <w:rFonts w:ascii="Calibri Light" w:hAnsi="Calibri Light"/>
          <w:color w:val="1F4D78"/>
          <w:spacing w:val="-1"/>
          <w:sz w:val="24"/>
        </w:rPr>
        <w:t>P</w:t>
      </w:r>
      <w:r>
        <w:rPr>
          <w:rFonts w:ascii="Calibri Light" w:hAnsi="Calibri Light"/>
          <w:color w:val="1F4D78"/>
          <w:spacing w:val="-1"/>
          <w:sz w:val="24"/>
        </w:rPr>
        <w:t>roductos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finales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previstos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para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el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Mogán: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ind w:left="107"/>
      </w:pPr>
      <w:r>
        <w:rPr/>
        <w:t>Los</w:t>
      </w:r>
      <w:r>
        <w:rPr>
          <w:spacing w:val="-3"/>
        </w:rPr>
        <w:t> </w:t>
      </w:r>
      <w:r>
        <w:rPr/>
        <w:t>productos</w:t>
      </w:r>
      <w:r>
        <w:rPr>
          <w:spacing w:val="-2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para</w:t>
      </w:r>
      <w:r>
        <w:rPr>
          <w:spacing w:val="1"/>
        </w:rPr>
        <w:t> </w:t>
      </w:r>
      <w:r>
        <w:rPr/>
        <w:t>Mogán</w:t>
      </w:r>
      <w:r>
        <w:rPr>
          <w:spacing w:val="-3"/>
        </w:rPr>
        <w:t> </w:t>
      </w:r>
      <w:r>
        <w:rPr/>
        <w:t>son:</w:t>
      </w:r>
    </w:p>
    <w:p>
      <w:pPr>
        <w:pStyle w:val="ListParagraph"/>
        <w:numPr>
          <w:ilvl w:val="0"/>
          <w:numId w:val="11"/>
        </w:numPr>
        <w:tabs>
          <w:tab w:pos="549" w:val="left" w:leader="none"/>
          <w:tab w:pos="550" w:val="left" w:leader="none"/>
        </w:tabs>
        <w:spacing w:line="240" w:lineRule="auto" w:before="125" w:after="0"/>
        <w:ind w:left="549" w:right="0" w:hanging="361"/>
        <w:jc w:val="lef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informe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creación</w:t>
      </w:r>
      <w:r>
        <w:rPr>
          <w:spacing w:val="-5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grupo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investigación</w:t>
      </w:r>
    </w:p>
    <w:p>
      <w:pPr>
        <w:pStyle w:val="ListParagraph"/>
        <w:numPr>
          <w:ilvl w:val="0"/>
          <w:numId w:val="11"/>
        </w:numPr>
        <w:tabs>
          <w:tab w:pos="549" w:val="left" w:leader="none"/>
          <w:tab w:pos="550" w:val="left" w:leader="none"/>
        </w:tabs>
        <w:spacing w:line="259" w:lineRule="auto" w:before="21" w:after="0"/>
        <w:ind w:left="549" w:right="703" w:hanging="360"/>
        <w:jc w:val="left"/>
        <w:rPr>
          <w:sz w:val="24"/>
        </w:rPr>
      </w:pPr>
      <w:r>
        <w:rPr>
          <w:sz w:val="24"/>
        </w:rPr>
        <w:t>1</w:t>
      </w:r>
      <w:r>
        <w:rPr>
          <w:spacing w:val="21"/>
          <w:sz w:val="24"/>
        </w:rPr>
        <w:t> </w:t>
      </w:r>
      <w:r>
        <w:rPr>
          <w:sz w:val="24"/>
        </w:rPr>
        <w:t>informe</w:t>
      </w:r>
      <w:r>
        <w:rPr>
          <w:spacing w:val="21"/>
          <w:sz w:val="24"/>
        </w:rPr>
        <w:t> </w:t>
      </w:r>
      <w:r>
        <w:rPr>
          <w:sz w:val="24"/>
        </w:rPr>
        <w:t>semestral</w:t>
      </w:r>
      <w:r>
        <w:rPr>
          <w:spacing w:val="17"/>
          <w:sz w:val="24"/>
        </w:rPr>
        <w:t> </w:t>
      </w:r>
      <w:r>
        <w:rPr>
          <w:sz w:val="24"/>
        </w:rPr>
        <w:t>de</w:t>
      </w:r>
      <w:r>
        <w:rPr>
          <w:spacing w:val="21"/>
          <w:sz w:val="24"/>
        </w:rPr>
        <w:t> </w:t>
      </w:r>
      <w:r>
        <w:rPr>
          <w:sz w:val="24"/>
        </w:rPr>
        <w:t>resultados</w:t>
      </w:r>
      <w:r>
        <w:rPr>
          <w:spacing w:val="20"/>
          <w:sz w:val="24"/>
        </w:rPr>
        <w:t> </w:t>
      </w:r>
      <w:r>
        <w:rPr>
          <w:sz w:val="24"/>
        </w:rPr>
        <w:t>y</w:t>
      </w:r>
      <w:r>
        <w:rPr>
          <w:spacing w:val="18"/>
          <w:sz w:val="24"/>
        </w:rPr>
        <w:t> </w:t>
      </w:r>
      <w:r>
        <w:rPr>
          <w:sz w:val="24"/>
        </w:rPr>
        <w:t>conclusiones</w:t>
      </w:r>
      <w:r>
        <w:rPr>
          <w:spacing w:val="18"/>
          <w:sz w:val="24"/>
        </w:rPr>
        <w:t> </w:t>
      </w:r>
      <w:r>
        <w:rPr>
          <w:sz w:val="24"/>
        </w:rPr>
        <w:t>de</w:t>
      </w:r>
      <w:r>
        <w:rPr>
          <w:spacing w:val="21"/>
          <w:sz w:val="24"/>
        </w:rPr>
        <w:t> </w:t>
      </w:r>
      <w:r>
        <w:rPr>
          <w:sz w:val="24"/>
        </w:rPr>
        <w:t>cada</w:t>
      </w:r>
      <w:r>
        <w:rPr>
          <w:spacing w:val="18"/>
          <w:sz w:val="24"/>
        </w:rPr>
        <w:t> </w:t>
      </w:r>
      <w:r>
        <w:rPr>
          <w:sz w:val="24"/>
        </w:rPr>
        <w:t>grupo</w:t>
      </w:r>
      <w:r>
        <w:rPr>
          <w:spacing w:val="21"/>
          <w:sz w:val="24"/>
        </w:rPr>
        <w:t> </w:t>
      </w:r>
      <w:r>
        <w:rPr>
          <w:sz w:val="24"/>
        </w:rPr>
        <w:t>de</w:t>
      </w:r>
      <w:r>
        <w:rPr>
          <w:spacing w:val="-64"/>
          <w:sz w:val="24"/>
        </w:rPr>
        <w:t> </w:t>
      </w:r>
      <w:r>
        <w:rPr>
          <w:sz w:val="24"/>
        </w:rPr>
        <w:t>investigación</w:t>
      </w:r>
    </w:p>
    <w:p>
      <w:pPr>
        <w:pStyle w:val="ListParagraph"/>
        <w:numPr>
          <w:ilvl w:val="0"/>
          <w:numId w:val="11"/>
        </w:numPr>
        <w:tabs>
          <w:tab w:pos="549" w:val="left" w:leader="none"/>
          <w:tab w:pos="550" w:val="left" w:leader="none"/>
        </w:tabs>
        <w:spacing w:line="259" w:lineRule="auto" w:before="0" w:after="0"/>
        <w:ind w:left="549" w:right="702" w:hanging="360"/>
        <w:jc w:val="left"/>
        <w:rPr>
          <w:sz w:val="24"/>
        </w:rPr>
      </w:pPr>
      <w:r>
        <w:rPr>
          <w:sz w:val="24"/>
        </w:rPr>
        <w:t>1</w:t>
      </w:r>
      <w:r>
        <w:rPr>
          <w:spacing w:val="36"/>
          <w:sz w:val="24"/>
        </w:rPr>
        <w:t> </w:t>
      </w:r>
      <w:r>
        <w:rPr>
          <w:sz w:val="24"/>
        </w:rPr>
        <w:t>dossier</w:t>
      </w:r>
      <w:r>
        <w:rPr>
          <w:spacing w:val="33"/>
          <w:sz w:val="24"/>
        </w:rPr>
        <w:t> </w:t>
      </w:r>
      <w:r>
        <w:rPr>
          <w:sz w:val="24"/>
        </w:rPr>
        <w:t>de</w:t>
      </w:r>
      <w:r>
        <w:rPr>
          <w:spacing w:val="36"/>
          <w:sz w:val="24"/>
        </w:rPr>
        <w:t> </w:t>
      </w:r>
      <w:r>
        <w:rPr>
          <w:sz w:val="24"/>
        </w:rPr>
        <w:t>prensa</w:t>
      </w:r>
      <w:r>
        <w:rPr>
          <w:spacing w:val="34"/>
          <w:sz w:val="24"/>
        </w:rPr>
        <w:t> </w:t>
      </w:r>
      <w:r>
        <w:rPr>
          <w:sz w:val="24"/>
        </w:rPr>
        <w:t>de</w:t>
      </w:r>
      <w:r>
        <w:rPr>
          <w:spacing w:val="36"/>
          <w:sz w:val="24"/>
        </w:rPr>
        <w:t> </w:t>
      </w:r>
      <w:r>
        <w:rPr>
          <w:sz w:val="24"/>
        </w:rPr>
        <w:t>los</w:t>
      </w:r>
      <w:r>
        <w:rPr>
          <w:spacing w:val="36"/>
          <w:sz w:val="24"/>
        </w:rPr>
        <w:t> </w:t>
      </w:r>
      <w:r>
        <w:rPr>
          <w:sz w:val="24"/>
        </w:rPr>
        <w:t>impactos</w:t>
      </w:r>
      <w:r>
        <w:rPr>
          <w:spacing w:val="33"/>
          <w:sz w:val="24"/>
        </w:rPr>
        <w:t> </w:t>
      </w:r>
      <w:r>
        <w:rPr>
          <w:sz w:val="24"/>
        </w:rPr>
        <w:t>mediáticos</w:t>
      </w:r>
      <w:r>
        <w:rPr>
          <w:spacing w:val="36"/>
          <w:sz w:val="24"/>
        </w:rPr>
        <w:t> </w:t>
      </w:r>
      <w:r>
        <w:rPr>
          <w:sz w:val="24"/>
        </w:rPr>
        <w:t>generados</w:t>
      </w:r>
      <w:r>
        <w:rPr>
          <w:spacing w:val="33"/>
          <w:sz w:val="24"/>
        </w:rPr>
        <w:t> </w:t>
      </w:r>
      <w:r>
        <w:rPr>
          <w:sz w:val="24"/>
        </w:rPr>
        <w:t>por</w:t>
      </w:r>
      <w:r>
        <w:rPr>
          <w:spacing w:val="35"/>
          <w:sz w:val="24"/>
        </w:rPr>
        <w:t> </w:t>
      </w:r>
      <w:r>
        <w:rPr>
          <w:sz w:val="24"/>
        </w:rPr>
        <w:t>los</w:t>
      </w:r>
      <w:r>
        <w:rPr>
          <w:spacing w:val="-64"/>
          <w:sz w:val="24"/>
        </w:rPr>
        <w:t> </w:t>
      </w:r>
      <w:r>
        <w:rPr>
          <w:sz w:val="24"/>
        </w:rPr>
        <w:t>Seminarios</w:t>
      </w:r>
      <w:r>
        <w:rPr>
          <w:spacing w:val="-1"/>
          <w:sz w:val="24"/>
        </w:rPr>
        <w:t> </w:t>
      </w:r>
      <w:r>
        <w:rPr>
          <w:sz w:val="24"/>
        </w:rPr>
        <w:t>de Cooperación</w:t>
      </w:r>
    </w:p>
    <w:p>
      <w:pPr>
        <w:pStyle w:val="ListParagraph"/>
        <w:numPr>
          <w:ilvl w:val="0"/>
          <w:numId w:val="11"/>
        </w:numPr>
        <w:tabs>
          <w:tab w:pos="549" w:val="left" w:leader="none"/>
          <w:tab w:pos="550" w:val="left" w:leader="none"/>
        </w:tabs>
        <w:spacing w:line="275" w:lineRule="exact" w:before="0" w:after="0"/>
        <w:ind w:left="549" w:right="0" w:hanging="361"/>
        <w:jc w:val="left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cronograma</w:t>
      </w:r>
      <w:r>
        <w:rPr>
          <w:spacing w:val="-4"/>
          <w:sz w:val="24"/>
        </w:rPr>
        <w:t> </w:t>
      </w:r>
      <w:r>
        <w:rPr>
          <w:sz w:val="24"/>
        </w:rPr>
        <w:t>detallado</w:t>
      </w:r>
      <w:r>
        <w:rPr>
          <w:spacing w:val="-2"/>
          <w:sz w:val="24"/>
        </w:rPr>
        <w:t> </w:t>
      </w:r>
      <w:r>
        <w:rPr>
          <w:sz w:val="24"/>
        </w:rPr>
        <w:t>del</w:t>
      </w:r>
      <w:r>
        <w:rPr>
          <w:spacing w:val="-5"/>
          <w:sz w:val="24"/>
        </w:rPr>
        <w:t> </w:t>
      </w:r>
      <w:r>
        <w:rPr>
          <w:sz w:val="24"/>
        </w:rPr>
        <w:t>proyecto</w:t>
      </w:r>
    </w:p>
    <w:p>
      <w:pPr>
        <w:pStyle w:val="BodyText"/>
        <w:spacing w:before="7"/>
        <w:rPr>
          <w:sz w:val="36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40" w:lineRule="auto" w:before="0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13" w:id="23"/>
      <w:bookmarkEnd w:id="23"/>
      <w:r>
        <w:rPr/>
      </w:r>
      <w:bookmarkStart w:name="_bookmark13" w:id="24"/>
      <w:bookmarkEnd w:id="24"/>
      <w:r>
        <w:rPr>
          <w:rFonts w:ascii="Calibri Light" w:hAnsi="Calibri Light"/>
          <w:color w:val="1F4D78"/>
          <w:spacing w:val="-1"/>
          <w:sz w:val="24"/>
        </w:rPr>
        <w:t>Á</w:t>
      </w:r>
      <w:r>
        <w:rPr>
          <w:rFonts w:ascii="Calibri Light" w:hAnsi="Calibri Light"/>
          <w:color w:val="1F4D78"/>
          <w:spacing w:val="-1"/>
          <w:sz w:val="24"/>
        </w:rPr>
        <w:t>rea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geográfica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desarrollo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de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z w:val="24"/>
        </w:rPr>
        <w:t>la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actividad: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59" w:lineRule="auto"/>
        <w:ind w:left="122" w:right="704"/>
        <w:jc w:val="both"/>
      </w:pP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desarrollará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municipio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Mogán.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otro</w:t>
      </w:r>
      <w:r>
        <w:rPr>
          <w:spacing w:val="1"/>
        </w:rPr>
        <w:t> </w:t>
      </w:r>
      <w:r>
        <w:rPr/>
        <w:t>lado,</w:t>
      </w:r>
      <w:r>
        <w:rPr>
          <w:spacing w:val="1"/>
        </w:rPr>
        <w:t> </w:t>
      </w:r>
      <w:r>
        <w:rPr/>
        <w:t>los</w:t>
      </w:r>
      <w:r>
        <w:rPr>
          <w:spacing w:val="-64"/>
        </w:rPr>
        <w:t> </w:t>
      </w:r>
      <w:r>
        <w:rPr/>
        <w:t>seminarios transnacionales tendrán lugar en Teguise, Cabo Verde, Senegal y</w:t>
      </w:r>
      <w:r>
        <w:rPr>
          <w:spacing w:val="1"/>
        </w:rPr>
        <w:t> </w:t>
      </w:r>
      <w:r>
        <w:rPr/>
        <w:t>Mauritania.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40" w:lineRule="auto" w:before="205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14" w:id="25"/>
      <w:bookmarkEnd w:id="25"/>
      <w:r>
        <w:rPr/>
      </w:r>
      <w:bookmarkStart w:name="_bookmark14" w:id="26"/>
      <w:bookmarkEnd w:id="26"/>
      <w:r>
        <w:rPr>
          <w:rFonts w:ascii="Calibri Light" w:hAnsi="Calibri Light"/>
          <w:color w:val="1F4D78"/>
          <w:spacing w:val="-2"/>
          <w:sz w:val="24"/>
        </w:rPr>
        <w:t>P</w:t>
      </w:r>
      <w:r>
        <w:rPr>
          <w:rFonts w:ascii="Calibri Light" w:hAnsi="Calibri Light"/>
          <w:color w:val="1F4D78"/>
          <w:spacing w:val="-2"/>
          <w:sz w:val="24"/>
        </w:rPr>
        <w:t>rincipales</w:t>
      </w:r>
      <w:r>
        <w:rPr>
          <w:rFonts w:ascii="Calibri Light" w:hAnsi="Calibri Light"/>
          <w:color w:val="1F4D78"/>
          <w:spacing w:val="-5"/>
          <w:sz w:val="24"/>
        </w:rPr>
        <w:t> </w:t>
      </w:r>
      <w:r>
        <w:rPr>
          <w:rFonts w:ascii="Calibri Light" w:hAnsi="Calibri Light"/>
          <w:color w:val="1F4D78"/>
          <w:spacing w:val="-2"/>
          <w:sz w:val="24"/>
        </w:rPr>
        <w:t>beneficiarios/destinatarios</w:t>
      </w:r>
      <w:r>
        <w:rPr>
          <w:rFonts w:ascii="Calibri Light" w:hAnsi="Calibri Light"/>
          <w:color w:val="1F4D78"/>
          <w:spacing w:val="-5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4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la</w:t>
      </w:r>
      <w:r>
        <w:rPr>
          <w:rFonts w:ascii="Calibri Light" w:hAnsi="Calibri Light"/>
          <w:color w:val="1F4D78"/>
          <w:spacing w:val="-6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actividad:</w:t>
      </w:r>
    </w:p>
    <w:p>
      <w:pPr>
        <w:pStyle w:val="BodyText"/>
        <w:spacing w:before="10"/>
        <w:rPr>
          <w:rFonts w:ascii="Calibri Light"/>
          <w:sz w:val="30"/>
        </w:rPr>
      </w:pPr>
    </w:p>
    <w:p>
      <w:pPr>
        <w:pStyle w:val="BodyText"/>
        <w:spacing w:line="259" w:lineRule="auto"/>
        <w:ind w:left="107" w:right="708"/>
        <w:jc w:val="both"/>
      </w:pPr>
      <w:r>
        <w:rPr/>
        <w:t>El Ayuntamiento de Mogán, las empresas que operan en el territorio y los</w:t>
      </w:r>
      <w:r>
        <w:rPr>
          <w:spacing w:val="1"/>
        </w:rPr>
        <w:t> </w:t>
      </w:r>
      <w:r>
        <w:rPr/>
        <w:t>residentes.</w:t>
      </w:r>
    </w:p>
    <w:p>
      <w:pPr>
        <w:spacing w:after="0" w:line="259" w:lineRule="auto"/>
        <w:jc w:val="both"/>
        <w:sectPr>
          <w:pgSz w:w="11910" w:h="16840"/>
          <w:pgMar w:header="280" w:footer="1620" w:top="1120" w:bottom="1880" w:left="1580" w:right="1000"/>
        </w:sectPr>
      </w:pPr>
    </w:p>
    <w:p>
      <w:pPr>
        <w:pStyle w:val="BodyText"/>
        <w:spacing w:before="8"/>
        <w:rPr>
          <w:sz w:val="21"/>
        </w:rPr>
      </w:pPr>
    </w:p>
    <w:p>
      <w:pPr>
        <w:pStyle w:val="Heading2"/>
        <w:numPr>
          <w:ilvl w:val="1"/>
          <w:numId w:val="8"/>
        </w:numPr>
        <w:tabs>
          <w:tab w:pos="842" w:val="left" w:leader="none"/>
        </w:tabs>
        <w:spacing w:line="240" w:lineRule="auto" w:before="47" w:after="0"/>
        <w:ind w:left="842" w:right="0" w:hanging="361"/>
        <w:jc w:val="left"/>
        <w:rPr>
          <w:color w:val="2D74B5"/>
        </w:rPr>
      </w:pPr>
      <w:bookmarkStart w:name="_bookmark15" w:id="27"/>
      <w:bookmarkEnd w:id="27"/>
      <w:r>
        <w:rPr/>
      </w:r>
      <w:bookmarkStart w:name="_bookmark15" w:id="28"/>
      <w:bookmarkEnd w:id="28"/>
      <w:r>
        <w:rPr>
          <w:color w:val="2D74B5"/>
          <w:spacing w:val="-1"/>
        </w:rPr>
        <w:t>A</w:t>
      </w:r>
      <w:r>
        <w:rPr>
          <w:color w:val="2D74B5"/>
          <w:spacing w:val="-1"/>
        </w:rPr>
        <w:t>CTIVIDAD</w:t>
      </w:r>
      <w:r>
        <w:rPr>
          <w:color w:val="2D74B5"/>
          <w:spacing w:val="-14"/>
        </w:rPr>
        <w:t> </w:t>
      </w:r>
      <w:r>
        <w:rPr>
          <w:color w:val="2D74B5"/>
          <w:spacing w:val="-1"/>
        </w:rPr>
        <w:t>2.1.2:</w:t>
      </w:r>
      <w:r>
        <w:rPr>
          <w:color w:val="2D74B5"/>
          <w:spacing w:val="-8"/>
        </w:rPr>
        <w:t> </w:t>
      </w:r>
      <w:r>
        <w:rPr>
          <w:color w:val="2D74B5"/>
          <w:spacing w:val="-1"/>
        </w:rPr>
        <w:t>Desarrollo</w:t>
      </w:r>
      <w:r>
        <w:rPr>
          <w:color w:val="2D74B5"/>
          <w:spacing w:val="-14"/>
        </w:rPr>
        <w:t> </w:t>
      </w:r>
      <w:r>
        <w:rPr>
          <w:color w:val="2D74B5"/>
          <w:spacing w:val="-1"/>
        </w:rPr>
        <w:t>de</w:t>
      </w:r>
      <w:r>
        <w:rPr>
          <w:color w:val="2D74B5"/>
          <w:spacing w:val="-11"/>
        </w:rPr>
        <w:t> </w:t>
      </w:r>
      <w:r>
        <w:rPr>
          <w:color w:val="2D74B5"/>
          <w:spacing w:val="-1"/>
        </w:rPr>
        <w:t>portal</w:t>
      </w:r>
      <w:r>
        <w:rPr>
          <w:color w:val="2D74B5"/>
          <w:spacing w:val="-11"/>
        </w:rPr>
        <w:t> </w:t>
      </w:r>
      <w:r>
        <w:rPr>
          <w:color w:val="2D74B5"/>
          <w:spacing w:val="-1"/>
        </w:rPr>
        <w:t>cautivo</w:t>
      </w:r>
      <w:r>
        <w:rPr>
          <w:color w:val="2D74B5"/>
          <w:spacing w:val="-10"/>
        </w:rPr>
        <w:t> </w:t>
      </w:r>
      <w:r>
        <w:rPr>
          <w:color w:val="2D74B5"/>
          <w:spacing w:val="-1"/>
        </w:rPr>
        <w:t>TOURETHOS</w:t>
      </w:r>
      <w:r>
        <w:rPr>
          <w:color w:val="2D74B5"/>
          <w:spacing w:val="-12"/>
        </w:rPr>
        <w:t> </w:t>
      </w:r>
      <w:r>
        <w:rPr>
          <w:color w:val="2D74B5"/>
        </w:rPr>
        <w:t>y</w:t>
      </w:r>
      <w:r>
        <w:rPr>
          <w:color w:val="2D74B5"/>
          <w:spacing w:val="-12"/>
        </w:rPr>
        <w:t> </w:t>
      </w:r>
      <w:r>
        <w:rPr>
          <w:color w:val="2D74B5"/>
        </w:rPr>
        <w:t>del</w:t>
      </w:r>
      <w:r>
        <w:rPr>
          <w:color w:val="2D74B5"/>
          <w:spacing w:val="-12"/>
        </w:rPr>
        <w:t> </w:t>
      </w:r>
      <w:r>
        <w:rPr>
          <w:color w:val="2D74B5"/>
        </w:rPr>
        <w:t>HUB</w:t>
      </w:r>
    </w:p>
    <w:p>
      <w:pPr>
        <w:pStyle w:val="BodyText"/>
        <w:spacing w:before="9"/>
        <w:rPr>
          <w:rFonts w:ascii="Calibri Light"/>
          <w:sz w:val="34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40" w:lineRule="auto" w:before="0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16" w:id="29"/>
      <w:bookmarkEnd w:id="29"/>
      <w:r>
        <w:rPr/>
      </w:r>
      <w:bookmarkStart w:name="_bookmark16" w:id="30"/>
      <w:bookmarkEnd w:id="30"/>
      <w:r>
        <w:rPr>
          <w:rFonts w:ascii="Calibri Light" w:hAnsi="Calibri Light"/>
          <w:color w:val="1F4D78"/>
          <w:spacing w:val="-1"/>
          <w:sz w:val="24"/>
        </w:rPr>
        <w:t>D</w:t>
      </w:r>
      <w:r>
        <w:rPr>
          <w:rFonts w:ascii="Calibri Light" w:hAnsi="Calibri Light"/>
          <w:color w:val="1F4D78"/>
          <w:spacing w:val="-1"/>
          <w:sz w:val="24"/>
        </w:rPr>
        <w:t>escripción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la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Actividad: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59" w:lineRule="auto"/>
        <w:ind w:left="122" w:right="690"/>
        <w:jc w:val="both"/>
      </w:pPr>
      <w:r>
        <w:rPr>
          <w:spacing w:val="-1"/>
        </w:rPr>
        <w:t>Consiste</w:t>
      </w:r>
      <w:r>
        <w:rPr>
          <w:spacing w:val="-16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7"/>
        </w:rPr>
        <w:t> </w:t>
      </w:r>
      <w:r>
        <w:rPr/>
        <w:t>desarrollo</w:t>
      </w:r>
      <w:r>
        <w:rPr>
          <w:spacing w:val="-12"/>
        </w:rPr>
        <w:t> </w:t>
      </w:r>
      <w:r>
        <w:rPr/>
        <w:t>por</w:t>
      </w:r>
      <w:r>
        <w:rPr>
          <w:spacing w:val="-17"/>
        </w:rPr>
        <w:t> </w:t>
      </w:r>
      <w:r>
        <w:rPr/>
        <w:t>parte</w:t>
      </w:r>
      <w:r>
        <w:rPr>
          <w:spacing w:val="-15"/>
        </w:rPr>
        <w:t> </w:t>
      </w:r>
      <w:r>
        <w:rPr/>
        <w:t>del</w:t>
      </w:r>
      <w:r>
        <w:rPr>
          <w:spacing w:val="-14"/>
        </w:rPr>
        <w:t> </w:t>
      </w:r>
      <w:r>
        <w:rPr/>
        <w:t>grupo</w:t>
      </w:r>
      <w:r>
        <w:rPr>
          <w:spacing w:val="-12"/>
        </w:rPr>
        <w:t> </w:t>
      </w:r>
      <w:r>
        <w:rPr/>
        <w:t>investigador</w:t>
      </w:r>
      <w:r>
        <w:rPr>
          <w:spacing w:val="-15"/>
        </w:rPr>
        <w:t> </w:t>
      </w:r>
      <w:r>
        <w:rPr/>
        <w:t>iLOGOS</w:t>
      </w:r>
      <w:r>
        <w:rPr>
          <w:spacing w:val="-15"/>
        </w:rPr>
        <w:t> </w:t>
      </w:r>
      <w:r>
        <w:rPr/>
        <w:t>de</w:t>
      </w:r>
      <w:r>
        <w:rPr>
          <w:spacing w:val="-12"/>
        </w:rPr>
        <w:t> </w:t>
      </w:r>
      <w:r>
        <w:rPr/>
        <w:t>una</w:t>
      </w:r>
      <w:r>
        <w:rPr>
          <w:spacing w:val="-15"/>
        </w:rPr>
        <w:t> </w:t>
      </w:r>
      <w:r>
        <w:rPr/>
        <w:t>página</w:t>
      </w:r>
      <w:r>
        <w:rPr>
          <w:spacing w:val="-64"/>
        </w:rPr>
        <w:t> </w:t>
      </w:r>
      <w:r>
        <w:rPr/>
        <w:t>de inicio de sesión personalizada por la que los usuarios invitados deben pasar</w:t>
      </w:r>
      <w:r>
        <w:rPr>
          <w:spacing w:val="1"/>
        </w:rPr>
        <w:t> </w:t>
      </w:r>
      <w:r>
        <w:rPr/>
        <w:t>antes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conectarse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red</w:t>
      </w:r>
      <w:r>
        <w:rPr>
          <w:spacing w:val="1"/>
        </w:rPr>
        <w:t> </w:t>
      </w:r>
      <w:r>
        <w:rPr/>
        <w:t>Wi-Fi</w:t>
      </w:r>
      <w:r>
        <w:rPr>
          <w:spacing w:val="1"/>
        </w:rPr>
        <w:t> </w:t>
      </w:r>
      <w:r>
        <w:rPr/>
        <w:t>WELCOME2.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portal</w:t>
      </w:r>
      <w:r>
        <w:rPr>
          <w:spacing w:val="1"/>
        </w:rPr>
        <w:t> </w:t>
      </w:r>
      <w:r>
        <w:rPr/>
        <w:t>cautivo</w:t>
      </w:r>
      <w:r>
        <w:rPr>
          <w:spacing w:val="1"/>
        </w:rPr>
        <w:t> </w:t>
      </w:r>
      <w:r>
        <w:rPr/>
        <w:t>TOURETHOS</w:t>
      </w:r>
      <w:r>
        <w:rPr>
          <w:spacing w:val="1"/>
        </w:rPr>
        <w:t> </w:t>
      </w:r>
      <w:r>
        <w:rPr/>
        <w:t>estará</w:t>
      </w:r>
      <w:r>
        <w:rPr>
          <w:spacing w:val="1"/>
        </w:rPr>
        <w:t> </w:t>
      </w:r>
      <w:r>
        <w:rPr/>
        <w:t>asociado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oficinas</w:t>
      </w:r>
      <w:r>
        <w:rPr>
          <w:spacing w:val="1"/>
        </w:rPr>
        <w:t> </w:t>
      </w:r>
      <w:r>
        <w:rPr/>
        <w:t>turísticas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territorios</w:t>
      </w:r>
      <w:r>
        <w:rPr>
          <w:spacing w:val="1"/>
        </w:rPr>
        <w:t> </w:t>
      </w:r>
      <w:r>
        <w:rPr/>
        <w:t>participantes y deberá ofrecerán contenidos relevantes del destino, así como</w:t>
      </w:r>
      <w:r>
        <w:rPr>
          <w:spacing w:val="1"/>
        </w:rPr>
        <w:t> </w:t>
      </w:r>
      <w:r>
        <w:rPr/>
        <w:t>acceso a un portal de reservas de ocio, gastronomía, eventos culturales, etc. El</w:t>
      </w:r>
      <w:r>
        <w:rPr>
          <w:spacing w:val="-64"/>
        </w:rPr>
        <w:t> </w:t>
      </w:r>
      <w:r>
        <w:rPr/>
        <w:t>portal puede servir para mostrar ofertas y publicidad de negocios locales, así</w:t>
      </w:r>
      <w:r>
        <w:rPr>
          <w:spacing w:val="1"/>
        </w:rPr>
        <w:t> </w:t>
      </w:r>
      <w:r>
        <w:rPr/>
        <w:t>como encuestas de satisfacción a los turistas cuya estancia sea superior a</w:t>
      </w:r>
      <w:r>
        <w:rPr>
          <w:spacing w:val="1"/>
        </w:rPr>
        <w:t> </w:t>
      </w:r>
      <w:r>
        <w:rPr/>
        <w:t>número de días que se considere relevante. Además, en este portal se puede</w:t>
      </w:r>
      <w:r>
        <w:rPr>
          <w:spacing w:val="1"/>
        </w:rPr>
        <w:t> </w:t>
      </w:r>
      <w:r>
        <w:rPr/>
        <w:t>solicitar al turista datos demográficos como origen, sexo, edad… También se</w:t>
      </w:r>
      <w:r>
        <w:rPr>
          <w:spacing w:val="1"/>
        </w:rPr>
        <w:t> </w:t>
      </w:r>
      <w:r>
        <w:rPr/>
        <w:t>puede obtener otros datos de interés como cuentas en redes sociales o correo</w:t>
      </w:r>
      <w:r>
        <w:rPr>
          <w:spacing w:val="1"/>
        </w:rPr>
        <w:t> </w:t>
      </w:r>
      <w:r>
        <w:rPr/>
        <w:t>electrónico. Para concentrar toda la información de las WIFI municipales y para</w:t>
      </w:r>
      <w:r>
        <w:rPr>
          <w:spacing w:val="1"/>
        </w:rPr>
        <w:t> </w:t>
      </w:r>
      <w:r>
        <w:rPr>
          <w:spacing w:val="-1"/>
        </w:rPr>
        <w:t>gestionar</w:t>
      </w:r>
      <w:r>
        <w:rPr>
          <w:spacing w:val="-16"/>
        </w:rPr>
        <w:t> </w:t>
      </w:r>
      <w:r>
        <w:rPr/>
        <w:t>los</w:t>
      </w:r>
      <w:r>
        <w:rPr>
          <w:spacing w:val="-14"/>
        </w:rPr>
        <w:t> </w:t>
      </w:r>
      <w:r>
        <w:rPr/>
        <w:t>anuncios</w:t>
      </w:r>
      <w:r>
        <w:rPr>
          <w:spacing w:val="-17"/>
        </w:rPr>
        <w:t> </w:t>
      </w:r>
      <w:r>
        <w:rPr/>
        <w:t>en</w:t>
      </w:r>
      <w:r>
        <w:rPr>
          <w:spacing w:val="-14"/>
        </w:rPr>
        <w:t> </w:t>
      </w:r>
      <w:r>
        <w:rPr/>
        <w:t>los</w:t>
      </w:r>
      <w:r>
        <w:rPr>
          <w:spacing w:val="-15"/>
        </w:rPr>
        <w:t> </w:t>
      </w:r>
      <w:r>
        <w:rPr/>
        <w:t>portales</w:t>
      </w:r>
      <w:r>
        <w:rPr>
          <w:spacing w:val="-14"/>
        </w:rPr>
        <w:t> </w:t>
      </w:r>
      <w:r>
        <w:rPr/>
        <w:t>cautivos</w:t>
      </w:r>
      <w:r>
        <w:rPr>
          <w:spacing w:val="-15"/>
        </w:rPr>
        <w:t> </w:t>
      </w:r>
      <w:r>
        <w:rPr/>
        <w:t>será</w:t>
      </w:r>
      <w:r>
        <w:rPr>
          <w:spacing w:val="-14"/>
        </w:rPr>
        <w:t> </w:t>
      </w:r>
      <w:r>
        <w:rPr/>
        <w:t>necesario</w:t>
      </w:r>
      <w:r>
        <w:rPr>
          <w:spacing w:val="-15"/>
        </w:rPr>
        <w:t> </w:t>
      </w:r>
      <w:r>
        <w:rPr/>
        <w:t>incorporar</w:t>
      </w:r>
      <w:r>
        <w:rPr>
          <w:spacing w:val="-15"/>
        </w:rPr>
        <w:t> </w:t>
      </w:r>
      <w:r>
        <w:rPr/>
        <w:t>un</w:t>
      </w:r>
      <w:r>
        <w:rPr>
          <w:spacing w:val="-15"/>
        </w:rPr>
        <w:t> </w:t>
      </w:r>
      <w:r>
        <w:rPr/>
        <w:t>Hub.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40" w:lineRule="auto" w:before="202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17" w:id="31"/>
      <w:bookmarkEnd w:id="31"/>
      <w:r>
        <w:rPr/>
      </w:r>
      <w:bookmarkStart w:name="_bookmark17" w:id="32"/>
      <w:bookmarkEnd w:id="32"/>
      <w:r>
        <w:rPr>
          <w:rFonts w:ascii="Calibri Light" w:hAnsi="Calibri Light"/>
          <w:color w:val="1F4D78"/>
          <w:spacing w:val="-2"/>
          <w:sz w:val="24"/>
        </w:rPr>
        <w:t>A</w:t>
      </w:r>
      <w:r>
        <w:rPr>
          <w:rFonts w:ascii="Calibri Light" w:hAnsi="Calibri Light"/>
          <w:color w:val="1F4D78"/>
          <w:spacing w:val="-2"/>
          <w:sz w:val="24"/>
        </w:rPr>
        <w:t>cciones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del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9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Mogán:</w:t>
      </w:r>
    </w:p>
    <w:p>
      <w:pPr>
        <w:pStyle w:val="BodyText"/>
        <w:spacing w:before="8"/>
        <w:rPr>
          <w:rFonts w:ascii="Calibri Light"/>
          <w:sz w:val="30"/>
        </w:rPr>
      </w:pPr>
    </w:p>
    <w:p>
      <w:pPr>
        <w:pStyle w:val="BodyText"/>
        <w:spacing w:before="1"/>
        <w:ind w:left="107"/>
        <w:jc w:val="both"/>
      </w:pPr>
      <w:r>
        <w:rPr/>
        <w:t>Las</w:t>
      </w:r>
      <w:r>
        <w:rPr>
          <w:spacing w:val="-2"/>
        </w:rPr>
        <w:t> </w:t>
      </w:r>
      <w:r>
        <w:rPr/>
        <w:t>acciones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realizar</w:t>
      </w:r>
      <w:r>
        <w:rPr>
          <w:spacing w:val="2"/>
        </w:rPr>
        <w:t> </w:t>
      </w:r>
      <w:r>
        <w:rPr/>
        <w:t>por</w:t>
      </w:r>
      <w:r>
        <w:rPr>
          <w:spacing w:val="-2"/>
        </w:rPr>
        <w:t> </w:t>
      </w:r>
      <w:r>
        <w:rPr/>
        <w:t>Mogán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esta</w:t>
      </w:r>
      <w:r>
        <w:rPr>
          <w:spacing w:val="-2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consistirán</w:t>
      </w:r>
      <w:r>
        <w:rPr>
          <w:spacing w:val="-2"/>
        </w:rPr>
        <w:t> </w:t>
      </w:r>
      <w:r>
        <w:rPr/>
        <w:t>en: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2"/>
        </w:numPr>
        <w:tabs>
          <w:tab w:pos="828" w:val="left" w:leader="none"/>
        </w:tabs>
        <w:spacing w:line="259" w:lineRule="auto" w:before="179" w:after="0"/>
        <w:ind w:left="827" w:right="698" w:hanging="360"/>
        <w:jc w:val="both"/>
        <w:rPr>
          <w:sz w:val="24"/>
        </w:rPr>
      </w:pPr>
      <w:r>
        <w:rPr>
          <w:sz w:val="24"/>
        </w:rPr>
        <w:t>Desarrollo por parte del grupo investigador de Mogán (ILOGOS) de una</w:t>
      </w:r>
      <w:r>
        <w:rPr>
          <w:spacing w:val="1"/>
          <w:sz w:val="24"/>
        </w:rPr>
        <w:t> </w:t>
      </w:r>
      <w:r>
        <w:rPr>
          <w:sz w:val="24"/>
        </w:rPr>
        <w:t>página de inicio de sesión personalizada por la que los usuarios deben</w:t>
      </w:r>
      <w:r>
        <w:rPr>
          <w:spacing w:val="1"/>
          <w:sz w:val="24"/>
        </w:rPr>
        <w:t> </w:t>
      </w:r>
      <w:r>
        <w:rPr>
          <w:sz w:val="24"/>
        </w:rPr>
        <w:t>pasar</w:t>
      </w:r>
      <w:r>
        <w:rPr>
          <w:spacing w:val="-1"/>
          <w:sz w:val="24"/>
        </w:rPr>
        <w:t> </w:t>
      </w:r>
      <w:r>
        <w:rPr>
          <w:sz w:val="24"/>
        </w:rPr>
        <w:t>antes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poder</w:t>
      </w:r>
      <w:r>
        <w:rPr>
          <w:spacing w:val="2"/>
          <w:sz w:val="24"/>
        </w:rPr>
        <w:t> </w:t>
      </w:r>
      <w:r>
        <w:rPr>
          <w:sz w:val="24"/>
        </w:rPr>
        <w:t>conectarse a</w:t>
      </w:r>
      <w:r>
        <w:rPr>
          <w:spacing w:val="-2"/>
          <w:sz w:val="24"/>
        </w:rPr>
        <w:t> </w:t>
      </w:r>
      <w:r>
        <w:rPr>
          <w:sz w:val="24"/>
        </w:rPr>
        <w:t>la red</w:t>
      </w:r>
      <w:r>
        <w:rPr>
          <w:spacing w:val="-6"/>
          <w:sz w:val="24"/>
        </w:rPr>
        <w:t> </w:t>
      </w:r>
      <w:r>
        <w:rPr>
          <w:sz w:val="24"/>
        </w:rPr>
        <w:t>Wi-fi</w:t>
      </w:r>
      <w:r>
        <w:rPr>
          <w:spacing w:val="-5"/>
          <w:sz w:val="24"/>
        </w:rPr>
        <w:t> </w:t>
      </w:r>
      <w:r>
        <w:rPr>
          <w:sz w:val="24"/>
        </w:rPr>
        <w:t>WELCOME2.</w:t>
      </w:r>
    </w:p>
    <w:p>
      <w:pPr>
        <w:pStyle w:val="ListParagraph"/>
        <w:numPr>
          <w:ilvl w:val="0"/>
          <w:numId w:val="12"/>
        </w:numPr>
        <w:tabs>
          <w:tab w:pos="828" w:val="left" w:leader="none"/>
        </w:tabs>
        <w:spacing w:line="275" w:lineRule="exact" w:before="0" w:after="0"/>
        <w:ind w:left="827" w:right="0" w:hanging="361"/>
        <w:jc w:val="both"/>
        <w:rPr>
          <w:sz w:val="24"/>
        </w:rPr>
      </w:pPr>
      <w:r>
        <w:rPr>
          <w:sz w:val="24"/>
        </w:rPr>
        <w:t>Desarrollo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un</w:t>
      </w:r>
      <w:r>
        <w:rPr>
          <w:spacing w:val="-3"/>
          <w:sz w:val="24"/>
        </w:rPr>
        <w:t> </w:t>
      </w:r>
      <w:r>
        <w:rPr>
          <w:sz w:val="24"/>
        </w:rPr>
        <w:t>portal</w:t>
      </w:r>
      <w:r>
        <w:rPr>
          <w:spacing w:val="-3"/>
          <w:sz w:val="24"/>
        </w:rPr>
        <w:t> </w:t>
      </w:r>
      <w:r>
        <w:rPr>
          <w:sz w:val="24"/>
        </w:rPr>
        <w:t>cautivo</w:t>
      </w:r>
      <w:r>
        <w:rPr>
          <w:spacing w:val="-1"/>
          <w:sz w:val="24"/>
        </w:rPr>
        <w:t> </w:t>
      </w:r>
      <w:r>
        <w:rPr>
          <w:sz w:val="24"/>
        </w:rPr>
        <w:t>TOURETHOS</w:t>
      </w:r>
    </w:p>
    <w:p>
      <w:pPr>
        <w:pStyle w:val="ListParagraph"/>
        <w:numPr>
          <w:ilvl w:val="0"/>
          <w:numId w:val="12"/>
        </w:numPr>
        <w:tabs>
          <w:tab w:pos="828" w:val="left" w:leader="none"/>
        </w:tabs>
        <w:spacing w:line="259" w:lineRule="auto" w:before="21" w:after="0"/>
        <w:ind w:left="827" w:right="702" w:hanging="360"/>
        <w:jc w:val="both"/>
        <w:rPr>
          <w:sz w:val="24"/>
        </w:rPr>
      </w:pPr>
      <w:r>
        <w:rPr>
          <w:sz w:val="24"/>
        </w:rPr>
        <w:t>Asociación del portal cautivo TOURETHOS a las oficinas turísticas de</w:t>
      </w:r>
      <w:r>
        <w:rPr>
          <w:spacing w:val="1"/>
          <w:sz w:val="24"/>
        </w:rPr>
        <w:t> </w:t>
      </w:r>
      <w:r>
        <w:rPr>
          <w:sz w:val="24"/>
        </w:rPr>
        <w:t>Mogán,</w:t>
      </w:r>
      <w:r>
        <w:rPr>
          <w:spacing w:val="-5"/>
          <w:sz w:val="24"/>
        </w:rPr>
        <w:t>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ofrecerá</w:t>
      </w:r>
      <w:r>
        <w:rPr>
          <w:spacing w:val="-4"/>
          <w:sz w:val="24"/>
        </w:rPr>
        <w:t> </w:t>
      </w:r>
      <w:r>
        <w:rPr>
          <w:sz w:val="24"/>
        </w:rPr>
        <w:t>contenido</w:t>
      </w:r>
      <w:r>
        <w:rPr>
          <w:spacing w:val="-3"/>
          <w:sz w:val="24"/>
        </w:rPr>
        <w:t> </w:t>
      </w:r>
      <w:r>
        <w:rPr>
          <w:sz w:val="24"/>
        </w:rPr>
        <w:t>relevante</w:t>
      </w:r>
      <w:r>
        <w:rPr>
          <w:spacing w:val="-4"/>
          <w:sz w:val="24"/>
        </w:rPr>
        <w:t> </w:t>
      </w:r>
      <w:r>
        <w:rPr>
          <w:sz w:val="24"/>
        </w:rPr>
        <w:t>del</w:t>
      </w:r>
      <w:r>
        <w:rPr>
          <w:spacing w:val="-5"/>
          <w:sz w:val="24"/>
        </w:rPr>
        <w:t> </w:t>
      </w:r>
      <w:r>
        <w:rPr>
          <w:sz w:val="24"/>
        </w:rPr>
        <w:t>destino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7"/>
          <w:sz w:val="24"/>
        </w:rPr>
        <w:t> </w:t>
      </w:r>
      <w:r>
        <w:rPr>
          <w:sz w:val="24"/>
        </w:rPr>
        <w:t>acceso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un</w:t>
      </w:r>
      <w:r>
        <w:rPr>
          <w:spacing w:val="-6"/>
          <w:sz w:val="24"/>
        </w:rPr>
        <w:t> </w:t>
      </w:r>
      <w:r>
        <w:rPr>
          <w:sz w:val="24"/>
        </w:rPr>
        <w:t>portal</w:t>
      </w:r>
      <w:r>
        <w:rPr>
          <w:spacing w:val="-64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reservas</w:t>
      </w:r>
    </w:p>
    <w:p>
      <w:pPr>
        <w:pStyle w:val="ListParagraph"/>
        <w:numPr>
          <w:ilvl w:val="0"/>
          <w:numId w:val="12"/>
        </w:numPr>
        <w:tabs>
          <w:tab w:pos="828" w:val="left" w:leader="none"/>
        </w:tabs>
        <w:spacing w:line="261" w:lineRule="auto" w:before="0" w:after="0"/>
        <w:ind w:left="827" w:right="694" w:hanging="360"/>
        <w:jc w:val="both"/>
        <w:rPr>
          <w:sz w:val="24"/>
        </w:rPr>
      </w:pPr>
      <w:r>
        <w:rPr>
          <w:sz w:val="24"/>
        </w:rPr>
        <w:t>Incorporación de un Hub para conectar la información de la red Wi-fi</w:t>
      </w:r>
      <w:r>
        <w:rPr>
          <w:spacing w:val="1"/>
          <w:sz w:val="24"/>
        </w:rPr>
        <w:t> </w:t>
      </w:r>
      <w:r>
        <w:rPr>
          <w:sz w:val="24"/>
        </w:rPr>
        <w:t>municipal y</w:t>
      </w:r>
      <w:r>
        <w:rPr>
          <w:spacing w:val="-4"/>
          <w:sz w:val="24"/>
        </w:rPr>
        <w:t> </w:t>
      </w:r>
      <w:r>
        <w:rPr>
          <w:sz w:val="24"/>
        </w:rPr>
        <w:t>para gestionar</w:t>
      </w:r>
      <w:r>
        <w:rPr>
          <w:spacing w:val="-1"/>
          <w:sz w:val="24"/>
        </w:rPr>
        <w:t> </w:t>
      </w:r>
      <w:r>
        <w:rPr>
          <w:sz w:val="24"/>
        </w:rPr>
        <w:t>los anuncios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los</w:t>
      </w:r>
      <w:r>
        <w:rPr>
          <w:spacing w:val="-3"/>
          <w:sz w:val="24"/>
        </w:rPr>
        <w:t> </w:t>
      </w:r>
      <w:r>
        <w:rPr>
          <w:sz w:val="24"/>
        </w:rPr>
        <w:t>portales</w:t>
      </w:r>
      <w:r>
        <w:rPr>
          <w:spacing w:val="-3"/>
          <w:sz w:val="24"/>
        </w:rPr>
        <w:t> </w:t>
      </w:r>
      <w:r>
        <w:rPr>
          <w:sz w:val="24"/>
        </w:rPr>
        <w:t>cautivos</w:t>
      </w:r>
    </w:p>
    <w:p>
      <w:pPr>
        <w:pStyle w:val="BodyText"/>
        <w:spacing w:before="3"/>
        <w:rPr>
          <w:sz w:val="34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40" w:lineRule="auto" w:before="1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18" w:id="33"/>
      <w:bookmarkEnd w:id="33"/>
      <w:r>
        <w:rPr/>
      </w:r>
      <w:bookmarkStart w:name="_bookmark18" w:id="34"/>
      <w:bookmarkEnd w:id="34"/>
      <w:r>
        <w:rPr>
          <w:rFonts w:ascii="Calibri Light" w:hAnsi="Calibri Light"/>
          <w:color w:val="1F4D78"/>
          <w:spacing w:val="-1"/>
          <w:sz w:val="24"/>
        </w:rPr>
        <w:t>R</w:t>
      </w:r>
      <w:r>
        <w:rPr>
          <w:rFonts w:ascii="Calibri Light" w:hAnsi="Calibri Light"/>
          <w:color w:val="1F4D78"/>
          <w:spacing w:val="-1"/>
          <w:sz w:val="24"/>
        </w:rPr>
        <w:t>esultados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para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el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Mogán: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ind w:left="122"/>
        <w:jc w:val="both"/>
      </w:pPr>
      <w:r>
        <w:rPr/>
        <w:t>Los</w:t>
      </w:r>
      <w:r>
        <w:rPr>
          <w:spacing w:val="-3"/>
        </w:rPr>
        <w:t> </w:t>
      </w:r>
      <w:r>
        <w:rPr/>
        <w:t>resultados</w:t>
      </w:r>
      <w:r>
        <w:rPr>
          <w:spacing w:val="-2"/>
        </w:rPr>
        <w:t> </w:t>
      </w:r>
      <w:r>
        <w:rPr/>
        <w:t>previstos son:</w:t>
      </w:r>
    </w:p>
    <w:p>
      <w:pPr>
        <w:pStyle w:val="ListParagraph"/>
        <w:numPr>
          <w:ilvl w:val="0"/>
          <w:numId w:val="12"/>
        </w:numPr>
        <w:tabs>
          <w:tab w:pos="828" w:val="left" w:leader="none"/>
        </w:tabs>
        <w:spacing w:line="240" w:lineRule="auto" w:before="125" w:after="0"/>
        <w:ind w:left="827" w:right="0" w:hanging="361"/>
        <w:jc w:val="both"/>
        <w:rPr>
          <w:sz w:val="24"/>
        </w:rPr>
      </w:pPr>
      <w:r>
        <w:rPr>
          <w:sz w:val="24"/>
        </w:rPr>
        <w:t>Servicio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Wi-fi pública</w:t>
      </w:r>
    </w:p>
    <w:p>
      <w:pPr>
        <w:pStyle w:val="ListParagraph"/>
        <w:numPr>
          <w:ilvl w:val="0"/>
          <w:numId w:val="12"/>
        </w:numPr>
        <w:tabs>
          <w:tab w:pos="828" w:val="left" w:leader="none"/>
        </w:tabs>
        <w:spacing w:line="240" w:lineRule="auto" w:before="22" w:after="0"/>
        <w:ind w:left="827" w:right="0" w:hanging="361"/>
        <w:jc w:val="both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portal</w:t>
      </w:r>
      <w:r>
        <w:rPr>
          <w:spacing w:val="-2"/>
          <w:sz w:val="24"/>
        </w:rPr>
        <w:t> </w:t>
      </w:r>
      <w:r>
        <w:rPr>
          <w:sz w:val="24"/>
        </w:rPr>
        <w:t>cautivo</w:t>
      </w:r>
      <w:r>
        <w:rPr>
          <w:spacing w:val="-2"/>
          <w:sz w:val="24"/>
        </w:rPr>
        <w:t> </w:t>
      </w:r>
      <w:r>
        <w:rPr>
          <w:sz w:val="24"/>
        </w:rPr>
        <w:t>TOURETHOS</w:t>
      </w:r>
    </w:p>
    <w:p>
      <w:pPr>
        <w:pStyle w:val="ListParagraph"/>
        <w:numPr>
          <w:ilvl w:val="0"/>
          <w:numId w:val="12"/>
        </w:numPr>
        <w:tabs>
          <w:tab w:pos="828" w:val="left" w:leader="none"/>
        </w:tabs>
        <w:spacing w:line="259" w:lineRule="auto" w:before="21" w:after="0"/>
        <w:ind w:left="827" w:right="702" w:hanging="360"/>
        <w:jc w:val="both"/>
        <w:rPr>
          <w:sz w:val="24"/>
        </w:rPr>
      </w:pPr>
      <w:r>
        <w:rPr>
          <w:sz w:val="24"/>
        </w:rPr>
        <w:t>1 software de gestión de la información para la creación de la base de</w:t>
      </w:r>
      <w:r>
        <w:rPr>
          <w:spacing w:val="1"/>
          <w:sz w:val="24"/>
        </w:rPr>
        <w:t> </w:t>
      </w:r>
      <w:r>
        <w:rPr>
          <w:sz w:val="24"/>
        </w:rPr>
        <w:t>datos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los turistas</w:t>
      </w:r>
    </w:p>
    <w:p>
      <w:pPr>
        <w:pStyle w:val="ListParagraph"/>
        <w:numPr>
          <w:ilvl w:val="0"/>
          <w:numId w:val="12"/>
        </w:numPr>
        <w:tabs>
          <w:tab w:pos="828" w:val="left" w:leader="none"/>
        </w:tabs>
        <w:spacing w:line="275" w:lineRule="exact" w:before="0" w:after="0"/>
        <w:ind w:left="827" w:right="0" w:hanging="361"/>
        <w:jc w:val="both"/>
        <w:rPr>
          <w:sz w:val="24"/>
        </w:rPr>
      </w:pPr>
      <w:r>
        <w:rPr>
          <w:sz w:val="24"/>
        </w:rPr>
        <w:t>250</w:t>
      </w:r>
      <w:r>
        <w:rPr>
          <w:spacing w:val="-4"/>
          <w:sz w:val="24"/>
        </w:rPr>
        <w:t> </w:t>
      </w:r>
      <w:r>
        <w:rPr>
          <w:sz w:val="24"/>
        </w:rPr>
        <w:t>entradas</w:t>
      </w:r>
      <w:r>
        <w:rPr>
          <w:spacing w:val="-3"/>
          <w:sz w:val="24"/>
        </w:rPr>
        <w:t> </w:t>
      </w:r>
      <w:r>
        <w:rPr>
          <w:sz w:val="24"/>
        </w:rPr>
        <w:t>al</w:t>
      </w:r>
      <w:r>
        <w:rPr>
          <w:spacing w:val="-1"/>
          <w:sz w:val="24"/>
        </w:rPr>
        <w:t> </w:t>
      </w:r>
      <w:r>
        <w:rPr>
          <w:sz w:val="24"/>
        </w:rPr>
        <w:t>portal</w:t>
      </w:r>
      <w:r>
        <w:rPr>
          <w:spacing w:val="-4"/>
          <w:sz w:val="24"/>
        </w:rPr>
        <w:t> </w:t>
      </w:r>
      <w:r>
        <w:rPr>
          <w:sz w:val="24"/>
        </w:rPr>
        <w:t>TOURETHOS</w:t>
      </w:r>
    </w:p>
    <w:p>
      <w:pPr>
        <w:spacing w:after="0" w:line="275" w:lineRule="exact"/>
        <w:jc w:val="both"/>
        <w:rPr>
          <w:sz w:val="24"/>
        </w:rPr>
        <w:sectPr>
          <w:pgSz w:w="11910" w:h="16840"/>
          <w:pgMar w:header="280" w:footer="1620" w:top="1120" w:bottom="1880" w:left="1580" w:right="1000"/>
        </w:sectPr>
      </w:pPr>
    </w:p>
    <w:p>
      <w:pPr>
        <w:pStyle w:val="BodyText"/>
        <w:spacing w:before="11"/>
        <w:rPr>
          <w:sz w:val="17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40" w:lineRule="auto" w:before="87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19" w:id="35"/>
      <w:bookmarkEnd w:id="35"/>
      <w:r>
        <w:rPr/>
      </w:r>
      <w:bookmarkStart w:name="_bookmark19" w:id="36"/>
      <w:bookmarkEnd w:id="36"/>
      <w:r>
        <w:rPr>
          <w:rFonts w:ascii="Calibri Light" w:hAnsi="Calibri Light"/>
          <w:color w:val="1F4D78"/>
          <w:spacing w:val="-1"/>
          <w:sz w:val="24"/>
        </w:rPr>
        <w:t>P</w:t>
      </w:r>
      <w:r>
        <w:rPr>
          <w:rFonts w:ascii="Calibri Light" w:hAnsi="Calibri Light"/>
          <w:color w:val="1F4D78"/>
          <w:spacing w:val="-1"/>
          <w:sz w:val="24"/>
        </w:rPr>
        <w:t>roductos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finales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previstos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para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el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Mogán:</w:t>
      </w:r>
    </w:p>
    <w:p>
      <w:pPr>
        <w:pStyle w:val="BodyText"/>
        <w:spacing w:before="10"/>
        <w:rPr>
          <w:rFonts w:ascii="Calibri Light"/>
          <w:sz w:val="30"/>
        </w:rPr>
      </w:pPr>
    </w:p>
    <w:p>
      <w:pPr>
        <w:pStyle w:val="BodyText"/>
        <w:ind w:left="122"/>
      </w:pPr>
      <w:r>
        <w:rPr/>
        <w:t>Los</w:t>
      </w:r>
      <w:r>
        <w:rPr>
          <w:spacing w:val="-2"/>
        </w:rPr>
        <w:t> </w:t>
      </w:r>
      <w:r>
        <w:rPr/>
        <w:t>productos</w:t>
      </w:r>
      <w:r>
        <w:rPr>
          <w:spacing w:val="-3"/>
        </w:rPr>
        <w:t> </w:t>
      </w:r>
      <w:r>
        <w:rPr/>
        <w:t>finales</w:t>
      </w:r>
      <w:r>
        <w:rPr>
          <w:spacing w:val="-4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para Mogán</w:t>
      </w:r>
      <w:r>
        <w:rPr>
          <w:spacing w:val="-4"/>
        </w:rPr>
        <w:t> </w:t>
      </w:r>
      <w:r>
        <w:rPr/>
        <w:t>son:</w:t>
      </w:r>
    </w:p>
    <w:p>
      <w:pPr>
        <w:pStyle w:val="ListParagraph"/>
        <w:numPr>
          <w:ilvl w:val="0"/>
          <w:numId w:val="12"/>
        </w:numPr>
        <w:tabs>
          <w:tab w:pos="841" w:val="left" w:leader="none"/>
          <w:tab w:pos="842" w:val="left" w:leader="none"/>
        </w:tabs>
        <w:spacing w:line="240" w:lineRule="auto" w:before="125" w:after="0"/>
        <w:ind w:left="842" w:right="0" w:hanging="361"/>
        <w:jc w:val="lef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informe</w:t>
      </w:r>
      <w:r>
        <w:rPr>
          <w:spacing w:val="-3"/>
          <w:sz w:val="24"/>
        </w:rPr>
        <w:t> </w:t>
      </w:r>
      <w:r>
        <w:rPr>
          <w:sz w:val="24"/>
        </w:rPr>
        <w:t>de utilización y</w:t>
      </w:r>
      <w:r>
        <w:rPr>
          <w:spacing w:val="-1"/>
          <w:sz w:val="24"/>
        </w:rPr>
        <w:t> </w:t>
      </w:r>
      <w:r>
        <w:rPr>
          <w:sz w:val="24"/>
        </w:rPr>
        <w:t>visita</w:t>
      </w:r>
      <w:r>
        <w:rPr>
          <w:spacing w:val="-1"/>
          <w:sz w:val="24"/>
        </w:rPr>
        <w:t> </w:t>
      </w:r>
      <w:r>
        <w:rPr>
          <w:sz w:val="24"/>
        </w:rPr>
        <w:t>al</w:t>
      </w:r>
      <w:r>
        <w:rPr>
          <w:spacing w:val="-1"/>
          <w:sz w:val="24"/>
        </w:rPr>
        <w:t> </w:t>
      </w:r>
      <w:r>
        <w:rPr>
          <w:sz w:val="24"/>
        </w:rPr>
        <w:t>portal</w:t>
      </w:r>
      <w:r>
        <w:rPr>
          <w:spacing w:val="-4"/>
          <w:sz w:val="24"/>
        </w:rPr>
        <w:t> </w:t>
      </w:r>
      <w:r>
        <w:rPr>
          <w:sz w:val="24"/>
        </w:rPr>
        <w:t>TOURETHOS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40" w:lineRule="auto" w:before="228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20" w:id="37"/>
      <w:bookmarkEnd w:id="37"/>
      <w:r>
        <w:rPr/>
      </w:r>
      <w:bookmarkStart w:name="_bookmark20" w:id="38"/>
      <w:bookmarkEnd w:id="38"/>
      <w:r>
        <w:rPr>
          <w:rFonts w:ascii="Calibri Light" w:hAnsi="Calibri Light"/>
          <w:color w:val="1F4D78"/>
          <w:spacing w:val="-1"/>
          <w:sz w:val="24"/>
        </w:rPr>
        <w:t>Á</w:t>
      </w:r>
      <w:r>
        <w:rPr>
          <w:rFonts w:ascii="Calibri Light" w:hAnsi="Calibri Light"/>
          <w:color w:val="1F4D78"/>
          <w:spacing w:val="-1"/>
          <w:sz w:val="24"/>
        </w:rPr>
        <w:t>rea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geográfica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desarrollo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de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z w:val="24"/>
        </w:rPr>
        <w:t>la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actividad: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ind w:left="122"/>
      </w:pPr>
      <w:r>
        <w:rPr/>
        <w:t>La</w:t>
      </w:r>
      <w:r>
        <w:rPr>
          <w:spacing w:val="-2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desarrollará</w:t>
      </w:r>
      <w:r>
        <w:rPr>
          <w:spacing w:val="-1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municipio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Mogán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40" w:lineRule="auto" w:before="225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21" w:id="39"/>
      <w:bookmarkEnd w:id="39"/>
      <w:r>
        <w:rPr/>
      </w:r>
      <w:bookmarkStart w:name="_bookmark21" w:id="40"/>
      <w:bookmarkEnd w:id="40"/>
      <w:r>
        <w:rPr>
          <w:rFonts w:ascii="Calibri Light" w:hAnsi="Calibri Light"/>
          <w:color w:val="1F4D78"/>
          <w:spacing w:val="-2"/>
          <w:sz w:val="24"/>
        </w:rPr>
        <w:t>P</w:t>
      </w:r>
      <w:r>
        <w:rPr>
          <w:rFonts w:ascii="Calibri Light" w:hAnsi="Calibri Light"/>
          <w:color w:val="1F4D78"/>
          <w:spacing w:val="-2"/>
          <w:sz w:val="24"/>
        </w:rPr>
        <w:t>rincipales</w:t>
      </w:r>
      <w:r>
        <w:rPr>
          <w:rFonts w:ascii="Calibri Light" w:hAnsi="Calibri Light"/>
          <w:color w:val="1F4D78"/>
          <w:spacing w:val="-6"/>
          <w:sz w:val="24"/>
        </w:rPr>
        <w:t> </w:t>
      </w:r>
      <w:r>
        <w:rPr>
          <w:rFonts w:ascii="Calibri Light" w:hAnsi="Calibri Light"/>
          <w:color w:val="1F4D78"/>
          <w:spacing w:val="-2"/>
          <w:sz w:val="24"/>
        </w:rPr>
        <w:t>beneficiarios/destinatarios</w:t>
      </w:r>
      <w:r>
        <w:rPr>
          <w:rFonts w:ascii="Calibri Light" w:hAnsi="Calibri Light"/>
          <w:color w:val="1F4D78"/>
          <w:spacing w:val="-5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4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la</w:t>
      </w:r>
      <w:r>
        <w:rPr>
          <w:rFonts w:ascii="Calibri Light" w:hAnsi="Calibri Light"/>
          <w:color w:val="1F4D78"/>
          <w:spacing w:val="-6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actividad:</w:t>
      </w:r>
    </w:p>
    <w:p>
      <w:pPr>
        <w:pStyle w:val="BodyText"/>
        <w:spacing w:before="9"/>
        <w:rPr>
          <w:rFonts w:ascii="Calibri Light"/>
          <w:sz w:val="34"/>
        </w:rPr>
      </w:pPr>
    </w:p>
    <w:p>
      <w:pPr>
        <w:pStyle w:val="BodyText"/>
        <w:spacing w:line="259" w:lineRule="auto"/>
        <w:ind w:left="107"/>
      </w:pPr>
      <w:r>
        <w:rPr/>
        <w:t>El</w:t>
      </w:r>
      <w:r>
        <w:rPr>
          <w:spacing w:val="55"/>
        </w:rPr>
        <w:t> </w:t>
      </w:r>
      <w:r>
        <w:rPr/>
        <w:t>Ayuntamiento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Mogán,</w:t>
      </w:r>
      <w:r>
        <w:rPr>
          <w:spacing w:val="57"/>
        </w:rPr>
        <w:t> </w:t>
      </w:r>
      <w:r>
        <w:rPr/>
        <w:t>las</w:t>
      </w:r>
      <w:r>
        <w:rPr>
          <w:spacing w:val="57"/>
        </w:rPr>
        <w:t> </w:t>
      </w:r>
      <w:r>
        <w:rPr/>
        <w:t>empresas</w:t>
      </w:r>
      <w:r>
        <w:rPr>
          <w:spacing w:val="54"/>
        </w:rPr>
        <w:t> </w:t>
      </w:r>
      <w:r>
        <w:rPr/>
        <w:t>que</w:t>
      </w:r>
      <w:r>
        <w:rPr>
          <w:spacing w:val="57"/>
        </w:rPr>
        <w:t> </w:t>
      </w:r>
      <w:r>
        <w:rPr/>
        <w:t>operan</w:t>
      </w:r>
      <w:r>
        <w:rPr>
          <w:spacing w:val="55"/>
        </w:rPr>
        <w:t> </w:t>
      </w:r>
      <w:r>
        <w:rPr/>
        <w:t>en</w:t>
      </w:r>
      <w:r>
        <w:rPr>
          <w:spacing w:val="57"/>
        </w:rPr>
        <w:t> </w:t>
      </w:r>
      <w:r>
        <w:rPr/>
        <w:t>el</w:t>
      </w:r>
      <w:r>
        <w:rPr>
          <w:spacing w:val="56"/>
        </w:rPr>
        <w:t> </w:t>
      </w:r>
      <w:r>
        <w:rPr/>
        <w:t>territorio</w:t>
      </w:r>
      <w:r>
        <w:rPr>
          <w:spacing w:val="60"/>
        </w:rPr>
        <w:t> </w:t>
      </w:r>
      <w:r>
        <w:rPr/>
        <w:t>y</w:t>
      </w:r>
      <w:r>
        <w:rPr>
          <w:spacing w:val="54"/>
        </w:rPr>
        <w:t> </w:t>
      </w:r>
      <w:r>
        <w:rPr/>
        <w:t>los</w:t>
      </w:r>
      <w:r>
        <w:rPr>
          <w:spacing w:val="-64"/>
        </w:rPr>
        <w:t> </w:t>
      </w:r>
      <w:r>
        <w:rPr/>
        <w:t>residentes.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40" w:lineRule="auto" w:before="203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22" w:id="41"/>
      <w:bookmarkEnd w:id="41"/>
      <w:r>
        <w:rPr/>
      </w:r>
      <w:bookmarkStart w:name="_bookmark22" w:id="42"/>
      <w:bookmarkEnd w:id="42"/>
      <w:r>
        <w:rPr>
          <w:rFonts w:ascii="Calibri Light" w:hAnsi="Calibri Light"/>
          <w:color w:val="1F4D78"/>
          <w:spacing w:val="-2"/>
          <w:sz w:val="24"/>
        </w:rPr>
        <w:t>E</w:t>
      </w:r>
      <w:r>
        <w:rPr>
          <w:rFonts w:ascii="Calibri Light" w:hAnsi="Calibri Light"/>
          <w:color w:val="1F4D78"/>
          <w:spacing w:val="-2"/>
          <w:sz w:val="24"/>
        </w:rPr>
        <w:t>quipamiento</w:t>
      </w:r>
      <w:r>
        <w:rPr>
          <w:rFonts w:ascii="Calibri Light" w:hAnsi="Calibri Light"/>
          <w:color w:val="1F4D78"/>
          <w:spacing w:val="-5"/>
          <w:sz w:val="24"/>
        </w:rPr>
        <w:t> </w:t>
      </w:r>
      <w:r>
        <w:rPr>
          <w:rFonts w:ascii="Calibri Light" w:hAnsi="Calibri Light"/>
          <w:color w:val="1F4D78"/>
          <w:spacing w:val="-2"/>
          <w:sz w:val="24"/>
        </w:rPr>
        <w:t>previsto:</w:t>
      </w:r>
    </w:p>
    <w:p>
      <w:pPr>
        <w:pStyle w:val="BodyText"/>
        <w:spacing w:before="11"/>
        <w:rPr>
          <w:rFonts w:ascii="Calibri Light"/>
          <w:sz w:val="34"/>
        </w:rPr>
      </w:pPr>
    </w:p>
    <w:p>
      <w:pPr>
        <w:pStyle w:val="ListParagraph"/>
        <w:numPr>
          <w:ilvl w:val="0"/>
          <w:numId w:val="12"/>
        </w:numPr>
        <w:tabs>
          <w:tab w:pos="842" w:val="left" w:leader="none"/>
        </w:tabs>
        <w:spacing w:line="259" w:lineRule="auto" w:before="0" w:after="0"/>
        <w:ind w:left="841" w:right="700" w:hanging="360"/>
        <w:jc w:val="both"/>
        <w:rPr>
          <w:sz w:val="24"/>
        </w:rPr>
      </w:pPr>
      <w:r>
        <w:rPr>
          <w:sz w:val="24"/>
        </w:rPr>
        <w:t>Red WIFI. Establecimiento de un sistema público de Red wifi para los</w:t>
      </w:r>
      <w:r>
        <w:rPr>
          <w:spacing w:val="1"/>
          <w:sz w:val="24"/>
        </w:rPr>
        <w:t> </w:t>
      </w:r>
      <w:r>
        <w:rPr>
          <w:sz w:val="24"/>
        </w:rPr>
        <w:t>turistas.</w:t>
      </w:r>
      <w:r>
        <w:rPr>
          <w:spacing w:val="1"/>
          <w:sz w:val="24"/>
        </w:rPr>
        <w:t> </w:t>
      </w:r>
      <w:r>
        <w:rPr>
          <w:sz w:val="24"/>
        </w:rPr>
        <w:t>Necesidad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los</w:t>
      </w:r>
      <w:r>
        <w:rPr>
          <w:spacing w:val="1"/>
          <w:sz w:val="24"/>
        </w:rPr>
        <w:t> </w:t>
      </w:r>
      <w:r>
        <w:rPr>
          <w:sz w:val="24"/>
        </w:rPr>
        <w:t>turistas</w:t>
      </w:r>
      <w:r>
        <w:rPr>
          <w:spacing w:val="1"/>
          <w:sz w:val="24"/>
        </w:rPr>
        <w:t> </w:t>
      </w:r>
      <w:r>
        <w:rPr>
          <w:sz w:val="24"/>
        </w:rPr>
        <w:t>tengan</w:t>
      </w:r>
      <w:r>
        <w:rPr>
          <w:spacing w:val="1"/>
          <w:sz w:val="24"/>
        </w:rPr>
        <w:t> </w:t>
      </w:r>
      <w:r>
        <w:rPr>
          <w:sz w:val="24"/>
        </w:rPr>
        <w:t>acceso</w:t>
      </w:r>
      <w:r>
        <w:rPr>
          <w:spacing w:val="1"/>
          <w:sz w:val="24"/>
        </w:rPr>
        <w:t> </w:t>
      </w:r>
      <w:r>
        <w:rPr>
          <w:sz w:val="24"/>
        </w:rPr>
        <w:t>al</w:t>
      </w:r>
      <w:r>
        <w:rPr>
          <w:spacing w:val="1"/>
          <w:sz w:val="24"/>
        </w:rPr>
        <w:t> </w:t>
      </w:r>
      <w:r>
        <w:rPr>
          <w:sz w:val="24"/>
        </w:rPr>
        <w:t>portal</w:t>
      </w:r>
      <w:r>
        <w:rPr>
          <w:spacing w:val="1"/>
          <w:sz w:val="24"/>
        </w:rPr>
        <w:t> </w:t>
      </w:r>
      <w:r>
        <w:rPr>
          <w:sz w:val="24"/>
        </w:rPr>
        <w:t>TOURETHOS:</w:t>
      </w:r>
      <w:r>
        <w:rPr>
          <w:spacing w:val="-4"/>
          <w:sz w:val="24"/>
        </w:rPr>
        <w:t> </w:t>
      </w:r>
      <w:r>
        <w:rPr>
          <w:sz w:val="24"/>
        </w:rPr>
        <w:t>5.000€</w:t>
      </w:r>
    </w:p>
    <w:p>
      <w:pPr>
        <w:pStyle w:val="ListParagraph"/>
        <w:numPr>
          <w:ilvl w:val="0"/>
          <w:numId w:val="12"/>
        </w:numPr>
        <w:tabs>
          <w:tab w:pos="842" w:val="left" w:leader="none"/>
        </w:tabs>
        <w:spacing w:line="259" w:lineRule="auto" w:before="0" w:after="0"/>
        <w:ind w:left="841" w:right="695" w:hanging="360"/>
        <w:jc w:val="both"/>
        <w:rPr>
          <w:sz w:val="24"/>
        </w:rPr>
      </w:pPr>
      <w:r>
        <w:rPr>
          <w:sz w:val="24"/>
        </w:rPr>
        <w:t>Portal</w:t>
      </w:r>
      <w:r>
        <w:rPr>
          <w:spacing w:val="-7"/>
          <w:sz w:val="24"/>
        </w:rPr>
        <w:t> </w:t>
      </w:r>
      <w:r>
        <w:rPr>
          <w:sz w:val="24"/>
        </w:rPr>
        <w:t>TOURETHOS.</w:t>
      </w:r>
      <w:r>
        <w:rPr>
          <w:spacing w:val="-5"/>
          <w:sz w:val="24"/>
        </w:rPr>
        <w:t> </w:t>
      </w:r>
      <w:r>
        <w:rPr>
          <w:sz w:val="24"/>
        </w:rPr>
        <w:t>Creación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un</w:t>
      </w:r>
      <w:r>
        <w:rPr>
          <w:spacing w:val="-5"/>
          <w:sz w:val="24"/>
        </w:rPr>
        <w:t> </w:t>
      </w:r>
      <w:r>
        <w:rPr>
          <w:sz w:val="24"/>
        </w:rPr>
        <w:t>portal</w:t>
      </w:r>
      <w:r>
        <w:rPr>
          <w:spacing w:val="-2"/>
          <w:sz w:val="24"/>
        </w:rPr>
        <w:t> </w:t>
      </w:r>
      <w:r>
        <w:rPr>
          <w:sz w:val="24"/>
        </w:rPr>
        <w:t>TOURETHOS</w:t>
      </w:r>
      <w:r>
        <w:rPr>
          <w:spacing w:val="-5"/>
          <w:sz w:val="24"/>
        </w:rPr>
        <w:t> </w:t>
      </w:r>
      <w:r>
        <w:rPr>
          <w:sz w:val="24"/>
        </w:rPr>
        <w:t>asociado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las</w:t>
      </w:r>
      <w:r>
        <w:rPr>
          <w:spacing w:val="-64"/>
          <w:sz w:val="24"/>
        </w:rPr>
        <w:t> </w:t>
      </w:r>
      <w:r>
        <w:rPr>
          <w:sz w:val="24"/>
        </w:rPr>
        <w:t>oficinas</w:t>
      </w:r>
      <w:r>
        <w:rPr>
          <w:spacing w:val="1"/>
          <w:sz w:val="24"/>
        </w:rPr>
        <w:t> </w:t>
      </w:r>
      <w:r>
        <w:rPr>
          <w:sz w:val="24"/>
        </w:rPr>
        <w:t>turísticas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los</w:t>
      </w:r>
      <w:r>
        <w:rPr>
          <w:spacing w:val="1"/>
          <w:sz w:val="24"/>
        </w:rPr>
        <w:t> </w:t>
      </w:r>
      <w:r>
        <w:rPr>
          <w:sz w:val="24"/>
        </w:rPr>
        <w:t>territorios</w:t>
      </w:r>
      <w:r>
        <w:rPr>
          <w:spacing w:val="1"/>
          <w:sz w:val="24"/>
        </w:rPr>
        <w:t> </w:t>
      </w:r>
      <w:r>
        <w:rPr>
          <w:sz w:val="24"/>
        </w:rPr>
        <w:t>participantes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deberá</w:t>
      </w:r>
      <w:r>
        <w:rPr>
          <w:spacing w:val="1"/>
          <w:sz w:val="24"/>
        </w:rPr>
        <w:t> </w:t>
      </w:r>
      <w:r>
        <w:rPr>
          <w:sz w:val="24"/>
        </w:rPr>
        <w:t>ofrecerán</w:t>
      </w:r>
      <w:r>
        <w:rPr>
          <w:spacing w:val="1"/>
          <w:sz w:val="24"/>
        </w:rPr>
        <w:t> </w:t>
      </w:r>
      <w:r>
        <w:rPr>
          <w:sz w:val="24"/>
        </w:rPr>
        <w:t>contenidos relevantes del destino. Los turistas tendrán acceso a toda la</w:t>
      </w:r>
      <w:r>
        <w:rPr>
          <w:spacing w:val="1"/>
          <w:sz w:val="24"/>
        </w:rPr>
        <w:t> </w:t>
      </w:r>
      <w:r>
        <w:rPr>
          <w:sz w:val="24"/>
        </w:rPr>
        <w:t>información</w:t>
      </w:r>
      <w:r>
        <w:rPr>
          <w:spacing w:val="1"/>
          <w:sz w:val="24"/>
        </w:rPr>
        <w:t> </w:t>
      </w:r>
      <w:r>
        <w:rPr>
          <w:sz w:val="24"/>
        </w:rPr>
        <w:t>sobre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1"/>
          <w:sz w:val="24"/>
        </w:rPr>
        <w:t> </w:t>
      </w:r>
      <w:r>
        <w:rPr>
          <w:sz w:val="24"/>
        </w:rPr>
        <w:t>destino,</w:t>
      </w:r>
      <w:r>
        <w:rPr>
          <w:spacing w:val="1"/>
          <w:sz w:val="24"/>
        </w:rPr>
        <w:t> </w:t>
      </w:r>
      <w:r>
        <w:rPr>
          <w:sz w:val="24"/>
        </w:rPr>
        <w:t>así</w:t>
      </w:r>
      <w:r>
        <w:rPr>
          <w:spacing w:val="1"/>
          <w:sz w:val="24"/>
        </w:rPr>
        <w:t> </w:t>
      </w:r>
      <w:r>
        <w:rPr>
          <w:sz w:val="24"/>
        </w:rPr>
        <w:t>como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reservas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hoteles,</w:t>
      </w:r>
      <w:r>
        <w:rPr>
          <w:spacing w:val="-64"/>
          <w:sz w:val="24"/>
        </w:rPr>
        <w:t> </w:t>
      </w:r>
      <w:r>
        <w:rPr>
          <w:sz w:val="24"/>
        </w:rPr>
        <w:t>gastronómicas,</w:t>
      </w:r>
      <w:r>
        <w:rPr>
          <w:spacing w:val="-2"/>
          <w:sz w:val="24"/>
        </w:rPr>
        <w:t> </w:t>
      </w:r>
      <w:r>
        <w:rPr>
          <w:sz w:val="24"/>
        </w:rPr>
        <w:t>etc.:</w:t>
      </w:r>
      <w:r>
        <w:rPr>
          <w:spacing w:val="-4"/>
          <w:sz w:val="24"/>
        </w:rPr>
        <w:t> </w:t>
      </w:r>
      <w:r>
        <w:rPr>
          <w:sz w:val="24"/>
        </w:rPr>
        <w:t>10.000€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40" w:lineRule="auto" w:before="203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23" w:id="43"/>
      <w:bookmarkEnd w:id="43"/>
      <w:r>
        <w:rPr/>
      </w:r>
      <w:bookmarkStart w:name="_bookmark23" w:id="44"/>
      <w:bookmarkEnd w:id="44"/>
      <w:r>
        <w:rPr>
          <w:rFonts w:ascii="Calibri Light" w:hAnsi="Calibri Light"/>
          <w:color w:val="1F4D78"/>
          <w:spacing w:val="-1"/>
          <w:sz w:val="24"/>
        </w:rPr>
        <w:t>C</w:t>
      </w:r>
      <w:r>
        <w:rPr>
          <w:rFonts w:ascii="Calibri Light" w:hAnsi="Calibri Light"/>
          <w:color w:val="1F4D78"/>
          <w:spacing w:val="-1"/>
          <w:sz w:val="24"/>
        </w:rPr>
        <w:t>ontrataciones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servicios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y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expertos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externos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previstas: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ListParagraph"/>
        <w:numPr>
          <w:ilvl w:val="0"/>
          <w:numId w:val="12"/>
        </w:numPr>
        <w:tabs>
          <w:tab w:pos="842" w:val="left" w:leader="none"/>
        </w:tabs>
        <w:spacing w:line="259" w:lineRule="auto" w:before="0" w:after="0"/>
        <w:ind w:left="841" w:right="700" w:hanging="360"/>
        <w:jc w:val="both"/>
        <w:rPr>
          <w:sz w:val="24"/>
        </w:rPr>
      </w:pPr>
      <w:r>
        <w:rPr>
          <w:sz w:val="24"/>
        </w:rPr>
        <w:t>Portal</w:t>
      </w:r>
      <w:r>
        <w:rPr>
          <w:spacing w:val="-7"/>
          <w:sz w:val="24"/>
        </w:rPr>
        <w:t> </w:t>
      </w:r>
      <w:r>
        <w:rPr>
          <w:sz w:val="24"/>
        </w:rPr>
        <w:t>TOURETHOS.</w:t>
      </w:r>
      <w:r>
        <w:rPr>
          <w:spacing w:val="-5"/>
          <w:sz w:val="24"/>
        </w:rPr>
        <w:t> </w:t>
      </w:r>
      <w:r>
        <w:rPr>
          <w:sz w:val="24"/>
        </w:rPr>
        <w:t>Creación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un</w:t>
      </w:r>
      <w:r>
        <w:rPr>
          <w:spacing w:val="-5"/>
          <w:sz w:val="24"/>
        </w:rPr>
        <w:t> </w:t>
      </w:r>
      <w:r>
        <w:rPr>
          <w:sz w:val="24"/>
        </w:rPr>
        <w:t>portal</w:t>
      </w:r>
      <w:r>
        <w:rPr>
          <w:spacing w:val="-6"/>
          <w:sz w:val="24"/>
        </w:rPr>
        <w:t> </w:t>
      </w:r>
      <w:r>
        <w:rPr>
          <w:sz w:val="24"/>
        </w:rPr>
        <w:t>TOURETHOS</w:t>
      </w:r>
      <w:r>
        <w:rPr>
          <w:spacing w:val="-5"/>
          <w:sz w:val="24"/>
        </w:rPr>
        <w:t> </w:t>
      </w:r>
      <w:r>
        <w:rPr>
          <w:sz w:val="24"/>
        </w:rPr>
        <w:t>asociado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las</w:t>
      </w:r>
      <w:r>
        <w:rPr>
          <w:spacing w:val="-64"/>
          <w:sz w:val="24"/>
        </w:rPr>
        <w:t> </w:t>
      </w:r>
      <w:r>
        <w:rPr>
          <w:sz w:val="24"/>
        </w:rPr>
        <w:t>oficinas</w:t>
      </w:r>
      <w:r>
        <w:rPr>
          <w:spacing w:val="1"/>
          <w:sz w:val="24"/>
        </w:rPr>
        <w:t> </w:t>
      </w:r>
      <w:r>
        <w:rPr>
          <w:sz w:val="24"/>
        </w:rPr>
        <w:t>turísticas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los</w:t>
      </w:r>
      <w:r>
        <w:rPr>
          <w:spacing w:val="1"/>
          <w:sz w:val="24"/>
        </w:rPr>
        <w:t> </w:t>
      </w:r>
      <w:r>
        <w:rPr>
          <w:sz w:val="24"/>
        </w:rPr>
        <w:t>territorios</w:t>
      </w:r>
      <w:r>
        <w:rPr>
          <w:spacing w:val="1"/>
          <w:sz w:val="24"/>
        </w:rPr>
        <w:t> </w:t>
      </w:r>
      <w:r>
        <w:rPr>
          <w:sz w:val="24"/>
        </w:rPr>
        <w:t>participantes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deberá</w:t>
      </w:r>
      <w:r>
        <w:rPr>
          <w:spacing w:val="1"/>
          <w:sz w:val="24"/>
        </w:rPr>
        <w:t> </w:t>
      </w:r>
      <w:r>
        <w:rPr>
          <w:sz w:val="24"/>
        </w:rPr>
        <w:t>ofrecerán</w:t>
      </w:r>
      <w:r>
        <w:rPr>
          <w:spacing w:val="1"/>
          <w:sz w:val="24"/>
        </w:rPr>
        <w:t> </w:t>
      </w:r>
      <w:r>
        <w:rPr>
          <w:sz w:val="24"/>
        </w:rPr>
        <w:t>contenidos</w:t>
      </w:r>
      <w:r>
        <w:rPr>
          <w:spacing w:val="-1"/>
          <w:sz w:val="24"/>
        </w:rPr>
        <w:t> </w:t>
      </w:r>
      <w:r>
        <w:rPr>
          <w:sz w:val="24"/>
        </w:rPr>
        <w:t>relevantes</w:t>
      </w:r>
      <w:r>
        <w:rPr>
          <w:spacing w:val="-2"/>
          <w:sz w:val="24"/>
        </w:rPr>
        <w:t> </w:t>
      </w:r>
      <w:r>
        <w:rPr>
          <w:sz w:val="24"/>
        </w:rPr>
        <w:t>del destino</w:t>
      </w:r>
    </w:p>
    <w:p>
      <w:pPr>
        <w:pStyle w:val="ListParagraph"/>
        <w:numPr>
          <w:ilvl w:val="0"/>
          <w:numId w:val="12"/>
        </w:numPr>
        <w:tabs>
          <w:tab w:pos="842" w:val="left" w:leader="none"/>
        </w:tabs>
        <w:spacing w:line="259" w:lineRule="auto" w:before="0" w:after="0"/>
        <w:ind w:left="841" w:right="704" w:hanging="360"/>
        <w:jc w:val="both"/>
        <w:rPr>
          <w:sz w:val="24"/>
        </w:rPr>
      </w:pPr>
      <w:r>
        <w:rPr>
          <w:sz w:val="24"/>
        </w:rPr>
        <w:t>Red WIFI. Establecimiento de un sistema público de Red wifi para los</w:t>
      </w:r>
      <w:r>
        <w:rPr>
          <w:spacing w:val="1"/>
          <w:sz w:val="24"/>
        </w:rPr>
        <w:t> </w:t>
      </w:r>
      <w:r>
        <w:rPr>
          <w:sz w:val="24"/>
        </w:rPr>
        <w:t>turistas</w:t>
      </w:r>
    </w:p>
    <w:p>
      <w:pPr>
        <w:spacing w:after="0" w:line="259" w:lineRule="auto"/>
        <w:jc w:val="both"/>
        <w:rPr>
          <w:sz w:val="24"/>
        </w:rPr>
        <w:sectPr>
          <w:pgSz w:w="11910" w:h="16840"/>
          <w:pgMar w:header="280" w:footer="1620" w:top="1120" w:bottom="1880" w:left="1580" w:right="1000"/>
        </w:sectPr>
      </w:pPr>
    </w:p>
    <w:p>
      <w:pPr>
        <w:pStyle w:val="BodyText"/>
        <w:spacing w:before="8"/>
        <w:rPr>
          <w:sz w:val="21"/>
        </w:rPr>
      </w:pPr>
    </w:p>
    <w:p>
      <w:pPr>
        <w:pStyle w:val="Heading2"/>
        <w:numPr>
          <w:ilvl w:val="1"/>
          <w:numId w:val="8"/>
        </w:numPr>
        <w:tabs>
          <w:tab w:pos="842" w:val="left" w:leader="none"/>
        </w:tabs>
        <w:spacing w:line="240" w:lineRule="auto" w:before="47" w:after="0"/>
        <w:ind w:left="842" w:right="0" w:hanging="361"/>
        <w:jc w:val="left"/>
        <w:rPr>
          <w:color w:val="2D74B5"/>
        </w:rPr>
      </w:pPr>
      <w:bookmarkStart w:name="_bookmark24" w:id="45"/>
      <w:bookmarkEnd w:id="45"/>
      <w:r>
        <w:rPr/>
      </w:r>
      <w:bookmarkStart w:name="_bookmark24" w:id="46"/>
      <w:bookmarkEnd w:id="46"/>
      <w:r>
        <w:rPr>
          <w:color w:val="2D74B5"/>
          <w:spacing w:val="-1"/>
        </w:rPr>
        <w:t>A</w:t>
      </w:r>
      <w:r>
        <w:rPr>
          <w:color w:val="2D74B5"/>
          <w:spacing w:val="-1"/>
        </w:rPr>
        <w:t>CTIVIDAD</w:t>
      </w:r>
      <w:r>
        <w:rPr>
          <w:color w:val="2D74B5"/>
          <w:spacing w:val="-13"/>
        </w:rPr>
        <w:t> </w:t>
      </w:r>
      <w:r>
        <w:rPr>
          <w:color w:val="2D74B5"/>
          <w:spacing w:val="-1"/>
        </w:rPr>
        <w:t>2.1.3:</w:t>
      </w:r>
      <w:r>
        <w:rPr>
          <w:color w:val="2D74B5"/>
          <w:spacing w:val="-9"/>
        </w:rPr>
        <w:t> </w:t>
      </w:r>
      <w:r>
        <w:rPr>
          <w:color w:val="2D74B5"/>
          <w:spacing w:val="-1"/>
        </w:rPr>
        <w:t>Desarrollo</w:t>
      </w:r>
      <w:r>
        <w:rPr>
          <w:color w:val="2D74B5"/>
          <w:spacing w:val="-13"/>
        </w:rPr>
        <w:t> </w:t>
      </w:r>
      <w:r>
        <w:rPr>
          <w:color w:val="2D74B5"/>
          <w:spacing w:val="-1"/>
        </w:rPr>
        <w:t>de</w:t>
      </w:r>
      <w:r>
        <w:rPr>
          <w:color w:val="2D74B5"/>
          <w:spacing w:val="-11"/>
        </w:rPr>
        <w:t> </w:t>
      </w:r>
      <w:r>
        <w:rPr>
          <w:color w:val="2D74B5"/>
          <w:spacing w:val="-1"/>
        </w:rPr>
        <w:t>Dashboard</w:t>
      </w:r>
      <w:r>
        <w:rPr>
          <w:color w:val="2D74B5"/>
          <w:spacing w:val="-13"/>
        </w:rPr>
        <w:t> </w:t>
      </w:r>
      <w:r>
        <w:rPr>
          <w:color w:val="2D74B5"/>
          <w:spacing w:val="-1"/>
        </w:rPr>
        <w:t>y</w:t>
      </w:r>
      <w:r>
        <w:rPr>
          <w:color w:val="2D74B5"/>
          <w:spacing w:val="-11"/>
        </w:rPr>
        <w:t> </w:t>
      </w:r>
      <w:r>
        <w:rPr>
          <w:color w:val="2D74B5"/>
          <w:spacing w:val="-1"/>
        </w:rPr>
        <w:t>AdTrader</w:t>
      </w:r>
    </w:p>
    <w:p>
      <w:pPr>
        <w:pStyle w:val="BodyText"/>
        <w:spacing w:before="8"/>
        <w:rPr>
          <w:rFonts w:ascii="Calibri Light"/>
          <w:sz w:val="30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40" w:lineRule="auto" w:before="0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25" w:id="47"/>
      <w:bookmarkEnd w:id="47"/>
      <w:r>
        <w:rPr/>
      </w:r>
      <w:bookmarkStart w:name="_bookmark25" w:id="48"/>
      <w:bookmarkEnd w:id="48"/>
      <w:r>
        <w:rPr>
          <w:rFonts w:ascii="Calibri Light" w:hAnsi="Calibri Light"/>
          <w:color w:val="1F4D78"/>
          <w:spacing w:val="-1"/>
          <w:sz w:val="24"/>
        </w:rPr>
        <w:t>D</w:t>
      </w:r>
      <w:r>
        <w:rPr>
          <w:rFonts w:ascii="Calibri Light" w:hAnsi="Calibri Light"/>
          <w:color w:val="1F4D78"/>
          <w:spacing w:val="-1"/>
          <w:sz w:val="24"/>
        </w:rPr>
        <w:t>escripción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la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Actividad:</w:t>
      </w:r>
    </w:p>
    <w:p>
      <w:pPr>
        <w:pStyle w:val="BodyText"/>
        <w:spacing w:before="11"/>
        <w:rPr>
          <w:rFonts w:ascii="Calibri Light"/>
          <w:sz w:val="30"/>
        </w:rPr>
      </w:pPr>
    </w:p>
    <w:p>
      <w:pPr>
        <w:pStyle w:val="BodyText"/>
        <w:spacing w:line="259" w:lineRule="auto"/>
        <w:ind w:left="117" w:right="697" w:hanging="10"/>
        <w:jc w:val="both"/>
      </w:pPr>
      <w:r>
        <w:rPr/>
        <w:t>Esta</w:t>
      </w:r>
      <w:r>
        <w:rPr>
          <w:spacing w:val="-9"/>
        </w:rPr>
        <w:t> </w:t>
      </w:r>
      <w:r>
        <w:rPr/>
        <w:t>actividad</w:t>
      </w:r>
      <w:r>
        <w:rPr>
          <w:spacing w:val="-6"/>
        </w:rPr>
        <w:t> </w:t>
      </w:r>
      <w:r>
        <w:rPr/>
        <w:t>consiste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10"/>
        </w:rPr>
        <w:t> </w:t>
      </w:r>
      <w:r>
        <w:rPr/>
        <w:t>desarrollo</w:t>
      </w:r>
      <w:r>
        <w:rPr>
          <w:spacing w:val="-8"/>
        </w:rPr>
        <w:t> </w:t>
      </w:r>
      <w:r>
        <w:rPr/>
        <w:t>por</w:t>
      </w:r>
      <w:r>
        <w:rPr>
          <w:spacing w:val="-10"/>
        </w:rPr>
        <w:t> </w:t>
      </w:r>
      <w:r>
        <w:rPr/>
        <w:t>parte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grupo</w:t>
      </w:r>
      <w:r>
        <w:rPr>
          <w:spacing w:val="-6"/>
        </w:rPr>
        <w:t> </w:t>
      </w:r>
      <w:r>
        <w:rPr/>
        <w:t>investigador</w:t>
      </w:r>
      <w:r>
        <w:rPr>
          <w:spacing w:val="-8"/>
        </w:rPr>
        <w:t> </w:t>
      </w:r>
      <w:r>
        <w:rPr/>
        <w:t>iLOGOS</w:t>
      </w:r>
      <w:r>
        <w:rPr>
          <w:spacing w:val="-64"/>
        </w:rPr>
        <w:t> </w:t>
      </w:r>
      <w:r>
        <w:rPr/>
        <w:t>del Dashboard y el Adtrader. Gracias al cuadro de mando TOURETHOS, los</w:t>
      </w:r>
      <w:r>
        <w:rPr>
          <w:spacing w:val="1"/>
        </w:rPr>
        <w:t> </w:t>
      </w:r>
      <w:r>
        <w:rPr/>
        <w:t>territorios</w:t>
      </w:r>
      <w:r>
        <w:rPr>
          <w:spacing w:val="-10"/>
        </w:rPr>
        <w:t> </w:t>
      </w:r>
      <w:r>
        <w:rPr/>
        <w:t>y</w:t>
      </w:r>
      <w:r>
        <w:rPr>
          <w:spacing w:val="-13"/>
        </w:rPr>
        <w:t> </w:t>
      </w:r>
      <w:r>
        <w:rPr/>
        <w:t>las</w:t>
      </w:r>
      <w:r>
        <w:rPr>
          <w:spacing w:val="-10"/>
        </w:rPr>
        <w:t> </w:t>
      </w:r>
      <w:r>
        <w:rPr/>
        <w:t>empresas</w:t>
      </w:r>
      <w:r>
        <w:rPr>
          <w:spacing w:val="-10"/>
        </w:rPr>
        <w:t> </w:t>
      </w:r>
      <w:r>
        <w:rPr/>
        <w:t>asociadas</w:t>
      </w:r>
      <w:r>
        <w:rPr>
          <w:spacing w:val="-12"/>
        </w:rPr>
        <w:t> </w:t>
      </w:r>
      <w:r>
        <w:rPr/>
        <w:t>podrán</w:t>
      </w:r>
      <w:r>
        <w:rPr>
          <w:spacing w:val="-9"/>
        </w:rPr>
        <w:t> </w:t>
      </w:r>
      <w:r>
        <w:rPr/>
        <w:t>tener</w:t>
      </w:r>
      <w:r>
        <w:rPr>
          <w:spacing w:val="-11"/>
        </w:rPr>
        <w:t> </w:t>
      </w:r>
      <w:r>
        <w:rPr/>
        <w:t>una</w:t>
      </w:r>
      <w:r>
        <w:rPr>
          <w:spacing w:val="-9"/>
        </w:rPr>
        <w:t> </w:t>
      </w:r>
      <w:r>
        <w:rPr/>
        <w:t>visión</w:t>
      </w:r>
      <w:r>
        <w:rPr>
          <w:spacing w:val="-9"/>
        </w:rPr>
        <w:t> </w:t>
      </w:r>
      <w:r>
        <w:rPr/>
        <w:t>del</w:t>
      </w:r>
      <w:r>
        <w:rPr>
          <w:spacing w:val="-11"/>
        </w:rPr>
        <w:t> </w:t>
      </w:r>
      <w:r>
        <w:rPr/>
        <w:t>comportamiento</w:t>
      </w:r>
      <w:r>
        <w:rPr>
          <w:spacing w:val="-64"/>
        </w:rPr>
        <w:t> </w:t>
      </w:r>
      <w:r>
        <w:rPr/>
        <w:t>de los turistas con diferentes tipos de indicadores: duración de la estancia,</w:t>
      </w:r>
      <w:r>
        <w:rPr>
          <w:spacing w:val="1"/>
        </w:rPr>
        <w:t> </w:t>
      </w:r>
      <w:r>
        <w:rPr/>
        <w:t>número de turistas por origen, rangos de edad, sexo, etc., intereses de los</w:t>
      </w:r>
      <w:r>
        <w:rPr>
          <w:spacing w:val="1"/>
        </w:rPr>
        <w:t> </w:t>
      </w:r>
      <w:r>
        <w:rPr/>
        <w:t>turistas, recurrencia, movilidad, utilización de servicios del municipio: oficinas</w:t>
      </w:r>
      <w:r>
        <w:rPr>
          <w:spacing w:val="1"/>
        </w:rPr>
        <w:t> </w:t>
      </w:r>
      <w:r>
        <w:rPr>
          <w:spacing w:val="-1"/>
        </w:rPr>
        <w:t>turísticas,</w:t>
      </w:r>
      <w:r>
        <w:rPr>
          <w:spacing w:val="-16"/>
        </w:rPr>
        <w:t> </w:t>
      </w:r>
      <w:r>
        <w:rPr>
          <w:spacing w:val="-1"/>
        </w:rPr>
        <w:t>visitas</w:t>
      </w:r>
      <w:r>
        <w:rPr>
          <w:spacing w:val="-17"/>
        </w:rPr>
        <w:t> </w:t>
      </w:r>
      <w:r>
        <w:rPr/>
        <w:t>a</w:t>
      </w:r>
      <w:r>
        <w:rPr>
          <w:spacing w:val="-16"/>
        </w:rPr>
        <w:t> </w:t>
      </w:r>
      <w:r>
        <w:rPr/>
        <w:t>lugares</w:t>
      </w:r>
      <w:r>
        <w:rPr>
          <w:spacing w:val="-17"/>
        </w:rPr>
        <w:t> </w:t>
      </w:r>
      <w:r>
        <w:rPr/>
        <w:t>de</w:t>
      </w:r>
      <w:r>
        <w:rPr>
          <w:spacing w:val="-16"/>
        </w:rPr>
        <w:t> </w:t>
      </w:r>
      <w:r>
        <w:rPr/>
        <w:t>interés</w:t>
      </w:r>
      <w:r>
        <w:rPr>
          <w:spacing w:val="-16"/>
        </w:rPr>
        <w:t> </w:t>
      </w:r>
      <w:r>
        <w:rPr/>
        <w:t>turístico,</w:t>
      </w:r>
      <w:r>
        <w:rPr>
          <w:spacing w:val="-16"/>
        </w:rPr>
        <w:t> </w:t>
      </w:r>
      <w:r>
        <w:rPr/>
        <w:t>etc.</w:t>
      </w:r>
      <w:r>
        <w:rPr>
          <w:spacing w:val="-16"/>
        </w:rPr>
        <w:t> </w:t>
      </w:r>
      <w:r>
        <w:rPr/>
        <w:t>El</w:t>
      </w:r>
      <w:r>
        <w:rPr>
          <w:spacing w:val="-17"/>
        </w:rPr>
        <w:t> </w:t>
      </w:r>
      <w:r>
        <w:rPr/>
        <w:t>AdTrader</w:t>
      </w:r>
      <w:r>
        <w:rPr>
          <w:spacing w:val="-17"/>
        </w:rPr>
        <w:t> </w:t>
      </w:r>
      <w:r>
        <w:rPr/>
        <w:t>es</w:t>
      </w:r>
      <w:r>
        <w:rPr>
          <w:spacing w:val="-17"/>
        </w:rPr>
        <w:t> </w:t>
      </w:r>
      <w:r>
        <w:rPr/>
        <w:t>una</w:t>
      </w:r>
      <w:r>
        <w:rPr>
          <w:spacing w:val="-15"/>
        </w:rPr>
        <w:t> </w:t>
      </w:r>
      <w:r>
        <w:rPr/>
        <w:t>plataforma</w:t>
      </w:r>
      <w:r>
        <w:rPr>
          <w:spacing w:val="-65"/>
        </w:rPr>
        <w:t> </w:t>
      </w:r>
      <w:r>
        <w:rPr/>
        <w:t>de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encargada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gestionar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turístico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empresarial</w:t>
      </w:r>
      <w:r>
        <w:rPr>
          <w:spacing w:val="1"/>
        </w:rPr>
        <w:t> </w:t>
      </w:r>
      <w:r>
        <w:rPr/>
        <w:t>ofreciendo a los territorios y a las empresas asociadas un servicio sin coste que</w:t>
      </w:r>
      <w:r>
        <w:rPr>
          <w:spacing w:val="-64"/>
        </w:rPr>
        <w:t> </w:t>
      </w:r>
      <w:r>
        <w:rPr/>
        <w:t>permita:</w:t>
      </w:r>
      <w:r>
        <w:rPr>
          <w:spacing w:val="-4"/>
        </w:rPr>
        <w:t> </w:t>
      </w:r>
      <w:r>
        <w:rPr/>
        <w:t>gestión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6"/>
        </w:rPr>
        <w:t> </w:t>
      </w:r>
      <w:r>
        <w:rPr/>
        <w:t>anuncios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portal</w:t>
      </w:r>
      <w:r>
        <w:rPr>
          <w:spacing w:val="-5"/>
        </w:rPr>
        <w:t> </w:t>
      </w:r>
      <w:r>
        <w:rPr/>
        <w:t>cautivo,</w:t>
      </w:r>
      <w:r>
        <w:rPr>
          <w:spacing w:val="-3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anuncios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otros</w:t>
      </w:r>
      <w:r>
        <w:rPr>
          <w:spacing w:val="-65"/>
        </w:rPr>
        <w:t> </w:t>
      </w:r>
      <w:r>
        <w:rPr/>
        <w:t>portales web, encuestas de satisfacción una vez terminada la experiencia y</w:t>
      </w:r>
      <w:r>
        <w:rPr>
          <w:spacing w:val="1"/>
        </w:rPr>
        <w:t> </w:t>
      </w:r>
      <w:r>
        <w:rPr/>
        <w:t>campañas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fidelización</w:t>
      </w:r>
      <w:r>
        <w:rPr>
          <w:spacing w:val="-1"/>
        </w:rPr>
        <w:t> </w:t>
      </w:r>
      <w:r>
        <w:rPr/>
        <w:t>orientadas</w:t>
      </w:r>
      <w:r>
        <w:rPr>
          <w:spacing w:val="-2"/>
        </w:rPr>
        <w:t> </w:t>
      </w:r>
      <w:r>
        <w:rPr/>
        <w:t>a la</w:t>
      </w:r>
      <w:r>
        <w:rPr>
          <w:spacing w:val="-1"/>
        </w:rPr>
        <w:t> </w:t>
      </w:r>
      <w:r>
        <w:rPr/>
        <w:t>recurrencia.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40" w:lineRule="auto" w:before="202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26" w:id="49"/>
      <w:bookmarkEnd w:id="49"/>
      <w:r>
        <w:rPr/>
      </w:r>
      <w:bookmarkStart w:name="_bookmark26" w:id="50"/>
      <w:bookmarkEnd w:id="50"/>
      <w:r>
        <w:rPr>
          <w:rFonts w:ascii="Calibri Light" w:hAnsi="Calibri Light"/>
          <w:color w:val="1F4D78"/>
          <w:spacing w:val="-2"/>
          <w:sz w:val="24"/>
        </w:rPr>
        <w:t>A</w:t>
      </w:r>
      <w:r>
        <w:rPr>
          <w:rFonts w:ascii="Calibri Light" w:hAnsi="Calibri Light"/>
          <w:color w:val="1F4D78"/>
          <w:spacing w:val="-2"/>
          <w:sz w:val="24"/>
        </w:rPr>
        <w:t>cciones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del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9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Mogán:</w:t>
      </w:r>
    </w:p>
    <w:p>
      <w:pPr>
        <w:pStyle w:val="BodyText"/>
        <w:spacing w:before="8"/>
        <w:rPr>
          <w:rFonts w:ascii="Calibri Light"/>
          <w:sz w:val="34"/>
        </w:rPr>
      </w:pPr>
    </w:p>
    <w:p>
      <w:pPr>
        <w:pStyle w:val="ListParagraph"/>
        <w:numPr>
          <w:ilvl w:val="0"/>
          <w:numId w:val="12"/>
        </w:numPr>
        <w:tabs>
          <w:tab w:pos="841" w:val="left" w:leader="none"/>
          <w:tab w:pos="842" w:val="left" w:leader="none"/>
        </w:tabs>
        <w:spacing w:line="259" w:lineRule="auto" w:before="0" w:after="0"/>
        <w:ind w:left="841" w:right="701" w:hanging="360"/>
        <w:jc w:val="left"/>
        <w:rPr>
          <w:sz w:val="24"/>
        </w:rPr>
      </w:pPr>
      <w:r>
        <w:rPr>
          <w:sz w:val="24"/>
        </w:rPr>
        <w:t>Desarrollo</w:t>
      </w:r>
      <w:r>
        <w:rPr>
          <w:spacing w:val="14"/>
          <w:sz w:val="24"/>
        </w:rPr>
        <w:t> </w:t>
      </w:r>
      <w:r>
        <w:rPr>
          <w:sz w:val="24"/>
        </w:rPr>
        <w:t>por</w:t>
      </w:r>
      <w:r>
        <w:rPr>
          <w:spacing w:val="13"/>
          <w:sz w:val="24"/>
        </w:rPr>
        <w:t> </w:t>
      </w:r>
      <w:r>
        <w:rPr>
          <w:sz w:val="24"/>
        </w:rPr>
        <w:t>parte</w:t>
      </w:r>
      <w:r>
        <w:rPr>
          <w:spacing w:val="14"/>
          <w:sz w:val="24"/>
        </w:rPr>
        <w:t> </w:t>
      </w:r>
      <w:r>
        <w:rPr>
          <w:sz w:val="24"/>
        </w:rPr>
        <w:t>del</w:t>
      </w:r>
      <w:r>
        <w:rPr>
          <w:spacing w:val="13"/>
          <w:sz w:val="24"/>
        </w:rPr>
        <w:t> </w:t>
      </w:r>
      <w:r>
        <w:rPr>
          <w:sz w:val="24"/>
        </w:rPr>
        <w:t>grupo</w:t>
      </w:r>
      <w:r>
        <w:rPr>
          <w:spacing w:val="14"/>
          <w:sz w:val="24"/>
        </w:rPr>
        <w:t> </w:t>
      </w:r>
      <w:r>
        <w:rPr>
          <w:sz w:val="24"/>
        </w:rPr>
        <w:t>investigador</w:t>
      </w:r>
      <w:r>
        <w:rPr>
          <w:spacing w:val="13"/>
          <w:sz w:val="24"/>
        </w:rPr>
        <w:t> </w:t>
      </w:r>
      <w:r>
        <w:rPr>
          <w:sz w:val="24"/>
        </w:rPr>
        <w:t>iLOGOS</w:t>
      </w:r>
      <w:r>
        <w:rPr>
          <w:spacing w:val="14"/>
          <w:sz w:val="24"/>
        </w:rPr>
        <w:t> </w:t>
      </w:r>
      <w:r>
        <w:rPr>
          <w:sz w:val="24"/>
        </w:rPr>
        <w:t>de</w:t>
      </w:r>
      <w:r>
        <w:rPr>
          <w:spacing w:val="14"/>
          <w:sz w:val="24"/>
        </w:rPr>
        <w:t> </w:t>
      </w:r>
      <w:r>
        <w:rPr>
          <w:sz w:val="24"/>
        </w:rPr>
        <w:t>Mogán</w:t>
      </w:r>
      <w:r>
        <w:rPr>
          <w:spacing w:val="12"/>
          <w:sz w:val="24"/>
        </w:rPr>
        <w:t> </w:t>
      </w:r>
      <w:r>
        <w:rPr>
          <w:sz w:val="24"/>
        </w:rPr>
        <w:t>del</w:t>
      </w:r>
      <w:r>
        <w:rPr>
          <w:spacing w:val="-64"/>
          <w:sz w:val="24"/>
        </w:rPr>
        <w:t> </w:t>
      </w:r>
      <w:r>
        <w:rPr>
          <w:sz w:val="24"/>
        </w:rPr>
        <w:t>Dashboard</w:t>
      </w:r>
      <w:r>
        <w:rPr>
          <w:spacing w:val="-2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Adtrader</w:t>
      </w:r>
      <w:r>
        <w:rPr>
          <w:spacing w:val="-4"/>
          <w:sz w:val="24"/>
        </w:rPr>
        <w:t> </w:t>
      </w:r>
      <w:r>
        <w:rPr>
          <w:sz w:val="24"/>
        </w:rPr>
        <w:t>para</w:t>
      </w:r>
      <w:r>
        <w:rPr>
          <w:spacing w:val="-1"/>
          <w:sz w:val="24"/>
        </w:rPr>
        <w:t> </w:t>
      </w:r>
      <w:r>
        <w:rPr>
          <w:sz w:val="24"/>
        </w:rPr>
        <w:t>el</w:t>
      </w:r>
      <w:r>
        <w:rPr>
          <w:spacing w:val="-4"/>
          <w:sz w:val="24"/>
        </w:rPr>
        <w:t> </w:t>
      </w:r>
      <w:r>
        <w:rPr>
          <w:sz w:val="24"/>
        </w:rPr>
        <w:t>análisis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comportamiento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turista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40" w:lineRule="auto" w:before="204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27" w:id="51"/>
      <w:bookmarkEnd w:id="51"/>
      <w:r>
        <w:rPr/>
      </w:r>
      <w:bookmarkStart w:name="_bookmark27" w:id="52"/>
      <w:bookmarkEnd w:id="52"/>
      <w:r>
        <w:rPr>
          <w:rFonts w:ascii="Calibri Light" w:hAnsi="Calibri Light"/>
          <w:color w:val="1F4D78"/>
          <w:spacing w:val="-1"/>
          <w:sz w:val="24"/>
        </w:rPr>
        <w:t>R</w:t>
      </w:r>
      <w:r>
        <w:rPr>
          <w:rFonts w:ascii="Calibri Light" w:hAnsi="Calibri Light"/>
          <w:color w:val="1F4D78"/>
          <w:spacing w:val="-1"/>
          <w:sz w:val="24"/>
        </w:rPr>
        <w:t>esultados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para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el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Mogán:</w:t>
      </w:r>
    </w:p>
    <w:p>
      <w:pPr>
        <w:pStyle w:val="BodyText"/>
        <w:spacing w:before="11"/>
        <w:rPr>
          <w:rFonts w:ascii="Calibri Light"/>
          <w:sz w:val="30"/>
        </w:rPr>
      </w:pPr>
    </w:p>
    <w:p>
      <w:pPr>
        <w:pStyle w:val="BodyText"/>
        <w:ind w:left="122"/>
      </w:pPr>
      <w:r>
        <w:rPr/>
        <w:t>Los</w:t>
      </w:r>
      <w:r>
        <w:rPr>
          <w:spacing w:val="-2"/>
        </w:rPr>
        <w:t> </w:t>
      </w:r>
      <w:r>
        <w:rPr/>
        <w:t>resultados</w:t>
      </w:r>
      <w:r>
        <w:rPr>
          <w:spacing w:val="-2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Mogán</w:t>
      </w:r>
      <w:r>
        <w:rPr>
          <w:spacing w:val="-1"/>
        </w:rPr>
        <w:t> </w:t>
      </w:r>
      <w:r>
        <w:rPr/>
        <w:t>son: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2"/>
        </w:numPr>
        <w:tabs>
          <w:tab w:pos="841" w:val="left" w:leader="none"/>
          <w:tab w:pos="842" w:val="left" w:leader="none"/>
        </w:tabs>
        <w:spacing w:line="240" w:lineRule="auto" w:before="227" w:after="0"/>
        <w:ind w:left="842" w:right="0" w:hanging="361"/>
        <w:jc w:val="left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software</w:t>
      </w:r>
      <w:r>
        <w:rPr>
          <w:spacing w:val="-2"/>
          <w:sz w:val="24"/>
        </w:rPr>
        <w:t> </w:t>
      </w:r>
      <w:r>
        <w:rPr>
          <w:sz w:val="24"/>
        </w:rPr>
        <w:t>Adtrader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3"/>
        </w:numPr>
        <w:tabs>
          <w:tab w:pos="910" w:val="left" w:leader="none"/>
        </w:tabs>
        <w:spacing w:line="240" w:lineRule="auto" w:before="225" w:after="0"/>
        <w:ind w:left="909" w:right="0" w:hanging="361"/>
        <w:jc w:val="left"/>
        <w:rPr>
          <w:rFonts w:ascii="Calibri Light" w:hAnsi="Calibri Light"/>
          <w:sz w:val="24"/>
        </w:rPr>
      </w:pPr>
      <w:bookmarkStart w:name="_bookmark28" w:id="53"/>
      <w:bookmarkEnd w:id="53"/>
      <w:r>
        <w:rPr/>
      </w:r>
      <w:bookmarkStart w:name="_bookmark28" w:id="54"/>
      <w:bookmarkEnd w:id="54"/>
      <w:r>
        <w:rPr>
          <w:rFonts w:ascii="Calibri Light" w:hAnsi="Calibri Light"/>
          <w:color w:val="1F4D78"/>
          <w:spacing w:val="-1"/>
          <w:sz w:val="24"/>
        </w:rPr>
        <w:t>P</w:t>
      </w:r>
      <w:r>
        <w:rPr>
          <w:rFonts w:ascii="Calibri Light" w:hAnsi="Calibri Light"/>
          <w:color w:val="1F4D78"/>
          <w:spacing w:val="-1"/>
          <w:sz w:val="24"/>
        </w:rPr>
        <w:t>roductos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finales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previstos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para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el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Mogán:</w:t>
      </w:r>
    </w:p>
    <w:p>
      <w:pPr>
        <w:pStyle w:val="BodyText"/>
        <w:spacing w:before="8"/>
        <w:rPr>
          <w:rFonts w:ascii="Calibri Light"/>
          <w:sz w:val="34"/>
        </w:rPr>
      </w:pPr>
    </w:p>
    <w:p>
      <w:pPr>
        <w:pStyle w:val="BodyText"/>
        <w:ind w:left="107"/>
      </w:pPr>
      <w:r>
        <w:rPr/>
        <w:t>Los</w:t>
      </w:r>
      <w:r>
        <w:rPr>
          <w:spacing w:val="-2"/>
        </w:rPr>
        <w:t> </w:t>
      </w:r>
      <w:r>
        <w:rPr/>
        <w:t>productos</w:t>
      </w:r>
      <w:r>
        <w:rPr>
          <w:spacing w:val="-3"/>
        </w:rPr>
        <w:t> </w:t>
      </w:r>
      <w:r>
        <w:rPr/>
        <w:t>finales</w:t>
      </w:r>
      <w:r>
        <w:rPr>
          <w:spacing w:val="-4"/>
        </w:rPr>
        <w:t> </w:t>
      </w:r>
      <w:r>
        <w:rPr/>
        <w:t>previstos</w:t>
      </w:r>
      <w:r>
        <w:rPr>
          <w:spacing w:val="-1"/>
        </w:rPr>
        <w:t> </w:t>
      </w:r>
      <w:r>
        <w:rPr/>
        <w:t>para</w:t>
      </w:r>
      <w:r>
        <w:rPr>
          <w:spacing w:val="3"/>
        </w:rPr>
        <w:t> </w:t>
      </w:r>
      <w:r>
        <w:rPr/>
        <w:t>Mogán</w:t>
      </w:r>
      <w:r>
        <w:rPr>
          <w:spacing w:val="-5"/>
        </w:rPr>
        <w:t> </w:t>
      </w:r>
      <w:r>
        <w:rPr/>
        <w:t>son: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2"/>
        </w:numPr>
        <w:tabs>
          <w:tab w:pos="841" w:val="left" w:leader="none"/>
          <w:tab w:pos="842" w:val="left" w:leader="none"/>
        </w:tabs>
        <w:spacing w:line="240" w:lineRule="auto" w:before="228" w:after="0"/>
        <w:ind w:left="842" w:right="0" w:hanging="361"/>
        <w:jc w:val="left"/>
        <w:rPr>
          <w:sz w:val="24"/>
        </w:rPr>
      </w:pPr>
      <w:r>
        <w:rPr>
          <w:sz w:val="24"/>
        </w:rPr>
        <w:t>250</w:t>
      </w:r>
      <w:r>
        <w:rPr>
          <w:spacing w:val="-3"/>
          <w:sz w:val="24"/>
        </w:rPr>
        <w:t> </w:t>
      </w:r>
      <w:r>
        <w:rPr>
          <w:sz w:val="24"/>
        </w:rPr>
        <w:t>encuestas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satisfacción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40" w:lineRule="auto" w:before="225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29" w:id="55"/>
      <w:bookmarkEnd w:id="55"/>
      <w:r>
        <w:rPr/>
      </w:r>
      <w:bookmarkStart w:name="_bookmark29" w:id="56"/>
      <w:bookmarkEnd w:id="56"/>
      <w:r>
        <w:rPr>
          <w:rFonts w:ascii="Calibri Light" w:hAnsi="Calibri Light"/>
          <w:color w:val="1F4D78"/>
          <w:spacing w:val="-1"/>
          <w:sz w:val="24"/>
        </w:rPr>
        <w:t>Á</w:t>
      </w:r>
      <w:r>
        <w:rPr>
          <w:rFonts w:ascii="Calibri Light" w:hAnsi="Calibri Light"/>
          <w:color w:val="1F4D78"/>
          <w:spacing w:val="-1"/>
          <w:sz w:val="24"/>
        </w:rPr>
        <w:t>rea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geográfica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desarrollo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de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z w:val="24"/>
        </w:rPr>
        <w:t>la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actividad: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ind w:left="122"/>
      </w:pPr>
      <w:r>
        <w:rPr/>
        <w:t>La</w:t>
      </w:r>
      <w:r>
        <w:rPr>
          <w:spacing w:val="-2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desarrollará</w:t>
      </w:r>
      <w:r>
        <w:rPr>
          <w:spacing w:val="-1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municipio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Mogán</w:t>
      </w:r>
    </w:p>
    <w:p>
      <w:pPr>
        <w:spacing w:after="0"/>
        <w:sectPr>
          <w:pgSz w:w="11910" w:h="16840"/>
          <w:pgMar w:header="280" w:footer="1620" w:top="1120" w:bottom="1880" w:left="1580" w:right="1000"/>
        </w:sectPr>
      </w:pPr>
    </w:p>
    <w:p>
      <w:pPr>
        <w:pStyle w:val="BodyText"/>
        <w:spacing w:before="11"/>
        <w:rPr>
          <w:sz w:val="17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40" w:lineRule="auto" w:before="87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30" w:id="57"/>
      <w:bookmarkEnd w:id="57"/>
      <w:r>
        <w:rPr/>
      </w:r>
      <w:bookmarkStart w:name="_bookmark30" w:id="58"/>
      <w:bookmarkEnd w:id="58"/>
      <w:r>
        <w:rPr>
          <w:rFonts w:ascii="Calibri Light" w:hAnsi="Calibri Light"/>
          <w:color w:val="1F4D78"/>
          <w:spacing w:val="-2"/>
          <w:sz w:val="24"/>
        </w:rPr>
        <w:t>P</w:t>
      </w:r>
      <w:r>
        <w:rPr>
          <w:rFonts w:ascii="Calibri Light" w:hAnsi="Calibri Light"/>
          <w:color w:val="1F4D78"/>
          <w:spacing w:val="-2"/>
          <w:sz w:val="24"/>
        </w:rPr>
        <w:t>rincipales</w:t>
      </w:r>
      <w:r>
        <w:rPr>
          <w:rFonts w:ascii="Calibri Light" w:hAnsi="Calibri Light"/>
          <w:color w:val="1F4D78"/>
          <w:spacing w:val="-5"/>
          <w:sz w:val="24"/>
        </w:rPr>
        <w:t> </w:t>
      </w:r>
      <w:r>
        <w:rPr>
          <w:rFonts w:ascii="Calibri Light" w:hAnsi="Calibri Light"/>
          <w:color w:val="1F4D78"/>
          <w:spacing w:val="-2"/>
          <w:sz w:val="24"/>
        </w:rPr>
        <w:t>beneficiarios/destinatarios</w:t>
      </w:r>
      <w:r>
        <w:rPr>
          <w:rFonts w:ascii="Calibri Light" w:hAnsi="Calibri Light"/>
          <w:color w:val="1F4D78"/>
          <w:spacing w:val="-5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4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la</w:t>
      </w:r>
      <w:r>
        <w:rPr>
          <w:rFonts w:ascii="Calibri Light" w:hAnsi="Calibri Light"/>
          <w:color w:val="1F4D78"/>
          <w:spacing w:val="-6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actividad:</w:t>
      </w:r>
    </w:p>
    <w:p>
      <w:pPr>
        <w:pStyle w:val="BodyText"/>
        <w:spacing w:before="11"/>
        <w:rPr>
          <w:rFonts w:ascii="Calibri Light"/>
          <w:sz w:val="34"/>
        </w:rPr>
      </w:pPr>
    </w:p>
    <w:p>
      <w:pPr>
        <w:pStyle w:val="BodyText"/>
        <w:spacing w:line="259" w:lineRule="auto"/>
        <w:ind w:left="107"/>
      </w:pPr>
      <w:r>
        <w:rPr/>
        <w:t>El</w:t>
      </w:r>
      <w:r>
        <w:rPr>
          <w:spacing w:val="55"/>
        </w:rPr>
        <w:t> </w:t>
      </w:r>
      <w:r>
        <w:rPr/>
        <w:t>Ayuntamiento</w:t>
      </w:r>
      <w:r>
        <w:rPr>
          <w:spacing w:val="55"/>
        </w:rPr>
        <w:t> </w:t>
      </w:r>
      <w:r>
        <w:rPr/>
        <w:t>de</w:t>
      </w:r>
      <w:r>
        <w:rPr>
          <w:spacing w:val="54"/>
        </w:rPr>
        <w:t> </w:t>
      </w:r>
      <w:r>
        <w:rPr/>
        <w:t>Mogán,</w:t>
      </w:r>
      <w:r>
        <w:rPr>
          <w:spacing w:val="56"/>
        </w:rPr>
        <w:t> </w:t>
      </w:r>
      <w:r>
        <w:rPr/>
        <w:t>las</w:t>
      </w:r>
      <w:r>
        <w:rPr>
          <w:spacing w:val="56"/>
        </w:rPr>
        <w:t> </w:t>
      </w:r>
      <w:r>
        <w:rPr/>
        <w:t>empresas</w:t>
      </w:r>
      <w:r>
        <w:rPr>
          <w:spacing w:val="54"/>
        </w:rPr>
        <w:t> </w:t>
      </w:r>
      <w:r>
        <w:rPr/>
        <w:t>que</w:t>
      </w:r>
      <w:r>
        <w:rPr>
          <w:spacing w:val="56"/>
        </w:rPr>
        <w:t> </w:t>
      </w:r>
      <w:r>
        <w:rPr/>
        <w:t>operan</w:t>
      </w:r>
      <w:r>
        <w:rPr>
          <w:spacing w:val="54"/>
        </w:rPr>
        <w:t> </w:t>
      </w:r>
      <w:r>
        <w:rPr/>
        <w:t>en</w:t>
      </w:r>
      <w:r>
        <w:rPr>
          <w:spacing w:val="56"/>
        </w:rPr>
        <w:t> </w:t>
      </w:r>
      <w:r>
        <w:rPr/>
        <w:t>el</w:t>
      </w:r>
      <w:r>
        <w:rPr>
          <w:spacing w:val="55"/>
        </w:rPr>
        <w:t> </w:t>
      </w:r>
      <w:r>
        <w:rPr/>
        <w:t>territorio</w:t>
      </w:r>
      <w:r>
        <w:rPr>
          <w:spacing w:val="60"/>
        </w:rPr>
        <w:t> </w:t>
      </w:r>
      <w:r>
        <w:rPr/>
        <w:t>y</w:t>
      </w:r>
      <w:r>
        <w:rPr>
          <w:spacing w:val="53"/>
        </w:rPr>
        <w:t> </w:t>
      </w:r>
      <w:r>
        <w:rPr/>
        <w:t>los</w:t>
      </w:r>
      <w:r>
        <w:rPr>
          <w:spacing w:val="-64"/>
        </w:rPr>
        <w:t> </w:t>
      </w:r>
      <w:r>
        <w:rPr/>
        <w:t>residentes.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40" w:lineRule="auto" w:before="204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31" w:id="59"/>
      <w:bookmarkEnd w:id="59"/>
      <w:r>
        <w:rPr/>
      </w:r>
      <w:bookmarkStart w:name="_bookmark31" w:id="60"/>
      <w:bookmarkEnd w:id="60"/>
      <w:r>
        <w:rPr>
          <w:rFonts w:ascii="Calibri Light" w:hAnsi="Calibri Light"/>
          <w:color w:val="1F4D78"/>
          <w:spacing w:val="-2"/>
          <w:sz w:val="24"/>
        </w:rPr>
        <w:t>E</w:t>
      </w:r>
      <w:r>
        <w:rPr>
          <w:rFonts w:ascii="Calibri Light" w:hAnsi="Calibri Light"/>
          <w:color w:val="1F4D78"/>
          <w:spacing w:val="-2"/>
          <w:sz w:val="24"/>
        </w:rPr>
        <w:t>quipamiento</w:t>
      </w:r>
      <w:r>
        <w:rPr>
          <w:rFonts w:ascii="Calibri Light" w:hAnsi="Calibri Light"/>
          <w:color w:val="1F4D78"/>
          <w:spacing w:val="-7"/>
          <w:sz w:val="24"/>
        </w:rPr>
        <w:t> </w:t>
      </w:r>
      <w:r>
        <w:rPr>
          <w:rFonts w:ascii="Calibri Light" w:hAnsi="Calibri Light"/>
          <w:color w:val="1F4D78"/>
          <w:spacing w:val="-2"/>
          <w:sz w:val="24"/>
        </w:rPr>
        <w:t>previsto:</w:t>
      </w:r>
    </w:p>
    <w:p>
      <w:pPr>
        <w:pStyle w:val="BodyText"/>
        <w:spacing w:before="8"/>
        <w:rPr>
          <w:rFonts w:ascii="Calibri Light"/>
          <w:sz w:val="30"/>
        </w:rPr>
      </w:pPr>
    </w:p>
    <w:p>
      <w:pPr>
        <w:pStyle w:val="BodyText"/>
        <w:spacing w:line="259" w:lineRule="auto" w:before="1"/>
        <w:ind w:left="117" w:right="1425" w:hanging="10"/>
      </w:pPr>
      <w:r>
        <w:rPr/>
        <w:t>AdTrader. Plataforma de marketing. Necesidad de gestionar el marketing</w:t>
      </w:r>
      <w:r>
        <w:rPr>
          <w:spacing w:val="-65"/>
        </w:rPr>
        <w:t> </w:t>
      </w:r>
      <w:r>
        <w:rPr/>
        <w:t>turístico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empresarial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5"/>
        </w:rPr>
        <w:t> </w:t>
      </w:r>
      <w:r>
        <w:rPr/>
        <w:t>territorios:</w:t>
      </w:r>
      <w:r>
        <w:rPr>
          <w:spacing w:val="-2"/>
        </w:rPr>
        <w:t> </w:t>
      </w:r>
      <w:r>
        <w:rPr/>
        <w:t>5.000€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1"/>
        </w:numPr>
        <w:tabs>
          <w:tab w:pos="842" w:val="left" w:leader="none"/>
        </w:tabs>
        <w:spacing w:line="240" w:lineRule="auto" w:before="155" w:after="0"/>
        <w:ind w:left="842" w:right="0" w:hanging="361"/>
        <w:jc w:val="left"/>
        <w:rPr>
          <w:rFonts w:ascii="Calibri Light" w:hAnsi="Calibri Light"/>
          <w:sz w:val="24"/>
        </w:rPr>
      </w:pPr>
      <w:r>
        <w:rPr>
          <w:rFonts w:ascii="Calibri Light" w:hAnsi="Calibri Light"/>
          <w:color w:val="1F4D78"/>
          <w:spacing w:val="-1"/>
          <w:sz w:val="24"/>
        </w:rPr>
        <w:t>Contrataciones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servicios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y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expertos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externos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previstas:</w:t>
      </w:r>
    </w:p>
    <w:p>
      <w:pPr>
        <w:pStyle w:val="BodyText"/>
        <w:spacing w:before="3"/>
        <w:rPr>
          <w:rFonts w:ascii="Calibri Light"/>
          <w:sz w:val="36"/>
        </w:rPr>
      </w:pPr>
    </w:p>
    <w:p>
      <w:pPr>
        <w:pStyle w:val="BodyText"/>
        <w:ind w:left="122"/>
      </w:pPr>
      <w:r>
        <w:rPr/>
        <w:t>AdTrader.</w:t>
      </w:r>
      <w:r>
        <w:rPr>
          <w:spacing w:val="-5"/>
        </w:rPr>
        <w:t> </w:t>
      </w:r>
      <w:r>
        <w:rPr/>
        <w:t>Plataforma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marketing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numPr>
          <w:ilvl w:val="0"/>
          <w:numId w:val="8"/>
        </w:numPr>
        <w:tabs>
          <w:tab w:pos="468" w:val="left" w:leader="none"/>
        </w:tabs>
        <w:spacing w:line="259" w:lineRule="auto" w:before="220" w:after="0"/>
        <w:ind w:left="467" w:right="1061" w:hanging="360"/>
        <w:jc w:val="left"/>
      </w:pPr>
      <w:bookmarkStart w:name="_bookmark32" w:id="61"/>
      <w:bookmarkEnd w:id="61"/>
      <w:r>
        <w:rPr/>
      </w:r>
      <w:bookmarkStart w:name="_bookmark32" w:id="62"/>
      <w:bookmarkEnd w:id="62"/>
      <w:r>
        <w:rPr>
          <w:color w:val="2D74B5"/>
        </w:rPr>
        <w:t>O</w:t>
      </w:r>
      <w:r>
        <w:rPr>
          <w:color w:val="2D74B5"/>
        </w:rPr>
        <w:t>BJETIVO ESPECÍFICO 2: Implantación de la solución</w:t>
      </w:r>
      <w:r>
        <w:rPr>
          <w:color w:val="2D74B5"/>
          <w:spacing w:val="1"/>
        </w:rPr>
        <w:t> </w:t>
      </w:r>
      <w:r>
        <w:rPr>
          <w:color w:val="2D74B5"/>
          <w:spacing w:val="-1"/>
        </w:rPr>
        <w:t>TOURETHOS</w:t>
      </w:r>
      <w:r>
        <w:rPr>
          <w:color w:val="2D74B5"/>
          <w:spacing w:val="-15"/>
        </w:rPr>
        <w:t> </w:t>
      </w:r>
      <w:r>
        <w:rPr>
          <w:color w:val="2D74B5"/>
          <w:spacing w:val="-1"/>
        </w:rPr>
        <w:t>para</w:t>
      </w:r>
      <w:r>
        <w:rPr>
          <w:color w:val="2D74B5"/>
          <w:spacing w:val="-16"/>
        </w:rPr>
        <w:t> </w:t>
      </w:r>
      <w:r>
        <w:rPr>
          <w:color w:val="2D74B5"/>
          <w:spacing w:val="-1"/>
        </w:rPr>
        <w:t>analizar</w:t>
      </w:r>
      <w:r>
        <w:rPr>
          <w:color w:val="2D74B5"/>
          <w:spacing w:val="-14"/>
        </w:rPr>
        <w:t> </w:t>
      </w:r>
      <w:r>
        <w:rPr>
          <w:color w:val="2D74B5"/>
          <w:spacing w:val="-1"/>
        </w:rPr>
        <w:t>el</w:t>
      </w:r>
      <w:r>
        <w:rPr>
          <w:color w:val="2D74B5"/>
          <w:spacing w:val="-16"/>
        </w:rPr>
        <w:t> </w:t>
      </w:r>
      <w:r>
        <w:rPr>
          <w:color w:val="2D74B5"/>
          <w:spacing w:val="-1"/>
        </w:rPr>
        <w:t>comportamiento</w:t>
      </w:r>
      <w:r>
        <w:rPr>
          <w:color w:val="2D74B5"/>
          <w:spacing w:val="-15"/>
        </w:rPr>
        <w:t> </w:t>
      </w:r>
      <w:r>
        <w:rPr>
          <w:color w:val="2D74B5"/>
        </w:rPr>
        <w:t>del</w:t>
      </w:r>
      <w:r>
        <w:rPr>
          <w:color w:val="2D74B5"/>
          <w:spacing w:val="-13"/>
        </w:rPr>
        <w:t> </w:t>
      </w:r>
      <w:r>
        <w:rPr>
          <w:color w:val="2D74B5"/>
        </w:rPr>
        <w:t>turista</w:t>
      </w:r>
      <w:r>
        <w:rPr>
          <w:color w:val="2D74B5"/>
          <w:spacing w:val="-17"/>
        </w:rPr>
        <w:t> </w:t>
      </w:r>
      <w:r>
        <w:rPr>
          <w:color w:val="2D74B5"/>
        </w:rPr>
        <w:t>en</w:t>
      </w:r>
      <w:r>
        <w:rPr>
          <w:color w:val="2D74B5"/>
          <w:spacing w:val="-15"/>
        </w:rPr>
        <w:t> </w:t>
      </w:r>
      <w:r>
        <w:rPr>
          <w:color w:val="2D74B5"/>
        </w:rPr>
        <w:t>el</w:t>
      </w:r>
      <w:r>
        <w:rPr>
          <w:color w:val="2D74B5"/>
          <w:spacing w:val="-69"/>
        </w:rPr>
        <w:t> </w:t>
      </w:r>
      <w:r>
        <w:rPr>
          <w:color w:val="2D74B5"/>
        </w:rPr>
        <w:t>destino</w:t>
      </w:r>
      <w:r>
        <w:rPr>
          <w:color w:val="2D74B5"/>
          <w:spacing w:val="-6"/>
        </w:rPr>
        <w:t> </w:t>
      </w:r>
      <w:r>
        <w:rPr>
          <w:color w:val="2D74B5"/>
        </w:rPr>
        <w:t>(inteligencia</w:t>
      </w:r>
      <w:r>
        <w:rPr>
          <w:color w:val="2D74B5"/>
          <w:spacing w:val="-3"/>
        </w:rPr>
        <w:t> </w:t>
      </w:r>
      <w:r>
        <w:rPr>
          <w:color w:val="2D74B5"/>
        </w:rPr>
        <w:t>del</w:t>
      </w:r>
      <w:r>
        <w:rPr>
          <w:color w:val="2D74B5"/>
          <w:spacing w:val="-5"/>
        </w:rPr>
        <w:t> </w:t>
      </w:r>
      <w:r>
        <w:rPr>
          <w:color w:val="2D74B5"/>
        </w:rPr>
        <w:t>destino)</w:t>
      </w:r>
    </w:p>
    <w:p>
      <w:pPr>
        <w:pStyle w:val="BodyText"/>
        <w:spacing w:before="8"/>
        <w:rPr>
          <w:rFonts w:ascii="Calibri Light"/>
          <w:sz w:val="36"/>
        </w:rPr>
      </w:pPr>
    </w:p>
    <w:p>
      <w:pPr>
        <w:pStyle w:val="Heading2"/>
        <w:numPr>
          <w:ilvl w:val="1"/>
          <w:numId w:val="8"/>
        </w:numPr>
        <w:tabs>
          <w:tab w:pos="842" w:val="left" w:leader="none"/>
        </w:tabs>
        <w:spacing w:line="259" w:lineRule="auto" w:before="0" w:after="0"/>
        <w:ind w:left="841" w:right="693" w:hanging="360"/>
        <w:jc w:val="left"/>
        <w:rPr>
          <w:color w:val="2D74B5"/>
        </w:rPr>
      </w:pPr>
      <w:bookmarkStart w:name="_bookmark33" w:id="63"/>
      <w:bookmarkEnd w:id="63"/>
      <w:r>
        <w:rPr/>
      </w:r>
      <w:bookmarkStart w:name="_bookmark33" w:id="64"/>
      <w:bookmarkEnd w:id="64"/>
      <w:r>
        <w:rPr>
          <w:color w:val="2D74B5"/>
        </w:rPr>
        <w:t>A</w:t>
      </w:r>
      <w:r>
        <w:rPr>
          <w:color w:val="2D74B5"/>
        </w:rPr>
        <w:t>CTIVIDAD</w:t>
      </w:r>
      <w:r>
        <w:rPr>
          <w:color w:val="2D74B5"/>
          <w:spacing w:val="3"/>
        </w:rPr>
        <w:t> </w:t>
      </w:r>
      <w:r>
        <w:rPr>
          <w:color w:val="2D74B5"/>
        </w:rPr>
        <w:t>2.2.1:</w:t>
      </w:r>
      <w:r>
        <w:rPr>
          <w:color w:val="2D74B5"/>
          <w:spacing w:val="4"/>
        </w:rPr>
        <w:t> </w:t>
      </w:r>
      <w:r>
        <w:rPr>
          <w:color w:val="2D74B5"/>
        </w:rPr>
        <w:t>Despliegue</w:t>
      </w:r>
      <w:r>
        <w:rPr>
          <w:color w:val="2D74B5"/>
          <w:spacing w:val="3"/>
        </w:rPr>
        <w:t> </w:t>
      </w:r>
      <w:r>
        <w:rPr>
          <w:color w:val="2D74B5"/>
        </w:rPr>
        <w:t>e</w:t>
      </w:r>
      <w:r>
        <w:rPr>
          <w:color w:val="2D74B5"/>
          <w:spacing w:val="3"/>
        </w:rPr>
        <w:t> </w:t>
      </w:r>
      <w:r>
        <w:rPr>
          <w:color w:val="2D74B5"/>
        </w:rPr>
        <w:t>implantación</w:t>
      </w:r>
      <w:r>
        <w:rPr>
          <w:color w:val="2D74B5"/>
          <w:spacing w:val="4"/>
        </w:rPr>
        <w:t> </w:t>
      </w:r>
      <w:r>
        <w:rPr>
          <w:color w:val="2D74B5"/>
        </w:rPr>
        <w:t>de</w:t>
      </w:r>
      <w:r>
        <w:rPr>
          <w:color w:val="2D74B5"/>
          <w:spacing w:val="4"/>
        </w:rPr>
        <w:t> </w:t>
      </w:r>
      <w:r>
        <w:rPr>
          <w:color w:val="2D74B5"/>
        </w:rPr>
        <w:t>infraestructura</w:t>
      </w:r>
      <w:r>
        <w:rPr>
          <w:color w:val="2D74B5"/>
          <w:spacing w:val="3"/>
        </w:rPr>
        <w:t> </w:t>
      </w:r>
      <w:r>
        <w:rPr>
          <w:color w:val="2D74B5"/>
        </w:rPr>
        <w:t>de</w:t>
      </w:r>
      <w:r>
        <w:rPr>
          <w:color w:val="2D74B5"/>
          <w:spacing w:val="4"/>
        </w:rPr>
        <w:t> </w:t>
      </w:r>
      <w:r>
        <w:rPr>
          <w:color w:val="2D74B5"/>
        </w:rPr>
        <w:t>soporte</w:t>
      </w:r>
      <w:r>
        <w:rPr>
          <w:color w:val="2D74B5"/>
          <w:spacing w:val="-56"/>
        </w:rPr>
        <w:t> </w:t>
      </w:r>
      <w:r>
        <w:rPr>
          <w:color w:val="2D74B5"/>
        </w:rPr>
        <w:t>TOURETHOS</w:t>
      </w:r>
    </w:p>
    <w:p>
      <w:pPr>
        <w:pStyle w:val="BodyText"/>
        <w:spacing w:before="5"/>
        <w:rPr>
          <w:rFonts w:ascii="Calibri Light"/>
          <w:sz w:val="28"/>
        </w:rPr>
      </w:pPr>
    </w:p>
    <w:p>
      <w:pPr>
        <w:pStyle w:val="ListParagraph"/>
        <w:numPr>
          <w:ilvl w:val="0"/>
          <w:numId w:val="14"/>
        </w:numPr>
        <w:tabs>
          <w:tab w:pos="842" w:val="left" w:leader="none"/>
        </w:tabs>
        <w:spacing w:line="240" w:lineRule="auto" w:before="0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34" w:id="65"/>
      <w:bookmarkEnd w:id="65"/>
      <w:r>
        <w:rPr/>
      </w:r>
      <w:bookmarkStart w:name="_bookmark34" w:id="66"/>
      <w:bookmarkEnd w:id="66"/>
      <w:r>
        <w:rPr>
          <w:rFonts w:ascii="Calibri Light" w:hAnsi="Calibri Light"/>
          <w:color w:val="1F4D78"/>
          <w:spacing w:val="-1"/>
          <w:sz w:val="24"/>
        </w:rPr>
        <w:t>D</w:t>
      </w:r>
      <w:r>
        <w:rPr>
          <w:rFonts w:ascii="Calibri Light" w:hAnsi="Calibri Light"/>
          <w:color w:val="1F4D78"/>
          <w:spacing w:val="-1"/>
          <w:sz w:val="24"/>
        </w:rPr>
        <w:t>escripción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la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Actividad: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59" w:lineRule="auto"/>
        <w:ind w:left="122" w:right="697"/>
        <w:jc w:val="both"/>
      </w:pPr>
      <w:r>
        <w:rPr/>
        <w:t>Esta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incluirá:</w:t>
      </w:r>
      <w:r>
        <w:rPr>
          <w:spacing w:val="1"/>
        </w:rPr>
        <w:t> </w:t>
      </w:r>
      <w:r>
        <w:rPr/>
        <w:t>Análisis,</w:t>
      </w:r>
      <w:r>
        <w:rPr>
          <w:spacing w:val="1"/>
        </w:rPr>
        <w:t> </w:t>
      </w:r>
      <w:r>
        <w:rPr/>
        <w:t>diagnóstico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infraestructuras</w:t>
      </w:r>
      <w:r>
        <w:rPr>
          <w:spacing w:val="1"/>
        </w:rPr>
        <w:t> </w:t>
      </w:r>
      <w:r>
        <w:rPr/>
        <w:t>de</w:t>
      </w:r>
      <w:r>
        <w:rPr>
          <w:spacing w:val="-64"/>
        </w:rPr>
        <w:t> </w:t>
      </w:r>
      <w:r>
        <w:rPr/>
        <w:t>comunicaciones de los municipios, consultoría preliminar con las necesidades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empresarios,</w:t>
      </w:r>
      <w:r>
        <w:rPr>
          <w:spacing w:val="1"/>
        </w:rPr>
        <w:t> </w:t>
      </w:r>
      <w:r>
        <w:rPr/>
        <w:t>análisis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indicadores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inteligencia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comportamiento de turistas, integración con sistema de un gestor de datos,</w:t>
      </w:r>
      <w:r>
        <w:rPr>
          <w:spacing w:val="1"/>
        </w:rPr>
        <w:t> </w:t>
      </w:r>
      <w:r>
        <w:rPr/>
        <w:t>diseño,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plataforma</w:t>
      </w:r>
      <w:r>
        <w:rPr>
          <w:spacing w:val="1"/>
        </w:rPr>
        <w:t> </w:t>
      </w:r>
      <w:r>
        <w:rPr/>
        <w:t>Dashboard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inteligencia</w:t>
      </w:r>
      <w:r>
        <w:rPr>
          <w:spacing w:val="1"/>
        </w:rPr>
        <w:t> </w:t>
      </w:r>
      <w:r>
        <w:rPr/>
        <w:t>turística</w:t>
      </w:r>
      <w:r>
        <w:rPr>
          <w:spacing w:val="1"/>
        </w:rPr>
        <w:t> </w:t>
      </w:r>
      <w:r>
        <w:rPr/>
        <w:t>con</w:t>
      </w:r>
      <w:r>
        <w:rPr>
          <w:spacing w:val="-64"/>
        </w:rPr>
        <w:t> </w:t>
      </w:r>
      <w:r>
        <w:rPr/>
        <w:t>adaptación a cada territorio, incluye look and feel y back office, despliegue y</w:t>
      </w:r>
      <w:r>
        <w:rPr>
          <w:spacing w:val="1"/>
        </w:rPr>
        <w:t> </w:t>
      </w:r>
      <w:r>
        <w:rPr/>
        <w:t>alojamiento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plataforma,</w:t>
      </w:r>
      <w:r>
        <w:rPr>
          <w:spacing w:val="-12"/>
        </w:rPr>
        <w:t> </w:t>
      </w:r>
      <w:r>
        <w:rPr/>
        <w:t>formación</w:t>
      </w:r>
      <w:r>
        <w:rPr>
          <w:spacing w:val="-10"/>
        </w:rPr>
        <w:t> </w:t>
      </w:r>
      <w:r>
        <w:rPr/>
        <w:t>y</w:t>
      </w:r>
      <w:r>
        <w:rPr>
          <w:spacing w:val="-13"/>
        </w:rPr>
        <w:t> </w:t>
      </w:r>
      <w:r>
        <w:rPr/>
        <w:t>soporte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usuarios</w:t>
      </w:r>
      <w:r>
        <w:rPr>
          <w:spacing w:val="-10"/>
        </w:rPr>
        <w:t> </w:t>
      </w:r>
      <w:r>
        <w:rPr/>
        <w:t>públicos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privados.</w:t>
      </w:r>
      <w:r>
        <w:rPr>
          <w:spacing w:val="-64"/>
        </w:rPr>
        <w:t> </w:t>
      </w:r>
      <w:r>
        <w:rPr/>
        <w:t>Asimismo, en esta actividad incluiría: modernización integral de las oficinas</w:t>
      </w:r>
      <w:r>
        <w:rPr>
          <w:spacing w:val="1"/>
        </w:rPr>
        <w:t> </w:t>
      </w:r>
      <w:r>
        <w:rPr/>
        <w:t>turísticas (incluyendo pantallas digitales), digitalización de paneles informativos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ciudad y</w:t>
      </w:r>
      <w:r>
        <w:rPr>
          <w:spacing w:val="-3"/>
        </w:rPr>
        <w:t> </w:t>
      </w:r>
      <w:r>
        <w:rPr/>
        <w:t>muppis informativos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promocionales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 ciudad.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4"/>
        </w:numPr>
        <w:tabs>
          <w:tab w:pos="842" w:val="left" w:leader="none"/>
        </w:tabs>
        <w:spacing w:line="240" w:lineRule="auto" w:before="203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35" w:id="67"/>
      <w:bookmarkEnd w:id="67"/>
      <w:r>
        <w:rPr/>
      </w:r>
      <w:bookmarkStart w:name="_bookmark35" w:id="68"/>
      <w:bookmarkEnd w:id="68"/>
      <w:r>
        <w:rPr>
          <w:rFonts w:ascii="Calibri Light" w:hAnsi="Calibri Light"/>
          <w:color w:val="1F4D78"/>
          <w:spacing w:val="-2"/>
          <w:sz w:val="24"/>
        </w:rPr>
        <w:t>A</w:t>
      </w:r>
      <w:r>
        <w:rPr>
          <w:rFonts w:ascii="Calibri Light" w:hAnsi="Calibri Light"/>
          <w:color w:val="1F4D78"/>
          <w:spacing w:val="-2"/>
          <w:sz w:val="24"/>
        </w:rPr>
        <w:t>cciones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del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9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Mogán: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ListParagraph"/>
        <w:numPr>
          <w:ilvl w:val="1"/>
          <w:numId w:val="14"/>
        </w:numPr>
        <w:tabs>
          <w:tab w:pos="1201" w:val="left" w:leader="none"/>
          <w:tab w:pos="1202" w:val="left" w:leader="none"/>
        </w:tabs>
        <w:spacing w:line="259" w:lineRule="auto" w:before="0" w:after="0"/>
        <w:ind w:left="1201" w:right="703" w:hanging="360"/>
        <w:jc w:val="left"/>
        <w:rPr>
          <w:sz w:val="24"/>
        </w:rPr>
      </w:pPr>
      <w:r>
        <w:rPr>
          <w:sz w:val="24"/>
        </w:rPr>
        <w:t>Realización</w:t>
      </w:r>
      <w:r>
        <w:rPr>
          <w:spacing w:val="22"/>
          <w:sz w:val="24"/>
        </w:rPr>
        <w:t> </w:t>
      </w:r>
      <w:r>
        <w:rPr>
          <w:sz w:val="24"/>
        </w:rPr>
        <w:t>del</w:t>
      </w:r>
      <w:r>
        <w:rPr>
          <w:spacing w:val="18"/>
          <w:sz w:val="24"/>
        </w:rPr>
        <w:t> </w:t>
      </w:r>
      <w:r>
        <w:rPr>
          <w:sz w:val="24"/>
        </w:rPr>
        <w:t>análisis</w:t>
      </w:r>
      <w:r>
        <w:rPr>
          <w:spacing w:val="20"/>
          <w:sz w:val="24"/>
        </w:rPr>
        <w:t> </w:t>
      </w:r>
      <w:r>
        <w:rPr>
          <w:sz w:val="24"/>
        </w:rPr>
        <w:t>y</w:t>
      </w:r>
      <w:r>
        <w:rPr>
          <w:spacing w:val="19"/>
          <w:sz w:val="24"/>
        </w:rPr>
        <w:t> </w:t>
      </w:r>
      <w:r>
        <w:rPr>
          <w:sz w:val="24"/>
        </w:rPr>
        <w:t>diagnóstico</w:t>
      </w:r>
      <w:r>
        <w:rPr>
          <w:spacing w:val="19"/>
          <w:sz w:val="24"/>
        </w:rPr>
        <w:t> </w:t>
      </w:r>
      <w:r>
        <w:rPr>
          <w:sz w:val="24"/>
        </w:rPr>
        <w:t>de</w:t>
      </w:r>
      <w:r>
        <w:rPr>
          <w:spacing w:val="19"/>
          <w:sz w:val="24"/>
        </w:rPr>
        <w:t> </w:t>
      </w:r>
      <w:r>
        <w:rPr>
          <w:sz w:val="24"/>
        </w:rPr>
        <w:t>las</w:t>
      </w:r>
      <w:r>
        <w:rPr>
          <w:spacing w:val="19"/>
          <w:sz w:val="24"/>
        </w:rPr>
        <w:t> </w:t>
      </w:r>
      <w:r>
        <w:rPr>
          <w:sz w:val="24"/>
        </w:rPr>
        <w:t>infraestructuras</w:t>
      </w:r>
      <w:r>
        <w:rPr>
          <w:spacing w:val="16"/>
          <w:sz w:val="24"/>
        </w:rPr>
        <w:t> </w:t>
      </w:r>
      <w:r>
        <w:rPr>
          <w:sz w:val="24"/>
        </w:rPr>
        <w:t>de</w:t>
      </w:r>
      <w:r>
        <w:rPr>
          <w:spacing w:val="-64"/>
          <w:sz w:val="24"/>
        </w:rPr>
        <w:t> </w:t>
      </w:r>
      <w:r>
        <w:rPr>
          <w:sz w:val="24"/>
        </w:rPr>
        <w:t>comunicaciones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3"/>
          <w:sz w:val="24"/>
        </w:rPr>
        <w:t> </w:t>
      </w:r>
      <w:r>
        <w:rPr>
          <w:sz w:val="24"/>
        </w:rPr>
        <w:t>municipio</w:t>
      </w:r>
    </w:p>
    <w:p>
      <w:pPr>
        <w:spacing w:after="0" w:line="259" w:lineRule="auto"/>
        <w:jc w:val="left"/>
        <w:rPr>
          <w:sz w:val="24"/>
        </w:rPr>
        <w:sectPr>
          <w:pgSz w:w="11910" w:h="16840"/>
          <w:pgMar w:header="280" w:footer="1620" w:top="1120" w:bottom="1840" w:left="1580" w:right="1000"/>
        </w:sectPr>
      </w:pP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1"/>
          <w:numId w:val="14"/>
        </w:numPr>
        <w:tabs>
          <w:tab w:pos="1201" w:val="left" w:leader="none"/>
          <w:tab w:pos="1202" w:val="left" w:leader="none"/>
        </w:tabs>
        <w:spacing w:line="240" w:lineRule="auto" w:before="92" w:after="0"/>
        <w:ind w:left="1202" w:right="0" w:hanging="361"/>
        <w:jc w:val="left"/>
        <w:rPr>
          <w:sz w:val="24"/>
        </w:rPr>
      </w:pPr>
      <w:r>
        <w:rPr>
          <w:sz w:val="24"/>
        </w:rPr>
        <w:t>Consultoría</w:t>
      </w:r>
      <w:r>
        <w:rPr>
          <w:spacing w:val="-4"/>
          <w:sz w:val="24"/>
        </w:rPr>
        <w:t> </w:t>
      </w:r>
      <w:r>
        <w:rPr>
          <w:sz w:val="24"/>
        </w:rPr>
        <w:t>preliminar</w:t>
      </w:r>
      <w:r>
        <w:rPr>
          <w:spacing w:val="-7"/>
          <w:sz w:val="24"/>
        </w:rPr>
        <w:t> </w:t>
      </w:r>
      <w:r>
        <w:rPr>
          <w:sz w:val="24"/>
        </w:rPr>
        <w:t>para</w:t>
      </w:r>
      <w:r>
        <w:rPr>
          <w:spacing w:val="-4"/>
          <w:sz w:val="24"/>
        </w:rPr>
        <w:t> </w:t>
      </w:r>
      <w:r>
        <w:rPr>
          <w:sz w:val="24"/>
        </w:rPr>
        <w:t>detectar</w:t>
      </w:r>
      <w:r>
        <w:rPr>
          <w:spacing w:val="-5"/>
          <w:sz w:val="24"/>
        </w:rPr>
        <w:t> </w:t>
      </w:r>
      <w:r>
        <w:rPr>
          <w:sz w:val="24"/>
        </w:rPr>
        <w:t>las</w:t>
      </w:r>
      <w:r>
        <w:rPr>
          <w:spacing w:val="-6"/>
          <w:sz w:val="24"/>
        </w:rPr>
        <w:t> </w:t>
      </w:r>
      <w:r>
        <w:rPr>
          <w:sz w:val="24"/>
        </w:rPr>
        <w:t>necesidades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las</w:t>
      </w:r>
      <w:r>
        <w:rPr>
          <w:spacing w:val="-3"/>
          <w:sz w:val="24"/>
        </w:rPr>
        <w:t> </w:t>
      </w:r>
      <w:r>
        <w:rPr>
          <w:sz w:val="24"/>
        </w:rPr>
        <w:t>empresas</w:t>
      </w:r>
    </w:p>
    <w:p>
      <w:pPr>
        <w:pStyle w:val="ListParagraph"/>
        <w:numPr>
          <w:ilvl w:val="1"/>
          <w:numId w:val="14"/>
        </w:numPr>
        <w:tabs>
          <w:tab w:pos="1201" w:val="left" w:leader="none"/>
          <w:tab w:pos="1202" w:val="left" w:leader="none"/>
        </w:tabs>
        <w:spacing w:line="240" w:lineRule="auto" w:before="25" w:after="0"/>
        <w:ind w:left="1202" w:right="0" w:hanging="361"/>
        <w:jc w:val="left"/>
        <w:rPr>
          <w:sz w:val="24"/>
        </w:rPr>
      </w:pPr>
      <w:r>
        <w:rPr>
          <w:sz w:val="24"/>
        </w:rPr>
        <w:t>Desarrollo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plataforma</w:t>
      </w:r>
      <w:r>
        <w:rPr>
          <w:spacing w:val="-2"/>
          <w:sz w:val="24"/>
        </w:rPr>
        <w:t> </w:t>
      </w:r>
      <w:r>
        <w:rPr>
          <w:sz w:val="24"/>
        </w:rPr>
        <w:t>Dashboard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inteligencia</w:t>
      </w:r>
      <w:r>
        <w:rPr>
          <w:spacing w:val="-2"/>
          <w:sz w:val="24"/>
        </w:rPr>
        <w:t> </w:t>
      </w:r>
      <w:r>
        <w:rPr>
          <w:sz w:val="24"/>
        </w:rPr>
        <w:t>turística</w:t>
      </w:r>
    </w:p>
    <w:p>
      <w:pPr>
        <w:pStyle w:val="ListParagraph"/>
        <w:numPr>
          <w:ilvl w:val="1"/>
          <w:numId w:val="14"/>
        </w:numPr>
        <w:tabs>
          <w:tab w:pos="1201" w:val="left" w:leader="none"/>
          <w:tab w:pos="1202" w:val="left" w:leader="none"/>
        </w:tabs>
        <w:spacing w:line="240" w:lineRule="auto" w:before="21" w:after="0"/>
        <w:ind w:left="1202" w:right="0" w:hanging="361"/>
        <w:jc w:val="left"/>
        <w:rPr>
          <w:sz w:val="24"/>
        </w:rPr>
      </w:pPr>
      <w:r>
        <w:rPr>
          <w:sz w:val="24"/>
        </w:rPr>
        <w:t>Modernización</w:t>
      </w:r>
      <w:r>
        <w:rPr>
          <w:spacing w:val="-1"/>
          <w:sz w:val="24"/>
        </w:rPr>
        <w:t> </w:t>
      </w:r>
      <w:r>
        <w:rPr>
          <w:sz w:val="24"/>
        </w:rPr>
        <w:t>integral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las</w:t>
      </w:r>
      <w:r>
        <w:rPr>
          <w:spacing w:val="-5"/>
          <w:sz w:val="24"/>
        </w:rPr>
        <w:t> </w:t>
      </w:r>
      <w:r>
        <w:rPr>
          <w:sz w:val="24"/>
        </w:rPr>
        <w:t>oficinas</w:t>
      </w:r>
      <w:r>
        <w:rPr>
          <w:spacing w:val="-5"/>
          <w:sz w:val="24"/>
        </w:rPr>
        <w:t> </w:t>
      </w:r>
      <w:r>
        <w:rPr>
          <w:sz w:val="24"/>
        </w:rPr>
        <w:t>turísticas</w:t>
      </w:r>
    </w:p>
    <w:p>
      <w:pPr>
        <w:pStyle w:val="ListParagraph"/>
        <w:numPr>
          <w:ilvl w:val="1"/>
          <w:numId w:val="14"/>
        </w:numPr>
        <w:tabs>
          <w:tab w:pos="1201" w:val="left" w:leader="none"/>
          <w:tab w:pos="1202" w:val="left" w:leader="none"/>
        </w:tabs>
        <w:spacing w:line="240" w:lineRule="auto" w:before="22" w:after="0"/>
        <w:ind w:left="1202" w:right="0" w:hanging="361"/>
        <w:jc w:val="left"/>
        <w:rPr>
          <w:sz w:val="24"/>
        </w:rPr>
      </w:pPr>
      <w:r>
        <w:rPr>
          <w:sz w:val="24"/>
        </w:rPr>
        <w:t>Digitalización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paneles</w:t>
      </w:r>
      <w:r>
        <w:rPr>
          <w:spacing w:val="-2"/>
          <w:sz w:val="24"/>
        </w:rPr>
        <w:t> </w:t>
      </w:r>
      <w:r>
        <w:rPr>
          <w:sz w:val="24"/>
        </w:rPr>
        <w:t>informativos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ciudad</w:t>
      </w:r>
    </w:p>
    <w:p>
      <w:pPr>
        <w:pStyle w:val="ListParagraph"/>
        <w:numPr>
          <w:ilvl w:val="1"/>
          <w:numId w:val="14"/>
        </w:numPr>
        <w:tabs>
          <w:tab w:pos="1201" w:val="left" w:leader="none"/>
          <w:tab w:pos="1202" w:val="left" w:leader="none"/>
        </w:tabs>
        <w:spacing w:line="240" w:lineRule="auto" w:before="22" w:after="0"/>
        <w:ind w:left="1202" w:right="0" w:hanging="361"/>
        <w:jc w:val="left"/>
        <w:rPr>
          <w:sz w:val="24"/>
        </w:rPr>
      </w:pPr>
      <w:r>
        <w:rPr>
          <w:sz w:val="24"/>
        </w:rPr>
        <w:t>Establecimiento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muppis</w:t>
      </w:r>
      <w:r>
        <w:rPr>
          <w:spacing w:val="-2"/>
          <w:sz w:val="24"/>
        </w:rPr>
        <w:t> </w:t>
      </w:r>
      <w:r>
        <w:rPr>
          <w:sz w:val="24"/>
        </w:rPr>
        <w:t>informativos</w:t>
      </w:r>
      <w:r>
        <w:rPr>
          <w:spacing w:val="-2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promocionales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ciudad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5"/>
        </w:numPr>
        <w:tabs>
          <w:tab w:pos="766" w:val="left" w:leader="none"/>
        </w:tabs>
        <w:spacing w:line="240" w:lineRule="auto" w:before="225" w:after="0"/>
        <w:ind w:left="765" w:right="0" w:hanging="361"/>
        <w:jc w:val="left"/>
        <w:rPr>
          <w:rFonts w:ascii="Calibri Light" w:hAnsi="Calibri Light"/>
          <w:sz w:val="24"/>
        </w:rPr>
      </w:pPr>
      <w:bookmarkStart w:name="_bookmark36" w:id="69"/>
      <w:bookmarkEnd w:id="69"/>
      <w:r>
        <w:rPr/>
      </w:r>
      <w:bookmarkStart w:name="_bookmark36" w:id="70"/>
      <w:bookmarkEnd w:id="70"/>
      <w:r>
        <w:rPr>
          <w:rFonts w:ascii="Calibri Light" w:hAnsi="Calibri Light"/>
          <w:color w:val="1F4D78"/>
          <w:spacing w:val="-1"/>
          <w:sz w:val="24"/>
        </w:rPr>
        <w:t>R</w:t>
      </w:r>
      <w:r>
        <w:rPr>
          <w:rFonts w:ascii="Calibri Light" w:hAnsi="Calibri Light"/>
          <w:color w:val="1F4D78"/>
          <w:spacing w:val="-1"/>
          <w:sz w:val="24"/>
        </w:rPr>
        <w:t>esultados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para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el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Mogán:</w:t>
      </w:r>
    </w:p>
    <w:p>
      <w:pPr>
        <w:pStyle w:val="BodyText"/>
        <w:spacing w:before="11"/>
        <w:rPr>
          <w:rFonts w:ascii="Calibri Light"/>
          <w:sz w:val="34"/>
        </w:rPr>
      </w:pPr>
    </w:p>
    <w:p>
      <w:pPr>
        <w:pStyle w:val="ListParagraph"/>
        <w:numPr>
          <w:ilvl w:val="0"/>
          <w:numId w:val="16"/>
        </w:numPr>
        <w:tabs>
          <w:tab w:pos="841" w:val="left" w:leader="none"/>
          <w:tab w:pos="842" w:val="left" w:leader="none"/>
        </w:tabs>
        <w:spacing w:line="240" w:lineRule="auto" w:before="0" w:after="0"/>
        <w:ind w:left="842" w:right="0" w:hanging="361"/>
        <w:jc w:val="left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diagnóstico</w:t>
      </w:r>
      <w:r>
        <w:rPr>
          <w:spacing w:val="-3"/>
          <w:sz w:val="24"/>
        </w:rPr>
        <w:t> </w:t>
      </w:r>
      <w:r>
        <w:rPr>
          <w:sz w:val="24"/>
        </w:rPr>
        <w:t>de situación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las</w:t>
      </w:r>
      <w:r>
        <w:rPr>
          <w:spacing w:val="-3"/>
          <w:sz w:val="24"/>
        </w:rPr>
        <w:t> </w:t>
      </w:r>
      <w:r>
        <w:rPr>
          <w:sz w:val="24"/>
        </w:rPr>
        <w:t>infraestructuras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comunicación</w:t>
      </w:r>
    </w:p>
    <w:p>
      <w:pPr>
        <w:pStyle w:val="ListParagraph"/>
        <w:numPr>
          <w:ilvl w:val="0"/>
          <w:numId w:val="16"/>
        </w:numPr>
        <w:tabs>
          <w:tab w:pos="841" w:val="left" w:leader="none"/>
          <w:tab w:pos="842" w:val="left" w:leader="none"/>
        </w:tabs>
        <w:spacing w:line="240" w:lineRule="auto" w:before="22" w:after="0"/>
        <w:ind w:left="842" w:right="0" w:hanging="361"/>
        <w:jc w:val="left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consultoría</w:t>
      </w:r>
      <w:r>
        <w:rPr>
          <w:spacing w:val="-2"/>
          <w:sz w:val="24"/>
        </w:rPr>
        <w:t> </w:t>
      </w:r>
      <w:r>
        <w:rPr>
          <w:sz w:val="24"/>
        </w:rPr>
        <w:t>preliminar</w:t>
      </w:r>
      <w:r>
        <w:rPr>
          <w:spacing w:val="-2"/>
          <w:sz w:val="24"/>
        </w:rPr>
        <w:t> </w:t>
      </w:r>
      <w:r>
        <w:rPr>
          <w:sz w:val="24"/>
        </w:rPr>
        <w:t>sobre</w:t>
      </w:r>
      <w:r>
        <w:rPr>
          <w:spacing w:val="-2"/>
          <w:sz w:val="24"/>
        </w:rPr>
        <w:t> </w:t>
      </w:r>
      <w:r>
        <w:rPr>
          <w:sz w:val="24"/>
        </w:rPr>
        <w:t>las</w:t>
      </w:r>
      <w:r>
        <w:rPr>
          <w:spacing w:val="-4"/>
          <w:sz w:val="24"/>
        </w:rPr>
        <w:t> </w:t>
      </w:r>
      <w:r>
        <w:rPr>
          <w:sz w:val="24"/>
        </w:rPr>
        <w:t>necesidades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los</w:t>
      </w:r>
      <w:r>
        <w:rPr>
          <w:spacing w:val="-5"/>
          <w:sz w:val="24"/>
        </w:rPr>
        <w:t> </w:t>
      </w:r>
      <w:r>
        <w:rPr>
          <w:sz w:val="24"/>
        </w:rPr>
        <w:t>empresarios</w:t>
      </w:r>
    </w:p>
    <w:p>
      <w:pPr>
        <w:pStyle w:val="ListParagraph"/>
        <w:numPr>
          <w:ilvl w:val="0"/>
          <w:numId w:val="16"/>
        </w:numPr>
        <w:tabs>
          <w:tab w:pos="841" w:val="left" w:leader="none"/>
          <w:tab w:pos="842" w:val="left" w:leader="none"/>
        </w:tabs>
        <w:spacing w:line="240" w:lineRule="auto" w:before="21" w:after="0"/>
        <w:ind w:left="842" w:right="0" w:hanging="361"/>
        <w:jc w:val="left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Software</w:t>
      </w:r>
      <w:r>
        <w:rPr>
          <w:spacing w:val="-2"/>
          <w:sz w:val="24"/>
        </w:rPr>
        <w:t> </w:t>
      </w:r>
      <w:r>
        <w:rPr>
          <w:sz w:val="24"/>
        </w:rPr>
        <w:t>Dashboard</w:t>
      </w:r>
    </w:p>
    <w:p>
      <w:pPr>
        <w:pStyle w:val="ListParagraph"/>
        <w:numPr>
          <w:ilvl w:val="0"/>
          <w:numId w:val="16"/>
        </w:numPr>
        <w:tabs>
          <w:tab w:pos="841" w:val="left" w:leader="none"/>
          <w:tab w:pos="842" w:val="left" w:leader="none"/>
        </w:tabs>
        <w:spacing w:line="240" w:lineRule="auto" w:before="22" w:after="0"/>
        <w:ind w:left="842" w:right="0" w:hanging="361"/>
        <w:jc w:val="lef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pantalla</w:t>
      </w:r>
      <w:r>
        <w:rPr>
          <w:spacing w:val="-3"/>
          <w:sz w:val="24"/>
        </w:rPr>
        <w:t> </w:t>
      </w:r>
      <w:r>
        <w:rPr>
          <w:sz w:val="24"/>
        </w:rPr>
        <w:t>digital</w:t>
      </w:r>
      <w:r>
        <w:rPr>
          <w:spacing w:val="-1"/>
          <w:sz w:val="24"/>
        </w:rPr>
        <w:t> </w:t>
      </w:r>
      <w:r>
        <w:rPr>
          <w:sz w:val="24"/>
        </w:rPr>
        <w:t>instalada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oficina</w:t>
      </w:r>
      <w:r>
        <w:rPr>
          <w:spacing w:val="-2"/>
          <w:sz w:val="24"/>
        </w:rPr>
        <w:t> </w:t>
      </w:r>
      <w:r>
        <w:rPr>
          <w:sz w:val="24"/>
        </w:rPr>
        <w:t>turística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4"/>
          <w:sz w:val="24"/>
        </w:rPr>
        <w:t> </w:t>
      </w:r>
      <w:r>
        <w:rPr>
          <w:sz w:val="24"/>
        </w:rPr>
        <w:t>municipio</w:t>
      </w:r>
    </w:p>
    <w:p>
      <w:pPr>
        <w:pStyle w:val="ListParagraph"/>
        <w:numPr>
          <w:ilvl w:val="0"/>
          <w:numId w:val="16"/>
        </w:numPr>
        <w:tabs>
          <w:tab w:pos="841" w:val="left" w:leader="none"/>
          <w:tab w:pos="842" w:val="left" w:leader="none"/>
        </w:tabs>
        <w:spacing w:line="240" w:lineRule="auto" w:before="22" w:after="0"/>
        <w:ind w:left="842" w:right="0" w:hanging="361"/>
        <w:jc w:val="left"/>
        <w:rPr>
          <w:sz w:val="24"/>
        </w:rPr>
      </w:pPr>
      <w:r>
        <w:rPr>
          <w:sz w:val="24"/>
        </w:rPr>
        <w:t>Paneles</w:t>
      </w:r>
      <w:r>
        <w:rPr>
          <w:spacing w:val="-3"/>
          <w:sz w:val="24"/>
        </w:rPr>
        <w:t> </w:t>
      </w:r>
      <w:r>
        <w:rPr>
          <w:sz w:val="24"/>
        </w:rPr>
        <w:t>informativos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el</w:t>
      </w:r>
      <w:r>
        <w:rPr>
          <w:spacing w:val="-3"/>
          <w:sz w:val="24"/>
        </w:rPr>
        <w:t> </w:t>
      </w:r>
      <w:r>
        <w:rPr>
          <w:sz w:val="24"/>
        </w:rPr>
        <w:t>territorio</w:t>
      </w:r>
    </w:p>
    <w:p>
      <w:pPr>
        <w:pStyle w:val="ListParagraph"/>
        <w:numPr>
          <w:ilvl w:val="0"/>
          <w:numId w:val="16"/>
        </w:numPr>
        <w:tabs>
          <w:tab w:pos="841" w:val="left" w:leader="none"/>
          <w:tab w:pos="842" w:val="left" w:leader="none"/>
        </w:tabs>
        <w:spacing w:line="240" w:lineRule="auto" w:before="22" w:after="0"/>
        <w:ind w:left="842" w:right="0" w:hanging="361"/>
        <w:jc w:val="left"/>
        <w:rPr>
          <w:sz w:val="24"/>
        </w:rPr>
      </w:pPr>
      <w:r>
        <w:rPr>
          <w:sz w:val="24"/>
        </w:rPr>
        <w:t>Muppis</w:t>
      </w:r>
      <w:r>
        <w:rPr>
          <w:spacing w:val="-2"/>
          <w:sz w:val="24"/>
        </w:rPr>
        <w:t> </w:t>
      </w:r>
      <w:r>
        <w:rPr>
          <w:sz w:val="24"/>
        </w:rPr>
        <w:t>promocionales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el</w:t>
      </w:r>
      <w:r>
        <w:rPr>
          <w:spacing w:val="-2"/>
          <w:sz w:val="24"/>
        </w:rPr>
        <w:t> </w:t>
      </w:r>
      <w:r>
        <w:rPr>
          <w:sz w:val="24"/>
        </w:rPr>
        <w:t>territorio</w:t>
      </w:r>
    </w:p>
    <w:p>
      <w:pPr>
        <w:pStyle w:val="BodyText"/>
        <w:spacing w:before="7"/>
        <w:rPr>
          <w:sz w:val="36"/>
        </w:rPr>
      </w:pPr>
    </w:p>
    <w:p>
      <w:pPr>
        <w:pStyle w:val="ListParagraph"/>
        <w:numPr>
          <w:ilvl w:val="0"/>
          <w:numId w:val="15"/>
        </w:numPr>
        <w:tabs>
          <w:tab w:pos="766" w:val="left" w:leader="none"/>
        </w:tabs>
        <w:spacing w:line="240" w:lineRule="auto" w:before="0" w:after="0"/>
        <w:ind w:left="765" w:right="0" w:hanging="361"/>
        <w:jc w:val="left"/>
        <w:rPr>
          <w:rFonts w:ascii="Calibri Light" w:hAnsi="Calibri Light"/>
          <w:sz w:val="24"/>
        </w:rPr>
      </w:pPr>
      <w:bookmarkStart w:name="_bookmark37" w:id="71"/>
      <w:bookmarkEnd w:id="71"/>
      <w:r>
        <w:rPr/>
      </w:r>
      <w:bookmarkStart w:name="_bookmark37" w:id="72"/>
      <w:bookmarkEnd w:id="72"/>
      <w:r>
        <w:rPr>
          <w:rFonts w:ascii="Calibri Light" w:hAnsi="Calibri Light"/>
          <w:color w:val="1F4D78"/>
          <w:spacing w:val="-1"/>
          <w:sz w:val="24"/>
        </w:rPr>
        <w:t>P</w:t>
      </w:r>
      <w:r>
        <w:rPr>
          <w:rFonts w:ascii="Calibri Light" w:hAnsi="Calibri Light"/>
          <w:color w:val="1F4D78"/>
          <w:spacing w:val="-1"/>
          <w:sz w:val="24"/>
        </w:rPr>
        <w:t>roductos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finales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previstos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para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el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Mogán: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ind w:left="122"/>
      </w:pPr>
      <w:r>
        <w:rPr/>
        <w:t>Los</w:t>
      </w:r>
      <w:r>
        <w:rPr>
          <w:spacing w:val="-2"/>
        </w:rPr>
        <w:t> </w:t>
      </w:r>
      <w:r>
        <w:rPr/>
        <w:t>productos</w:t>
      </w:r>
      <w:r>
        <w:rPr>
          <w:spacing w:val="-3"/>
        </w:rPr>
        <w:t> </w:t>
      </w:r>
      <w:r>
        <w:rPr/>
        <w:t>finales</w:t>
      </w:r>
      <w:r>
        <w:rPr>
          <w:spacing w:val="-4"/>
        </w:rPr>
        <w:t> </w:t>
      </w:r>
      <w:r>
        <w:rPr/>
        <w:t>previstos</w:t>
      </w:r>
      <w:r>
        <w:rPr>
          <w:spacing w:val="2"/>
        </w:rPr>
        <w:t> </w:t>
      </w:r>
      <w:r>
        <w:rPr/>
        <w:t>para Mogán</w:t>
      </w:r>
      <w:r>
        <w:rPr>
          <w:spacing w:val="-5"/>
        </w:rPr>
        <w:t> </w:t>
      </w:r>
      <w:r>
        <w:rPr/>
        <w:t>son: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  <w:tab w:pos="482" w:val="left" w:leader="none"/>
        </w:tabs>
        <w:spacing w:line="259" w:lineRule="auto" w:before="125" w:after="0"/>
        <w:ind w:left="481" w:right="704" w:hanging="360"/>
        <w:jc w:val="left"/>
        <w:rPr>
          <w:sz w:val="18"/>
        </w:rPr>
      </w:pPr>
      <w:r>
        <w:rPr>
          <w:sz w:val="24"/>
        </w:rPr>
        <w:t>1</w:t>
      </w:r>
      <w:r>
        <w:rPr>
          <w:spacing w:val="47"/>
          <w:sz w:val="24"/>
        </w:rPr>
        <w:t> </w:t>
      </w:r>
      <w:r>
        <w:rPr>
          <w:sz w:val="24"/>
        </w:rPr>
        <w:t>documento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diagnóstico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situación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las</w:t>
      </w:r>
      <w:r>
        <w:rPr>
          <w:spacing w:val="46"/>
          <w:sz w:val="24"/>
        </w:rPr>
        <w:t> </w:t>
      </w:r>
      <w:r>
        <w:rPr>
          <w:sz w:val="24"/>
        </w:rPr>
        <w:t>infraestructuras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-64"/>
          <w:sz w:val="24"/>
        </w:rPr>
        <w:t> </w:t>
      </w:r>
      <w:r>
        <w:rPr>
          <w:sz w:val="24"/>
        </w:rPr>
        <w:t>comunicación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  <w:tab w:pos="482" w:val="left" w:leader="none"/>
        </w:tabs>
        <w:spacing w:line="275" w:lineRule="exact" w:before="0" w:after="0"/>
        <w:ind w:left="482" w:right="0" w:hanging="360"/>
        <w:jc w:val="left"/>
        <w:rPr>
          <w:sz w:val="18"/>
        </w:rPr>
      </w:pP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informe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consultoría</w:t>
      </w:r>
      <w:r>
        <w:rPr>
          <w:spacing w:val="2"/>
          <w:sz w:val="24"/>
        </w:rPr>
        <w:t> </w:t>
      </w:r>
      <w:r>
        <w:rPr>
          <w:sz w:val="24"/>
        </w:rPr>
        <w:t>realizada</w:t>
      </w:r>
      <w:r>
        <w:rPr>
          <w:spacing w:val="-2"/>
          <w:sz w:val="24"/>
        </w:rPr>
        <w:t> </w:t>
      </w:r>
      <w:r>
        <w:rPr>
          <w:sz w:val="24"/>
        </w:rPr>
        <w:t>a las</w:t>
      </w:r>
      <w:r>
        <w:rPr>
          <w:spacing w:val="-4"/>
          <w:sz w:val="24"/>
        </w:rPr>
        <w:t> </w:t>
      </w:r>
      <w:r>
        <w:rPr>
          <w:sz w:val="24"/>
        </w:rPr>
        <w:t>empresas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  <w:tab w:pos="482" w:val="left" w:leader="none"/>
        </w:tabs>
        <w:spacing w:line="261" w:lineRule="auto" w:before="22" w:after="0"/>
        <w:ind w:left="481" w:right="701" w:hanging="360"/>
        <w:jc w:val="left"/>
        <w:rPr>
          <w:sz w:val="18"/>
        </w:rPr>
      </w:pPr>
      <w:r>
        <w:rPr>
          <w:sz w:val="24"/>
        </w:rPr>
        <w:t>1</w:t>
      </w:r>
      <w:r>
        <w:rPr>
          <w:spacing w:val="50"/>
          <w:sz w:val="24"/>
        </w:rPr>
        <w:t> </w:t>
      </w:r>
      <w:r>
        <w:rPr>
          <w:sz w:val="24"/>
        </w:rPr>
        <w:t>informe</w:t>
      </w:r>
      <w:r>
        <w:rPr>
          <w:spacing w:val="48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resultados</w:t>
      </w:r>
      <w:r>
        <w:rPr>
          <w:spacing w:val="49"/>
          <w:sz w:val="24"/>
        </w:rPr>
        <w:t> </w:t>
      </w:r>
      <w:r>
        <w:rPr>
          <w:sz w:val="24"/>
        </w:rPr>
        <w:t>del</w:t>
      </w:r>
      <w:r>
        <w:rPr>
          <w:spacing w:val="49"/>
          <w:sz w:val="24"/>
        </w:rPr>
        <w:t> </w:t>
      </w:r>
      <w:r>
        <w:rPr>
          <w:sz w:val="24"/>
        </w:rPr>
        <w:t>comportamiento</w:t>
      </w:r>
      <w:r>
        <w:rPr>
          <w:spacing w:val="51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los</w:t>
      </w:r>
      <w:r>
        <w:rPr>
          <w:spacing w:val="50"/>
          <w:sz w:val="24"/>
        </w:rPr>
        <w:t> </w:t>
      </w:r>
      <w:r>
        <w:rPr>
          <w:sz w:val="24"/>
        </w:rPr>
        <w:t>clientes</w:t>
      </w:r>
      <w:r>
        <w:rPr>
          <w:spacing w:val="48"/>
          <w:sz w:val="24"/>
        </w:rPr>
        <w:t> </w:t>
      </w:r>
      <w:r>
        <w:rPr>
          <w:sz w:val="24"/>
        </w:rPr>
        <w:t>a</w:t>
      </w:r>
      <w:r>
        <w:rPr>
          <w:spacing w:val="48"/>
          <w:sz w:val="24"/>
        </w:rPr>
        <w:t> </w:t>
      </w:r>
      <w:r>
        <w:rPr>
          <w:sz w:val="24"/>
        </w:rPr>
        <w:t>través</w:t>
      </w:r>
      <w:r>
        <w:rPr>
          <w:spacing w:val="50"/>
          <w:sz w:val="24"/>
        </w:rPr>
        <w:t> </w:t>
      </w:r>
      <w:r>
        <w:rPr>
          <w:sz w:val="24"/>
        </w:rPr>
        <w:t>del</w:t>
      </w:r>
      <w:r>
        <w:rPr>
          <w:spacing w:val="-63"/>
          <w:sz w:val="24"/>
        </w:rPr>
        <w:t> </w:t>
      </w:r>
      <w:r>
        <w:rPr>
          <w:sz w:val="24"/>
        </w:rPr>
        <w:t>software</w:t>
      </w:r>
      <w:r>
        <w:rPr>
          <w:spacing w:val="-1"/>
          <w:sz w:val="24"/>
        </w:rPr>
        <w:t> </w:t>
      </w:r>
      <w:r>
        <w:rPr>
          <w:sz w:val="24"/>
        </w:rPr>
        <w:t>de gestión de</w:t>
      </w:r>
      <w:r>
        <w:rPr>
          <w:spacing w:val="-2"/>
          <w:sz w:val="24"/>
        </w:rPr>
        <w:t> </w:t>
      </w:r>
      <w:r>
        <w:rPr>
          <w:sz w:val="24"/>
        </w:rPr>
        <w:t>datos</w:t>
      </w:r>
      <w:r>
        <w:rPr>
          <w:spacing w:val="-1"/>
          <w:sz w:val="24"/>
        </w:rPr>
        <w:t> </w:t>
      </w:r>
      <w:r>
        <w:rPr>
          <w:sz w:val="24"/>
        </w:rPr>
        <w:t>Dashboard</w:t>
      </w:r>
    </w:p>
    <w:p>
      <w:pPr>
        <w:pStyle w:val="BodyText"/>
        <w:spacing w:before="5"/>
        <w:rPr>
          <w:sz w:val="34"/>
        </w:rPr>
      </w:pPr>
    </w:p>
    <w:p>
      <w:pPr>
        <w:pStyle w:val="ListParagraph"/>
        <w:numPr>
          <w:ilvl w:val="1"/>
          <w:numId w:val="7"/>
        </w:numPr>
        <w:tabs>
          <w:tab w:pos="842" w:val="left" w:leader="none"/>
        </w:tabs>
        <w:spacing w:line="240" w:lineRule="auto" w:before="0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38" w:id="73"/>
      <w:bookmarkEnd w:id="73"/>
      <w:r>
        <w:rPr/>
      </w:r>
      <w:bookmarkStart w:name="_bookmark38" w:id="74"/>
      <w:bookmarkEnd w:id="74"/>
      <w:r>
        <w:rPr>
          <w:rFonts w:ascii="Calibri Light" w:hAnsi="Calibri Light"/>
          <w:color w:val="1F4D78"/>
          <w:spacing w:val="-1"/>
          <w:sz w:val="24"/>
        </w:rPr>
        <w:t>Á</w:t>
      </w:r>
      <w:r>
        <w:rPr>
          <w:rFonts w:ascii="Calibri Light" w:hAnsi="Calibri Light"/>
          <w:color w:val="1F4D78"/>
          <w:spacing w:val="-1"/>
          <w:sz w:val="24"/>
        </w:rPr>
        <w:t>rea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geográfica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desarrollo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de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z w:val="24"/>
        </w:rPr>
        <w:t>la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actividad: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ind w:left="122"/>
      </w:pPr>
      <w:r>
        <w:rPr/>
        <w:t>La</w:t>
      </w:r>
      <w:r>
        <w:rPr>
          <w:spacing w:val="-2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desarrollará</w:t>
      </w:r>
      <w:r>
        <w:rPr>
          <w:spacing w:val="-1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municipio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Mogán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7"/>
        </w:numPr>
        <w:tabs>
          <w:tab w:pos="842" w:val="left" w:leader="none"/>
        </w:tabs>
        <w:spacing w:line="240" w:lineRule="auto" w:before="225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39" w:id="75"/>
      <w:bookmarkEnd w:id="75"/>
      <w:r>
        <w:rPr/>
      </w:r>
      <w:bookmarkStart w:name="_bookmark39" w:id="76"/>
      <w:bookmarkEnd w:id="76"/>
      <w:r>
        <w:rPr>
          <w:rFonts w:ascii="Calibri Light" w:hAnsi="Calibri Light"/>
          <w:color w:val="1F4D78"/>
          <w:spacing w:val="-2"/>
          <w:sz w:val="24"/>
        </w:rPr>
        <w:t>P</w:t>
      </w:r>
      <w:r>
        <w:rPr>
          <w:rFonts w:ascii="Calibri Light" w:hAnsi="Calibri Light"/>
          <w:color w:val="1F4D78"/>
          <w:spacing w:val="-2"/>
          <w:sz w:val="24"/>
        </w:rPr>
        <w:t>rincipales</w:t>
      </w:r>
      <w:r>
        <w:rPr>
          <w:rFonts w:ascii="Calibri Light" w:hAnsi="Calibri Light"/>
          <w:color w:val="1F4D78"/>
          <w:spacing w:val="-5"/>
          <w:sz w:val="24"/>
        </w:rPr>
        <w:t> </w:t>
      </w:r>
      <w:r>
        <w:rPr>
          <w:rFonts w:ascii="Calibri Light" w:hAnsi="Calibri Light"/>
          <w:color w:val="1F4D78"/>
          <w:spacing w:val="-2"/>
          <w:sz w:val="24"/>
        </w:rPr>
        <w:t>beneficiarios/destinatarios</w:t>
      </w:r>
      <w:r>
        <w:rPr>
          <w:rFonts w:ascii="Calibri Light" w:hAnsi="Calibri Light"/>
          <w:color w:val="1F4D78"/>
          <w:spacing w:val="-5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5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la</w:t>
      </w:r>
      <w:r>
        <w:rPr>
          <w:rFonts w:ascii="Calibri Light" w:hAnsi="Calibri Light"/>
          <w:color w:val="1F4D78"/>
          <w:spacing w:val="-5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actividad:</w:t>
      </w:r>
    </w:p>
    <w:p>
      <w:pPr>
        <w:pStyle w:val="BodyText"/>
        <w:spacing w:before="11"/>
        <w:rPr>
          <w:rFonts w:ascii="Calibri Light"/>
          <w:sz w:val="34"/>
        </w:rPr>
      </w:pPr>
    </w:p>
    <w:p>
      <w:pPr>
        <w:pStyle w:val="BodyText"/>
        <w:spacing w:line="259" w:lineRule="auto"/>
        <w:ind w:left="107"/>
      </w:pPr>
      <w:r>
        <w:rPr/>
        <w:t>El</w:t>
      </w:r>
      <w:r>
        <w:rPr>
          <w:spacing w:val="55"/>
        </w:rPr>
        <w:t> </w:t>
      </w:r>
      <w:r>
        <w:rPr/>
        <w:t>Ayuntamiento</w:t>
      </w:r>
      <w:r>
        <w:rPr>
          <w:spacing w:val="55"/>
        </w:rPr>
        <w:t> </w:t>
      </w:r>
      <w:r>
        <w:rPr/>
        <w:t>de</w:t>
      </w:r>
      <w:r>
        <w:rPr>
          <w:spacing w:val="54"/>
        </w:rPr>
        <w:t> </w:t>
      </w:r>
      <w:r>
        <w:rPr/>
        <w:t>Mogán,</w:t>
      </w:r>
      <w:r>
        <w:rPr>
          <w:spacing w:val="56"/>
        </w:rPr>
        <w:t> </w:t>
      </w:r>
      <w:r>
        <w:rPr/>
        <w:t>las</w:t>
      </w:r>
      <w:r>
        <w:rPr>
          <w:spacing w:val="56"/>
        </w:rPr>
        <w:t> </w:t>
      </w:r>
      <w:r>
        <w:rPr/>
        <w:t>empresas</w:t>
      </w:r>
      <w:r>
        <w:rPr>
          <w:spacing w:val="54"/>
        </w:rPr>
        <w:t> </w:t>
      </w:r>
      <w:r>
        <w:rPr/>
        <w:t>que</w:t>
      </w:r>
      <w:r>
        <w:rPr>
          <w:spacing w:val="56"/>
        </w:rPr>
        <w:t> </w:t>
      </w:r>
      <w:r>
        <w:rPr/>
        <w:t>operan</w:t>
      </w:r>
      <w:r>
        <w:rPr>
          <w:spacing w:val="54"/>
        </w:rPr>
        <w:t> </w:t>
      </w:r>
      <w:r>
        <w:rPr/>
        <w:t>en</w:t>
      </w:r>
      <w:r>
        <w:rPr>
          <w:spacing w:val="56"/>
        </w:rPr>
        <w:t> </w:t>
      </w:r>
      <w:r>
        <w:rPr/>
        <w:t>el</w:t>
      </w:r>
      <w:r>
        <w:rPr>
          <w:spacing w:val="55"/>
        </w:rPr>
        <w:t> </w:t>
      </w:r>
      <w:r>
        <w:rPr/>
        <w:t>territorio</w:t>
      </w:r>
      <w:r>
        <w:rPr>
          <w:spacing w:val="60"/>
        </w:rPr>
        <w:t> </w:t>
      </w:r>
      <w:r>
        <w:rPr/>
        <w:t>y</w:t>
      </w:r>
      <w:r>
        <w:rPr>
          <w:spacing w:val="53"/>
        </w:rPr>
        <w:t> </w:t>
      </w:r>
      <w:r>
        <w:rPr/>
        <w:t>los</w:t>
      </w:r>
      <w:r>
        <w:rPr>
          <w:spacing w:val="-64"/>
        </w:rPr>
        <w:t> </w:t>
      </w:r>
      <w:r>
        <w:rPr/>
        <w:t>residentes.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7"/>
        </w:numPr>
        <w:tabs>
          <w:tab w:pos="766" w:val="left" w:leader="none"/>
        </w:tabs>
        <w:spacing w:line="240" w:lineRule="auto" w:before="204" w:after="0"/>
        <w:ind w:left="765" w:right="0" w:hanging="361"/>
        <w:jc w:val="left"/>
        <w:rPr>
          <w:rFonts w:ascii="Calibri Light" w:hAnsi="Calibri Light"/>
          <w:sz w:val="24"/>
        </w:rPr>
      </w:pPr>
      <w:bookmarkStart w:name="_bookmark40" w:id="77"/>
      <w:bookmarkEnd w:id="77"/>
      <w:r>
        <w:rPr/>
      </w:r>
      <w:bookmarkStart w:name="_bookmark40" w:id="78"/>
      <w:bookmarkEnd w:id="78"/>
      <w:r>
        <w:rPr>
          <w:rFonts w:ascii="Calibri Light" w:hAnsi="Calibri Light"/>
          <w:color w:val="1F4D78"/>
          <w:spacing w:val="-2"/>
          <w:sz w:val="24"/>
        </w:rPr>
        <w:t>E</w:t>
      </w:r>
      <w:r>
        <w:rPr>
          <w:rFonts w:ascii="Calibri Light" w:hAnsi="Calibri Light"/>
          <w:color w:val="1F4D78"/>
          <w:spacing w:val="-2"/>
          <w:sz w:val="24"/>
        </w:rPr>
        <w:t>studios</w:t>
      </w:r>
      <w:r>
        <w:rPr>
          <w:rFonts w:ascii="Calibri Light" w:hAnsi="Calibri Light"/>
          <w:color w:val="1F4D78"/>
          <w:spacing w:val="-4"/>
          <w:sz w:val="24"/>
        </w:rPr>
        <w:t> </w:t>
      </w:r>
      <w:r>
        <w:rPr>
          <w:rFonts w:ascii="Calibri Light" w:hAnsi="Calibri Light"/>
          <w:color w:val="1F4D78"/>
          <w:spacing w:val="-2"/>
          <w:sz w:val="24"/>
        </w:rPr>
        <w:t>previstos: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59" w:lineRule="auto"/>
        <w:ind w:left="107"/>
      </w:pPr>
      <w:r>
        <w:rPr/>
        <w:t>Diagnóstico.</w:t>
      </w:r>
      <w:r>
        <w:rPr>
          <w:spacing w:val="16"/>
        </w:rPr>
        <w:t> </w:t>
      </w:r>
      <w:r>
        <w:rPr/>
        <w:t>Documento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diagnóstico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situación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las</w:t>
      </w:r>
      <w:r>
        <w:rPr>
          <w:spacing w:val="17"/>
        </w:rPr>
        <w:t> </w:t>
      </w:r>
      <w:r>
        <w:rPr/>
        <w:t>infraestructuras</w:t>
      </w:r>
      <w:r>
        <w:rPr>
          <w:spacing w:val="17"/>
        </w:rPr>
        <w:t> </w:t>
      </w:r>
      <w:r>
        <w:rPr/>
        <w:t>de</w:t>
      </w:r>
      <w:r>
        <w:rPr>
          <w:spacing w:val="-64"/>
        </w:rPr>
        <w:t> </w:t>
      </w:r>
      <w:r>
        <w:rPr/>
        <w:t>comunicación.</w:t>
      </w:r>
    </w:p>
    <w:p>
      <w:pPr>
        <w:spacing w:after="0" w:line="259" w:lineRule="auto"/>
        <w:sectPr>
          <w:pgSz w:w="11910" w:h="16840"/>
          <w:pgMar w:header="280" w:footer="1620" w:top="1120" w:bottom="1880" w:left="1580" w:right="1000"/>
        </w:sectPr>
      </w:pPr>
    </w:p>
    <w:p>
      <w:pPr>
        <w:pStyle w:val="BodyText"/>
        <w:spacing w:before="11"/>
        <w:rPr>
          <w:sz w:val="17"/>
        </w:rPr>
      </w:pPr>
    </w:p>
    <w:p>
      <w:pPr>
        <w:pStyle w:val="ListParagraph"/>
        <w:numPr>
          <w:ilvl w:val="0"/>
          <w:numId w:val="17"/>
        </w:numPr>
        <w:tabs>
          <w:tab w:pos="766" w:val="left" w:leader="none"/>
        </w:tabs>
        <w:spacing w:line="240" w:lineRule="auto" w:before="87" w:after="0"/>
        <w:ind w:left="765" w:right="0" w:hanging="361"/>
        <w:jc w:val="left"/>
        <w:rPr>
          <w:rFonts w:ascii="Calibri Light" w:hAnsi="Calibri Light"/>
          <w:sz w:val="24"/>
        </w:rPr>
      </w:pPr>
      <w:bookmarkStart w:name="_bookmark41" w:id="79"/>
      <w:bookmarkEnd w:id="79"/>
      <w:r>
        <w:rPr/>
      </w:r>
      <w:bookmarkStart w:name="_bookmark41" w:id="80"/>
      <w:bookmarkEnd w:id="80"/>
      <w:r>
        <w:rPr>
          <w:rFonts w:ascii="Calibri Light" w:hAnsi="Calibri Light"/>
          <w:color w:val="1F4D78"/>
          <w:spacing w:val="-2"/>
          <w:sz w:val="24"/>
        </w:rPr>
        <w:t>E</w:t>
      </w:r>
      <w:r>
        <w:rPr>
          <w:rFonts w:ascii="Calibri Light" w:hAnsi="Calibri Light"/>
          <w:color w:val="1F4D78"/>
          <w:spacing w:val="-2"/>
          <w:sz w:val="24"/>
        </w:rPr>
        <w:t>quipamientos</w:t>
      </w:r>
      <w:r>
        <w:rPr>
          <w:rFonts w:ascii="Calibri Light" w:hAnsi="Calibri Light"/>
          <w:color w:val="1F4D78"/>
          <w:spacing w:val="-6"/>
          <w:sz w:val="24"/>
        </w:rPr>
        <w:t> </w:t>
      </w:r>
      <w:r>
        <w:rPr>
          <w:rFonts w:ascii="Calibri Light" w:hAnsi="Calibri Light"/>
          <w:color w:val="1F4D78"/>
          <w:spacing w:val="-2"/>
          <w:sz w:val="24"/>
        </w:rPr>
        <w:t>previstos:</w:t>
      </w:r>
    </w:p>
    <w:p>
      <w:pPr>
        <w:pStyle w:val="BodyText"/>
        <w:spacing w:before="10"/>
        <w:rPr>
          <w:rFonts w:ascii="Calibri Light"/>
          <w:sz w:val="30"/>
        </w:rPr>
      </w:pPr>
    </w:p>
    <w:p>
      <w:pPr>
        <w:pStyle w:val="ListParagraph"/>
        <w:numPr>
          <w:ilvl w:val="0"/>
          <w:numId w:val="7"/>
        </w:numPr>
        <w:tabs>
          <w:tab w:pos="481" w:val="left" w:leader="none"/>
          <w:tab w:pos="482" w:val="left" w:leader="none"/>
        </w:tabs>
        <w:spacing w:line="259" w:lineRule="auto" w:before="0" w:after="0"/>
        <w:ind w:left="481" w:right="1001" w:hanging="360"/>
        <w:jc w:val="left"/>
        <w:rPr>
          <w:sz w:val="18"/>
        </w:rPr>
      </w:pPr>
      <w:r>
        <w:rPr>
          <w:sz w:val="24"/>
        </w:rPr>
        <w:t>Software de Gestión. Establecimiento de un software para la creación de</w:t>
      </w:r>
      <w:r>
        <w:rPr>
          <w:spacing w:val="1"/>
          <w:sz w:val="24"/>
        </w:rPr>
        <w:t> </w:t>
      </w:r>
      <w:r>
        <w:rPr>
          <w:sz w:val="24"/>
        </w:rPr>
        <w:t>base de datos de los turistas. Recopilación de información sobre el turista</w:t>
      </w:r>
      <w:r>
        <w:rPr>
          <w:spacing w:val="-6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interés</w:t>
      </w:r>
      <w:r>
        <w:rPr>
          <w:spacing w:val="-3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empresas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oficinas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turismo:</w:t>
      </w:r>
      <w:r>
        <w:rPr>
          <w:spacing w:val="-5"/>
          <w:sz w:val="24"/>
        </w:rPr>
        <w:t> </w:t>
      </w:r>
      <w:r>
        <w:rPr>
          <w:sz w:val="24"/>
        </w:rPr>
        <w:t>5.000€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  <w:tab w:pos="482" w:val="left" w:leader="none"/>
        </w:tabs>
        <w:spacing w:line="259" w:lineRule="auto" w:before="1" w:after="0"/>
        <w:ind w:left="481" w:right="1729" w:hanging="360"/>
        <w:jc w:val="left"/>
        <w:rPr>
          <w:sz w:val="18"/>
        </w:rPr>
      </w:pPr>
      <w:r>
        <w:rPr>
          <w:sz w:val="24"/>
        </w:rPr>
        <w:t>Pantallas digitales. Instalación de pantallas digitales en las oficinas</w:t>
      </w:r>
      <w:r>
        <w:rPr>
          <w:spacing w:val="-64"/>
          <w:sz w:val="24"/>
        </w:rPr>
        <w:t> </w:t>
      </w:r>
      <w:r>
        <w:rPr>
          <w:sz w:val="24"/>
        </w:rPr>
        <w:t>municipales:</w:t>
      </w:r>
      <w:r>
        <w:rPr>
          <w:spacing w:val="-4"/>
          <w:sz w:val="24"/>
        </w:rPr>
        <w:t> </w:t>
      </w:r>
      <w:r>
        <w:rPr>
          <w:sz w:val="24"/>
        </w:rPr>
        <w:t>20.000€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  <w:tab w:pos="482" w:val="left" w:leader="none"/>
        </w:tabs>
        <w:spacing w:line="259" w:lineRule="auto" w:before="0" w:after="0"/>
        <w:ind w:left="481" w:right="1003" w:hanging="360"/>
        <w:jc w:val="left"/>
        <w:rPr>
          <w:sz w:val="18"/>
        </w:rPr>
      </w:pPr>
      <w:r>
        <w:rPr>
          <w:sz w:val="24"/>
        </w:rPr>
        <w:t>Paneles</w:t>
      </w:r>
      <w:r>
        <w:rPr>
          <w:spacing w:val="-4"/>
          <w:sz w:val="24"/>
        </w:rPr>
        <w:t> </w:t>
      </w:r>
      <w:r>
        <w:rPr>
          <w:sz w:val="24"/>
        </w:rPr>
        <w:t>informativos.</w:t>
      </w:r>
      <w:r>
        <w:rPr>
          <w:spacing w:val="-3"/>
          <w:sz w:val="24"/>
        </w:rPr>
        <w:t> </w:t>
      </w:r>
      <w:r>
        <w:rPr>
          <w:sz w:val="24"/>
        </w:rPr>
        <w:t>Instalación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paneles</w:t>
      </w:r>
      <w:r>
        <w:rPr>
          <w:spacing w:val="-3"/>
          <w:sz w:val="24"/>
        </w:rPr>
        <w:t> </w:t>
      </w:r>
      <w:r>
        <w:rPr>
          <w:sz w:val="24"/>
        </w:rPr>
        <w:t>informativos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5"/>
          <w:sz w:val="24"/>
        </w:rPr>
        <w:t> </w:t>
      </w:r>
      <w:r>
        <w:rPr>
          <w:sz w:val="24"/>
        </w:rPr>
        <w:t>el</w:t>
      </w:r>
      <w:r>
        <w:rPr>
          <w:spacing w:val="-3"/>
          <w:sz w:val="24"/>
        </w:rPr>
        <w:t> </w:t>
      </w:r>
      <w:r>
        <w:rPr>
          <w:sz w:val="24"/>
        </w:rPr>
        <w:t>municipio:</w:t>
      </w:r>
      <w:r>
        <w:rPr>
          <w:spacing w:val="-64"/>
          <w:sz w:val="24"/>
        </w:rPr>
        <w:t> </w:t>
      </w:r>
      <w:r>
        <w:rPr>
          <w:sz w:val="24"/>
        </w:rPr>
        <w:t>25.000€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  <w:tab w:pos="482" w:val="left" w:leader="none"/>
        </w:tabs>
        <w:spacing w:line="275" w:lineRule="exact" w:before="0" w:after="0"/>
        <w:ind w:left="482" w:right="0" w:hanging="360"/>
        <w:jc w:val="left"/>
        <w:rPr>
          <w:sz w:val="18"/>
        </w:rPr>
      </w:pPr>
      <w:r>
        <w:rPr>
          <w:spacing w:val="-1"/>
          <w:sz w:val="24"/>
        </w:rPr>
        <w:t>Muppis.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Instalación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muppis</w:t>
      </w:r>
      <w:r>
        <w:rPr>
          <w:spacing w:val="-14"/>
          <w:sz w:val="24"/>
        </w:rPr>
        <w:t> </w:t>
      </w:r>
      <w:r>
        <w:rPr>
          <w:sz w:val="24"/>
        </w:rPr>
        <w:t>promocionales</w:t>
      </w:r>
      <w:r>
        <w:rPr>
          <w:spacing w:val="-15"/>
          <w:sz w:val="24"/>
        </w:rPr>
        <w:t> </w:t>
      </w:r>
      <w:r>
        <w:rPr>
          <w:sz w:val="24"/>
        </w:rPr>
        <w:t>en</w:t>
      </w:r>
      <w:r>
        <w:rPr>
          <w:spacing w:val="-13"/>
          <w:sz w:val="24"/>
        </w:rPr>
        <w:t> </w:t>
      </w:r>
      <w:r>
        <w:rPr>
          <w:sz w:val="24"/>
        </w:rPr>
        <w:t>los</w:t>
      </w:r>
      <w:r>
        <w:rPr>
          <w:spacing w:val="-16"/>
          <w:sz w:val="24"/>
        </w:rPr>
        <w:t> </w:t>
      </w:r>
      <w:r>
        <w:rPr>
          <w:sz w:val="24"/>
        </w:rPr>
        <w:t>municipios:</w:t>
      </w:r>
      <w:r>
        <w:rPr>
          <w:spacing w:val="-14"/>
          <w:sz w:val="24"/>
        </w:rPr>
        <w:t> </w:t>
      </w:r>
      <w:r>
        <w:rPr>
          <w:sz w:val="24"/>
        </w:rPr>
        <w:t>28.000€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7"/>
        </w:numPr>
        <w:tabs>
          <w:tab w:pos="828" w:val="left" w:leader="none"/>
        </w:tabs>
        <w:spacing w:line="240" w:lineRule="auto" w:before="225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42" w:id="81"/>
      <w:bookmarkEnd w:id="81"/>
      <w:r>
        <w:rPr/>
      </w:r>
      <w:bookmarkStart w:name="_bookmark42" w:id="82"/>
      <w:bookmarkEnd w:id="82"/>
      <w:r>
        <w:rPr>
          <w:rFonts w:ascii="Calibri Light" w:hAnsi="Calibri Light"/>
          <w:color w:val="1F4D78"/>
          <w:spacing w:val="-2"/>
          <w:sz w:val="24"/>
        </w:rPr>
        <w:t>I</w:t>
      </w:r>
      <w:r>
        <w:rPr>
          <w:rFonts w:ascii="Calibri Light" w:hAnsi="Calibri Light"/>
          <w:color w:val="1F4D78"/>
          <w:spacing w:val="-2"/>
          <w:sz w:val="24"/>
        </w:rPr>
        <w:t>nfraestructuras</w:t>
      </w:r>
      <w:r>
        <w:rPr>
          <w:rFonts w:ascii="Calibri Light" w:hAnsi="Calibri Light"/>
          <w:color w:val="1F4D78"/>
          <w:spacing w:val="-3"/>
          <w:sz w:val="24"/>
        </w:rPr>
        <w:t> </w:t>
      </w:r>
      <w:r>
        <w:rPr>
          <w:rFonts w:ascii="Calibri Light" w:hAnsi="Calibri Light"/>
          <w:color w:val="1F4D78"/>
          <w:spacing w:val="-2"/>
          <w:sz w:val="24"/>
        </w:rPr>
        <w:t>previstas:</w:t>
      </w:r>
    </w:p>
    <w:p>
      <w:pPr>
        <w:pStyle w:val="BodyText"/>
        <w:spacing w:before="11"/>
        <w:rPr>
          <w:rFonts w:ascii="Calibri Light"/>
          <w:sz w:val="34"/>
        </w:rPr>
      </w:pPr>
    </w:p>
    <w:p>
      <w:pPr>
        <w:pStyle w:val="BodyText"/>
        <w:spacing w:line="259" w:lineRule="auto"/>
        <w:ind w:left="122" w:right="1010"/>
      </w:pPr>
      <w:r>
        <w:rPr/>
        <w:t>Modernización de las oficinas turísticas. Mejora de las infraestructuras de las</w:t>
      </w:r>
      <w:r>
        <w:rPr>
          <w:spacing w:val="-64"/>
        </w:rPr>
        <w:t> </w:t>
      </w:r>
      <w:r>
        <w:rPr/>
        <w:t>oficinas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turismo:</w:t>
      </w:r>
      <w:r>
        <w:rPr>
          <w:spacing w:val="-4"/>
        </w:rPr>
        <w:t> </w:t>
      </w:r>
      <w:r>
        <w:rPr/>
        <w:t>60.000€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7"/>
        </w:numPr>
        <w:tabs>
          <w:tab w:pos="828" w:val="left" w:leader="none"/>
        </w:tabs>
        <w:spacing w:line="240" w:lineRule="auto" w:before="203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43" w:id="83"/>
      <w:bookmarkEnd w:id="83"/>
      <w:r>
        <w:rPr/>
      </w:r>
      <w:bookmarkStart w:name="_bookmark43" w:id="84"/>
      <w:bookmarkEnd w:id="84"/>
      <w:r>
        <w:rPr>
          <w:rFonts w:ascii="Calibri Light" w:hAnsi="Calibri Light"/>
          <w:color w:val="1F4D78"/>
          <w:spacing w:val="-1"/>
          <w:sz w:val="24"/>
        </w:rPr>
        <w:t>C</w:t>
      </w:r>
      <w:r>
        <w:rPr>
          <w:rFonts w:ascii="Calibri Light" w:hAnsi="Calibri Light"/>
          <w:color w:val="1F4D78"/>
          <w:spacing w:val="-1"/>
          <w:sz w:val="24"/>
        </w:rPr>
        <w:t>ontrataciones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servicios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y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expertos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externos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previstas: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ListParagraph"/>
        <w:numPr>
          <w:ilvl w:val="0"/>
          <w:numId w:val="7"/>
        </w:numPr>
        <w:tabs>
          <w:tab w:pos="481" w:val="left" w:leader="none"/>
          <w:tab w:pos="482" w:val="left" w:leader="none"/>
        </w:tabs>
        <w:spacing w:line="259" w:lineRule="auto" w:before="0" w:after="0"/>
        <w:ind w:left="481" w:right="1094" w:hanging="360"/>
        <w:jc w:val="left"/>
        <w:rPr>
          <w:sz w:val="18"/>
        </w:rPr>
      </w:pPr>
      <w:r>
        <w:rPr>
          <w:sz w:val="24"/>
        </w:rPr>
        <w:t>Software de Gestión. Establecimiento de un software para la creación de</w:t>
      </w:r>
      <w:r>
        <w:rPr>
          <w:spacing w:val="-65"/>
          <w:sz w:val="24"/>
        </w:rPr>
        <w:t> </w:t>
      </w:r>
      <w:r>
        <w:rPr>
          <w:sz w:val="24"/>
        </w:rPr>
        <w:t>base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datos de los</w:t>
      </w:r>
      <w:r>
        <w:rPr>
          <w:spacing w:val="3"/>
          <w:sz w:val="24"/>
        </w:rPr>
        <w:t> </w:t>
      </w:r>
      <w:r>
        <w:rPr>
          <w:sz w:val="24"/>
        </w:rPr>
        <w:t>turistas.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  <w:tab w:pos="482" w:val="left" w:leader="none"/>
        </w:tabs>
        <w:spacing w:line="275" w:lineRule="exact" w:before="0" w:after="0"/>
        <w:ind w:left="482" w:right="0" w:hanging="360"/>
        <w:jc w:val="left"/>
        <w:rPr>
          <w:sz w:val="18"/>
        </w:rPr>
      </w:pPr>
      <w:r>
        <w:rPr>
          <w:sz w:val="24"/>
        </w:rPr>
        <w:t>Paneles</w:t>
      </w:r>
      <w:r>
        <w:rPr>
          <w:spacing w:val="-3"/>
          <w:sz w:val="24"/>
        </w:rPr>
        <w:t> </w:t>
      </w:r>
      <w:r>
        <w:rPr>
          <w:sz w:val="24"/>
        </w:rPr>
        <w:t>informativos.</w:t>
      </w:r>
      <w:r>
        <w:rPr>
          <w:spacing w:val="-3"/>
          <w:sz w:val="24"/>
        </w:rPr>
        <w:t> </w:t>
      </w:r>
      <w:r>
        <w:rPr>
          <w:sz w:val="24"/>
        </w:rPr>
        <w:t>Instalación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paneles</w:t>
      </w:r>
      <w:r>
        <w:rPr>
          <w:spacing w:val="-2"/>
          <w:sz w:val="24"/>
        </w:rPr>
        <w:t> </w:t>
      </w:r>
      <w:r>
        <w:rPr>
          <w:sz w:val="24"/>
        </w:rPr>
        <w:t>informativos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los</w:t>
      </w:r>
      <w:r>
        <w:rPr>
          <w:spacing w:val="-5"/>
          <w:sz w:val="24"/>
        </w:rPr>
        <w:t> </w:t>
      </w:r>
      <w:r>
        <w:rPr>
          <w:sz w:val="24"/>
        </w:rPr>
        <w:t>municipios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  <w:tab w:pos="482" w:val="left" w:leader="none"/>
        </w:tabs>
        <w:spacing w:line="240" w:lineRule="auto" w:before="22" w:after="0"/>
        <w:ind w:left="482" w:right="0" w:hanging="360"/>
        <w:jc w:val="left"/>
        <w:rPr>
          <w:sz w:val="18"/>
        </w:rPr>
      </w:pPr>
      <w:r>
        <w:rPr>
          <w:sz w:val="24"/>
        </w:rPr>
        <w:t>Obras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las</w:t>
      </w:r>
      <w:r>
        <w:rPr>
          <w:spacing w:val="-4"/>
          <w:sz w:val="24"/>
        </w:rPr>
        <w:t> </w:t>
      </w:r>
      <w:r>
        <w:rPr>
          <w:sz w:val="24"/>
        </w:rPr>
        <w:t>oficinas</w:t>
      </w:r>
      <w:r>
        <w:rPr>
          <w:spacing w:val="-3"/>
          <w:sz w:val="24"/>
        </w:rPr>
        <w:t> </w:t>
      </w:r>
      <w:r>
        <w:rPr>
          <w:sz w:val="24"/>
        </w:rPr>
        <w:t>turísticas.</w:t>
      </w:r>
      <w:r>
        <w:rPr>
          <w:spacing w:val="-2"/>
          <w:sz w:val="24"/>
        </w:rPr>
        <w:t> </w:t>
      </w:r>
      <w:r>
        <w:rPr>
          <w:sz w:val="24"/>
        </w:rPr>
        <w:t>Modernización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las</w:t>
      </w:r>
      <w:r>
        <w:rPr>
          <w:spacing w:val="-2"/>
          <w:sz w:val="24"/>
        </w:rPr>
        <w:t> </w:t>
      </w:r>
      <w:r>
        <w:rPr>
          <w:sz w:val="24"/>
        </w:rPr>
        <w:t>oficinas</w:t>
      </w:r>
      <w:r>
        <w:rPr>
          <w:spacing w:val="-1"/>
          <w:sz w:val="24"/>
        </w:rPr>
        <w:t> </w:t>
      </w:r>
      <w:r>
        <w:rPr>
          <w:sz w:val="24"/>
        </w:rPr>
        <w:t>turísticas.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  <w:tab w:pos="482" w:val="left" w:leader="none"/>
        </w:tabs>
        <w:spacing w:line="240" w:lineRule="auto" w:before="22" w:after="0"/>
        <w:ind w:left="482" w:right="0" w:hanging="360"/>
        <w:jc w:val="left"/>
        <w:rPr>
          <w:sz w:val="18"/>
        </w:rPr>
      </w:pPr>
      <w:r>
        <w:rPr>
          <w:sz w:val="24"/>
        </w:rPr>
        <w:t>Muppis.</w:t>
      </w:r>
      <w:r>
        <w:rPr>
          <w:spacing w:val="-2"/>
          <w:sz w:val="24"/>
        </w:rPr>
        <w:t> </w:t>
      </w:r>
      <w:r>
        <w:rPr>
          <w:sz w:val="24"/>
        </w:rPr>
        <w:t>Instalación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muppis</w:t>
      </w:r>
      <w:r>
        <w:rPr>
          <w:spacing w:val="-1"/>
          <w:sz w:val="24"/>
        </w:rPr>
        <w:t> </w:t>
      </w:r>
      <w:r>
        <w:rPr>
          <w:sz w:val="24"/>
        </w:rPr>
        <w:t>promocionales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los</w:t>
      </w:r>
      <w:r>
        <w:rPr>
          <w:spacing w:val="-5"/>
          <w:sz w:val="24"/>
        </w:rPr>
        <w:t> </w:t>
      </w:r>
      <w:r>
        <w:rPr>
          <w:sz w:val="24"/>
        </w:rPr>
        <w:t>municipios.</w:t>
      </w:r>
    </w:p>
    <w:p>
      <w:pPr>
        <w:pStyle w:val="BodyText"/>
        <w:rPr>
          <w:sz w:val="26"/>
        </w:rPr>
      </w:pPr>
    </w:p>
    <w:p>
      <w:pPr>
        <w:pStyle w:val="Heading2"/>
        <w:numPr>
          <w:ilvl w:val="1"/>
          <w:numId w:val="8"/>
        </w:numPr>
        <w:tabs>
          <w:tab w:pos="842" w:val="left" w:leader="none"/>
        </w:tabs>
        <w:spacing w:line="259" w:lineRule="auto" w:before="180" w:after="0"/>
        <w:ind w:left="841" w:right="1382" w:hanging="360"/>
        <w:jc w:val="left"/>
        <w:rPr>
          <w:color w:val="2D74B5"/>
        </w:rPr>
      </w:pPr>
      <w:bookmarkStart w:name="_bookmark44" w:id="85"/>
      <w:bookmarkEnd w:id="85"/>
      <w:r>
        <w:rPr/>
      </w:r>
      <w:bookmarkStart w:name="_bookmark44" w:id="86"/>
      <w:bookmarkEnd w:id="86"/>
      <w:r>
        <w:rPr>
          <w:color w:val="2D74B5"/>
          <w:spacing w:val="-1"/>
        </w:rPr>
        <w:t>A</w:t>
      </w:r>
      <w:r>
        <w:rPr>
          <w:color w:val="2D74B5"/>
          <w:spacing w:val="-1"/>
        </w:rPr>
        <w:t>CTIVIDAD</w:t>
      </w:r>
      <w:r>
        <w:rPr>
          <w:color w:val="2D74B5"/>
          <w:spacing w:val="-14"/>
        </w:rPr>
        <w:t> </w:t>
      </w:r>
      <w:r>
        <w:rPr>
          <w:color w:val="2D74B5"/>
          <w:spacing w:val="-1"/>
        </w:rPr>
        <w:t>2.2.2:</w:t>
      </w:r>
      <w:r>
        <w:rPr>
          <w:color w:val="2D74B5"/>
          <w:spacing w:val="-11"/>
        </w:rPr>
        <w:t> </w:t>
      </w:r>
      <w:r>
        <w:rPr>
          <w:color w:val="2D74B5"/>
          <w:spacing w:val="-1"/>
        </w:rPr>
        <w:t>Mejora</w:t>
      </w:r>
      <w:r>
        <w:rPr>
          <w:color w:val="2D74B5"/>
          <w:spacing w:val="-13"/>
        </w:rPr>
        <w:t> </w:t>
      </w:r>
      <w:r>
        <w:rPr>
          <w:color w:val="2D74B5"/>
          <w:spacing w:val="-1"/>
        </w:rPr>
        <w:t>de</w:t>
      </w:r>
      <w:r>
        <w:rPr>
          <w:color w:val="2D74B5"/>
          <w:spacing w:val="-13"/>
        </w:rPr>
        <w:t> </w:t>
      </w:r>
      <w:r>
        <w:rPr>
          <w:color w:val="2D74B5"/>
          <w:spacing w:val="-1"/>
        </w:rPr>
        <w:t>la</w:t>
      </w:r>
      <w:r>
        <w:rPr>
          <w:color w:val="2D74B5"/>
          <w:spacing w:val="-11"/>
        </w:rPr>
        <w:t> </w:t>
      </w:r>
      <w:r>
        <w:rPr>
          <w:color w:val="2D74B5"/>
        </w:rPr>
        <w:t>experiencia</w:t>
      </w:r>
      <w:r>
        <w:rPr>
          <w:color w:val="2D74B5"/>
          <w:spacing w:val="-12"/>
        </w:rPr>
        <w:t> </w:t>
      </w:r>
      <w:r>
        <w:rPr>
          <w:color w:val="2D74B5"/>
        </w:rPr>
        <w:t>y</w:t>
      </w:r>
      <w:r>
        <w:rPr>
          <w:color w:val="2D74B5"/>
          <w:spacing w:val="-12"/>
        </w:rPr>
        <w:t> </w:t>
      </w:r>
      <w:r>
        <w:rPr>
          <w:color w:val="2D74B5"/>
        </w:rPr>
        <w:t>la</w:t>
      </w:r>
      <w:r>
        <w:rPr>
          <w:color w:val="2D74B5"/>
          <w:spacing w:val="-12"/>
        </w:rPr>
        <w:t> </w:t>
      </w:r>
      <w:r>
        <w:rPr>
          <w:color w:val="2D74B5"/>
        </w:rPr>
        <w:t>satisfacción</w:t>
      </w:r>
      <w:r>
        <w:rPr>
          <w:color w:val="2D74B5"/>
          <w:spacing w:val="-11"/>
        </w:rPr>
        <w:t> </w:t>
      </w:r>
      <w:r>
        <w:rPr>
          <w:color w:val="2D74B5"/>
        </w:rPr>
        <w:t>del</w:t>
      </w:r>
      <w:r>
        <w:rPr>
          <w:color w:val="2D74B5"/>
          <w:spacing w:val="-13"/>
        </w:rPr>
        <w:t> </w:t>
      </w:r>
      <w:r>
        <w:rPr>
          <w:color w:val="2D74B5"/>
        </w:rPr>
        <w:t>turista</w:t>
      </w:r>
      <w:r>
        <w:rPr>
          <w:color w:val="2D74B5"/>
          <w:spacing w:val="-56"/>
        </w:rPr>
        <w:t> </w:t>
      </w:r>
      <w:r>
        <w:rPr>
          <w:color w:val="2D74B5"/>
        </w:rPr>
        <w:t>gracias</w:t>
      </w:r>
      <w:r>
        <w:rPr>
          <w:color w:val="2D74B5"/>
          <w:spacing w:val="-3"/>
        </w:rPr>
        <w:t> </w:t>
      </w:r>
      <w:r>
        <w:rPr>
          <w:color w:val="2D74B5"/>
        </w:rPr>
        <w:t>a</w:t>
      </w:r>
      <w:r>
        <w:rPr>
          <w:color w:val="2D74B5"/>
          <w:spacing w:val="-6"/>
        </w:rPr>
        <w:t> </w:t>
      </w:r>
      <w:r>
        <w:rPr>
          <w:color w:val="2D74B5"/>
        </w:rPr>
        <w:t>la</w:t>
      </w:r>
      <w:r>
        <w:rPr>
          <w:color w:val="2D74B5"/>
          <w:spacing w:val="-6"/>
        </w:rPr>
        <w:t> </w:t>
      </w:r>
      <w:r>
        <w:rPr>
          <w:color w:val="2D74B5"/>
        </w:rPr>
        <w:t>recolección</w:t>
      </w:r>
      <w:r>
        <w:rPr>
          <w:color w:val="2D74B5"/>
          <w:spacing w:val="-5"/>
        </w:rPr>
        <w:t> </w:t>
      </w:r>
      <w:r>
        <w:rPr>
          <w:color w:val="2D74B5"/>
        </w:rPr>
        <w:t>de</w:t>
      </w:r>
      <w:r>
        <w:rPr>
          <w:color w:val="2D74B5"/>
          <w:spacing w:val="-7"/>
        </w:rPr>
        <w:t> </w:t>
      </w:r>
      <w:r>
        <w:rPr>
          <w:color w:val="2D74B5"/>
        </w:rPr>
        <w:t>datos</w:t>
      </w:r>
      <w:r>
        <w:rPr>
          <w:color w:val="2D74B5"/>
          <w:spacing w:val="-5"/>
        </w:rPr>
        <w:t> </w:t>
      </w:r>
      <w:r>
        <w:rPr>
          <w:color w:val="2D74B5"/>
        </w:rPr>
        <w:t>automatizada</w:t>
      </w:r>
    </w:p>
    <w:p>
      <w:pPr>
        <w:pStyle w:val="BodyText"/>
        <w:spacing w:before="6"/>
        <w:rPr>
          <w:rFonts w:ascii="Calibri Light"/>
          <w:sz w:val="32"/>
        </w:rPr>
      </w:pPr>
    </w:p>
    <w:p>
      <w:pPr>
        <w:pStyle w:val="ListParagraph"/>
        <w:numPr>
          <w:ilvl w:val="1"/>
          <w:numId w:val="7"/>
        </w:numPr>
        <w:tabs>
          <w:tab w:pos="828" w:val="left" w:leader="none"/>
        </w:tabs>
        <w:spacing w:line="240" w:lineRule="auto" w:before="0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45" w:id="87"/>
      <w:bookmarkEnd w:id="87"/>
      <w:r>
        <w:rPr/>
      </w:r>
      <w:bookmarkStart w:name="_bookmark45" w:id="88"/>
      <w:bookmarkEnd w:id="88"/>
      <w:r>
        <w:rPr>
          <w:rFonts w:ascii="Calibri Light" w:hAnsi="Calibri Light"/>
          <w:color w:val="1F4D78"/>
          <w:spacing w:val="-1"/>
          <w:sz w:val="24"/>
        </w:rPr>
        <w:t>D</w:t>
      </w:r>
      <w:r>
        <w:rPr>
          <w:rFonts w:ascii="Calibri Light" w:hAnsi="Calibri Light"/>
          <w:color w:val="1F4D78"/>
          <w:spacing w:val="-1"/>
          <w:sz w:val="24"/>
        </w:rPr>
        <w:t>escripción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la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Actividad: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59" w:lineRule="auto"/>
        <w:ind w:left="122" w:right="700"/>
        <w:jc w:val="both"/>
      </w:pPr>
      <w:r>
        <w:rPr/>
        <w:t>Esta actividad consiste en generar contenidos turísticos relevantes, incluyendo</w:t>
      </w:r>
      <w:r>
        <w:rPr>
          <w:spacing w:val="1"/>
        </w:rPr>
        <w:t> </w:t>
      </w:r>
      <w:r>
        <w:rPr/>
        <w:t>proyectos interactivos, basada en la información en tiempo real obtenida sobre</w:t>
      </w:r>
      <w:r>
        <w:rPr>
          <w:spacing w:val="1"/>
        </w:rPr>
        <w:t> </w:t>
      </w:r>
      <w:r>
        <w:rPr>
          <w:spacing w:val="-1"/>
        </w:rPr>
        <w:t>las</w:t>
      </w:r>
      <w:r>
        <w:rPr>
          <w:spacing w:val="-14"/>
        </w:rPr>
        <w:t> </w:t>
      </w:r>
      <w:r>
        <w:rPr>
          <w:spacing w:val="-1"/>
        </w:rPr>
        <w:t>características</w:t>
      </w:r>
      <w:r>
        <w:rPr>
          <w:spacing w:val="-14"/>
        </w:rPr>
        <w:t> </w:t>
      </w:r>
      <w:r>
        <w:rPr>
          <w:spacing w:val="-1"/>
        </w:rPr>
        <w:t>y</w:t>
      </w:r>
      <w:r>
        <w:rPr>
          <w:spacing w:val="-17"/>
        </w:rPr>
        <w:t> </w:t>
      </w:r>
      <w:r>
        <w:rPr>
          <w:spacing w:val="-1"/>
        </w:rPr>
        <w:t>el</w:t>
      </w:r>
      <w:r>
        <w:rPr>
          <w:spacing w:val="-15"/>
        </w:rPr>
        <w:t> </w:t>
      </w:r>
      <w:r>
        <w:rPr/>
        <w:t>comportamiento/satisfacción</w:t>
      </w:r>
      <w:r>
        <w:rPr>
          <w:spacing w:val="-13"/>
        </w:rPr>
        <w:t> </w:t>
      </w:r>
      <w:r>
        <w:rPr/>
        <w:t>del</w:t>
      </w:r>
      <w:r>
        <w:rPr>
          <w:spacing w:val="-15"/>
        </w:rPr>
        <w:t> </w:t>
      </w:r>
      <w:r>
        <w:rPr/>
        <w:t>turista</w:t>
      </w:r>
      <w:r>
        <w:rPr>
          <w:spacing w:val="-16"/>
        </w:rPr>
        <w:t> </w:t>
      </w:r>
      <w:r>
        <w:rPr/>
        <w:t>obtenido</w:t>
      </w:r>
      <w:r>
        <w:rPr>
          <w:spacing w:val="-13"/>
        </w:rPr>
        <w:t> </w:t>
      </w:r>
      <w:r>
        <w:rPr/>
        <w:t>mediante</w:t>
      </w:r>
      <w:r>
        <w:rPr>
          <w:spacing w:val="-64"/>
        </w:rPr>
        <w:t> </w:t>
      </w:r>
      <w:r>
        <w:rPr/>
        <w:t>TOURETHOS.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7"/>
        </w:numPr>
        <w:tabs>
          <w:tab w:pos="828" w:val="left" w:leader="none"/>
        </w:tabs>
        <w:spacing w:line="240" w:lineRule="auto" w:before="205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46" w:id="89"/>
      <w:bookmarkEnd w:id="89"/>
      <w:r>
        <w:rPr/>
      </w:r>
      <w:bookmarkStart w:name="_bookmark46" w:id="90"/>
      <w:bookmarkEnd w:id="90"/>
      <w:r>
        <w:rPr>
          <w:rFonts w:ascii="Calibri Light" w:hAnsi="Calibri Light"/>
          <w:color w:val="1F4D78"/>
          <w:spacing w:val="-2"/>
          <w:sz w:val="24"/>
        </w:rPr>
        <w:t>A</w:t>
      </w:r>
      <w:r>
        <w:rPr>
          <w:rFonts w:ascii="Calibri Light" w:hAnsi="Calibri Light"/>
          <w:color w:val="1F4D78"/>
          <w:spacing w:val="-2"/>
          <w:sz w:val="24"/>
        </w:rPr>
        <w:t>cciones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del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9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Mogán: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ind w:left="107"/>
        <w:jc w:val="both"/>
      </w:pPr>
      <w:r>
        <w:rPr/>
        <w:t>Las</w:t>
      </w:r>
      <w:r>
        <w:rPr>
          <w:spacing w:val="-2"/>
        </w:rPr>
        <w:t> </w:t>
      </w:r>
      <w:r>
        <w:rPr/>
        <w:t>acciones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realizar</w:t>
      </w:r>
      <w:r>
        <w:rPr>
          <w:spacing w:val="2"/>
        </w:rPr>
        <w:t> </w:t>
      </w:r>
      <w:r>
        <w:rPr/>
        <w:t>por</w:t>
      </w:r>
      <w:r>
        <w:rPr>
          <w:spacing w:val="-2"/>
        </w:rPr>
        <w:t> </w:t>
      </w:r>
      <w:r>
        <w:rPr/>
        <w:t>Mogán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esta</w:t>
      </w:r>
      <w:r>
        <w:rPr>
          <w:spacing w:val="-2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consistirán</w:t>
      </w:r>
      <w:r>
        <w:rPr>
          <w:spacing w:val="-2"/>
        </w:rPr>
        <w:t> </w:t>
      </w:r>
      <w:r>
        <w:rPr/>
        <w:t>en:</w:t>
      </w:r>
    </w:p>
    <w:p>
      <w:pPr>
        <w:pStyle w:val="ListParagraph"/>
        <w:numPr>
          <w:ilvl w:val="0"/>
          <w:numId w:val="7"/>
        </w:numPr>
        <w:tabs>
          <w:tab w:pos="482" w:val="left" w:leader="none"/>
        </w:tabs>
        <w:spacing w:line="259" w:lineRule="auto" w:before="125" w:after="0"/>
        <w:ind w:left="481" w:right="701" w:hanging="360"/>
        <w:jc w:val="both"/>
        <w:rPr>
          <w:sz w:val="18"/>
        </w:rPr>
      </w:pPr>
      <w:r>
        <w:rPr>
          <w:sz w:val="24"/>
        </w:rPr>
        <w:t>Desarrollo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contenidos</w:t>
      </w:r>
      <w:r>
        <w:rPr>
          <w:spacing w:val="1"/>
          <w:sz w:val="24"/>
        </w:rPr>
        <w:t> </w:t>
      </w:r>
      <w:r>
        <w:rPr>
          <w:sz w:val="24"/>
        </w:rPr>
        <w:t>turísticos</w:t>
      </w:r>
      <w:r>
        <w:rPr>
          <w:spacing w:val="1"/>
          <w:sz w:val="24"/>
        </w:rPr>
        <w:t> </w:t>
      </w:r>
      <w:r>
        <w:rPr>
          <w:sz w:val="24"/>
        </w:rPr>
        <w:t>relevantes</w:t>
      </w:r>
      <w:r>
        <w:rPr>
          <w:spacing w:val="1"/>
          <w:sz w:val="24"/>
        </w:rPr>
        <w:t> </w:t>
      </w:r>
      <w:r>
        <w:rPr>
          <w:sz w:val="24"/>
        </w:rPr>
        <w:t>mediante</w:t>
      </w:r>
      <w:r>
        <w:rPr>
          <w:spacing w:val="1"/>
          <w:sz w:val="24"/>
        </w:rPr>
        <w:t> </w:t>
      </w:r>
      <w:r>
        <w:rPr>
          <w:sz w:val="24"/>
        </w:rPr>
        <w:t>herramientas</w:t>
      </w:r>
      <w:r>
        <w:rPr>
          <w:spacing w:val="1"/>
          <w:sz w:val="24"/>
        </w:rPr>
        <w:t> </w:t>
      </w:r>
      <w:r>
        <w:rPr>
          <w:sz w:val="24"/>
        </w:rPr>
        <w:t>interactivas</w:t>
      </w:r>
      <w:r>
        <w:rPr>
          <w:spacing w:val="-5"/>
          <w:sz w:val="24"/>
        </w:rPr>
        <w:t> </w:t>
      </w:r>
      <w:r>
        <w:rPr>
          <w:sz w:val="24"/>
        </w:rPr>
        <w:t>basados</w:t>
      </w:r>
      <w:r>
        <w:rPr>
          <w:spacing w:val="-8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información</w:t>
      </w:r>
      <w:r>
        <w:rPr>
          <w:spacing w:val="-5"/>
          <w:sz w:val="24"/>
        </w:rPr>
        <w:t> </w:t>
      </w:r>
      <w:r>
        <w:rPr>
          <w:sz w:val="24"/>
        </w:rPr>
        <w:t>obtenida</w:t>
      </w:r>
      <w:r>
        <w:rPr>
          <w:spacing w:val="-5"/>
          <w:sz w:val="24"/>
        </w:rPr>
        <w:t> </w:t>
      </w:r>
      <w:r>
        <w:rPr>
          <w:sz w:val="24"/>
        </w:rPr>
        <w:t>sobre</w:t>
      </w:r>
      <w:r>
        <w:rPr>
          <w:spacing w:val="-4"/>
          <w:sz w:val="24"/>
        </w:rPr>
        <w:t> </w:t>
      </w:r>
      <w:r>
        <w:rPr>
          <w:sz w:val="24"/>
        </w:rPr>
        <w:t>el</w:t>
      </w:r>
      <w:r>
        <w:rPr>
          <w:spacing w:val="-6"/>
          <w:sz w:val="24"/>
        </w:rPr>
        <w:t> </w:t>
      </w:r>
      <w:r>
        <w:rPr>
          <w:sz w:val="24"/>
        </w:rPr>
        <w:t>comportamiento</w:t>
      </w:r>
      <w:r>
        <w:rPr>
          <w:spacing w:val="-7"/>
          <w:sz w:val="24"/>
        </w:rPr>
        <w:t> </w:t>
      </w:r>
      <w:r>
        <w:rPr>
          <w:sz w:val="24"/>
        </w:rPr>
        <w:t>del</w:t>
      </w:r>
      <w:r>
        <w:rPr>
          <w:spacing w:val="-64"/>
          <w:sz w:val="24"/>
        </w:rPr>
        <w:t> </w:t>
      </w:r>
      <w:r>
        <w:rPr>
          <w:sz w:val="24"/>
        </w:rPr>
        <w:t>turista</w:t>
      </w:r>
      <w:r>
        <w:rPr>
          <w:spacing w:val="-2"/>
          <w:sz w:val="24"/>
        </w:rPr>
        <w:t> </w:t>
      </w:r>
      <w:r>
        <w:rPr>
          <w:sz w:val="24"/>
        </w:rPr>
        <w:t>mediante</w:t>
      </w:r>
      <w:r>
        <w:rPr>
          <w:spacing w:val="-3"/>
          <w:sz w:val="24"/>
        </w:rPr>
        <w:t> </w:t>
      </w:r>
      <w:r>
        <w:rPr>
          <w:sz w:val="24"/>
        </w:rPr>
        <w:t>TOURETHOS.</w:t>
      </w:r>
    </w:p>
    <w:p>
      <w:pPr>
        <w:spacing w:after="0" w:line="259" w:lineRule="auto"/>
        <w:jc w:val="both"/>
        <w:rPr>
          <w:sz w:val="18"/>
        </w:rPr>
        <w:sectPr>
          <w:pgSz w:w="11910" w:h="16840"/>
          <w:pgMar w:header="280" w:footer="1620" w:top="1120" w:bottom="1880" w:left="1580" w:right="10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7"/>
        </w:numPr>
        <w:tabs>
          <w:tab w:pos="828" w:val="left" w:leader="none"/>
        </w:tabs>
        <w:spacing w:line="240" w:lineRule="auto" w:before="235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47" w:id="91"/>
      <w:bookmarkEnd w:id="91"/>
      <w:r>
        <w:rPr/>
      </w:r>
      <w:bookmarkStart w:name="_bookmark47" w:id="92"/>
      <w:bookmarkEnd w:id="92"/>
      <w:r>
        <w:rPr>
          <w:rFonts w:ascii="Calibri Light" w:hAnsi="Calibri Light"/>
          <w:color w:val="1F4D78"/>
          <w:spacing w:val="-1"/>
          <w:sz w:val="24"/>
        </w:rPr>
        <w:t>R</w:t>
      </w:r>
      <w:r>
        <w:rPr>
          <w:rFonts w:ascii="Calibri Light" w:hAnsi="Calibri Light"/>
          <w:color w:val="1F4D78"/>
          <w:spacing w:val="-1"/>
          <w:sz w:val="24"/>
        </w:rPr>
        <w:t>esultados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para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el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Mogán: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ListParagraph"/>
        <w:numPr>
          <w:ilvl w:val="0"/>
          <w:numId w:val="7"/>
        </w:numPr>
        <w:tabs>
          <w:tab w:pos="482" w:val="left" w:leader="none"/>
        </w:tabs>
        <w:spacing w:line="259" w:lineRule="auto" w:before="0" w:after="0"/>
        <w:ind w:left="481" w:right="703" w:hanging="360"/>
        <w:jc w:val="both"/>
        <w:rPr>
          <w:sz w:val="18"/>
        </w:rPr>
      </w:pPr>
      <w:r>
        <w:rPr>
          <w:sz w:val="24"/>
        </w:rPr>
        <w:t>Aplicación de sistemas de realidad aumentada en los paneles informativos</w:t>
      </w:r>
      <w:r>
        <w:rPr>
          <w:spacing w:val="1"/>
          <w:sz w:val="24"/>
        </w:rPr>
        <w:t> </w:t>
      </w:r>
      <w:r>
        <w:rPr>
          <w:sz w:val="24"/>
        </w:rPr>
        <w:t>colocados en el municipio mediante códigos QR que funcionen con la APP</w:t>
      </w:r>
      <w:r>
        <w:rPr>
          <w:spacing w:val="1"/>
          <w:sz w:val="24"/>
        </w:rPr>
        <w:t> </w:t>
      </w:r>
      <w:r>
        <w:rPr>
          <w:sz w:val="24"/>
        </w:rPr>
        <w:t>móvil</w:t>
      </w:r>
    </w:p>
    <w:p>
      <w:pPr>
        <w:pStyle w:val="ListParagraph"/>
        <w:numPr>
          <w:ilvl w:val="0"/>
          <w:numId w:val="7"/>
        </w:numPr>
        <w:tabs>
          <w:tab w:pos="482" w:val="left" w:leader="none"/>
        </w:tabs>
        <w:spacing w:line="259" w:lineRule="auto" w:before="1" w:after="0"/>
        <w:ind w:left="481" w:right="703" w:hanging="360"/>
        <w:jc w:val="both"/>
        <w:rPr>
          <w:sz w:val="18"/>
        </w:rPr>
      </w:pPr>
      <w:r>
        <w:rPr>
          <w:sz w:val="24"/>
        </w:rPr>
        <w:t>100 entradas al código QR localizado en los paneles informativos para la</w:t>
      </w:r>
      <w:r>
        <w:rPr>
          <w:spacing w:val="1"/>
          <w:sz w:val="24"/>
        </w:rPr>
        <w:t> </w:t>
      </w:r>
      <w:r>
        <w:rPr>
          <w:sz w:val="24"/>
        </w:rPr>
        <w:t>actividad</w:t>
      </w:r>
      <w:r>
        <w:rPr>
          <w:spacing w:val="-1"/>
          <w:sz w:val="24"/>
        </w:rPr>
        <w:t> </w:t>
      </w:r>
      <w:r>
        <w:rPr>
          <w:sz w:val="24"/>
        </w:rPr>
        <w:t>de realidad aumentada</w:t>
      </w:r>
    </w:p>
    <w:p>
      <w:pPr>
        <w:pStyle w:val="BodyText"/>
        <w:spacing w:before="8"/>
        <w:rPr>
          <w:sz w:val="34"/>
        </w:rPr>
      </w:pPr>
    </w:p>
    <w:p>
      <w:pPr>
        <w:pStyle w:val="ListParagraph"/>
        <w:numPr>
          <w:ilvl w:val="1"/>
          <w:numId w:val="7"/>
        </w:numPr>
        <w:tabs>
          <w:tab w:pos="828" w:val="left" w:leader="none"/>
        </w:tabs>
        <w:spacing w:line="240" w:lineRule="auto" w:before="0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48" w:id="93"/>
      <w:bookmarkEnd w:id="93"/>
      <w:r>
        <w:rPr/>
      </w:r>
      <w:bookmarkStart w:name="_bookmark48" w:id="94"/>
      <w:bookmarkEnd w:id="94"/>
      <w:r>
        <w:rPr>
          <w:rFonts w:ascii="Calibri Light" w:hAnsi="Calibri Light"/>
          <w:color w:val="1F4D78"/>
          <w:spacing w:val="-1"/>
          <w:sz w:val="24"/>
        </w:rPr>
        <w:t>P</w:t>
      </w:r>
      <w:r>
        <w:rPr>
          <w:rFonts w:ascii="Calibri Light" w:hAnsi="Calibri Light"/>
          <w:color w:val="1F4D78"/>
          <w:spacing w:val="-1"/>
          <w:sz w:val="24"/>
        </w:rPr>
        <w:t>roductos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finales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previstos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para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el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Mogán:</w:t>
      </w:r>
    </w:p>
    <w:p>
      <w:pPr>
        <w:pStyle w:val="BodyText"/>
        <w:spacing w:before="11"/>
        <w:rPr>
          <w:rFonts w:ascii="Calibri Light"/>
          <w:sz w:val="34"/>
        </w:rPr>
      </w:pPr>
    </w:p>
    <w:p>
      <w:pPr>
        <w:pStyle w:val="BodyText"/>
        <w:spacing w:line="259" w:lineRule="auto"/>
        <w:ind w:left="117" w:right="704" w:hanging="10"/>
        <w:jc w:val="both"/>
      </w:pPr>
      <w:r>
        <w:rPr/>
        <w:t>Informe final sobre los elementos que forman parte del proyecto interactivo de</w:t>
      </w:r>
      <w:r>
        <w:rPr>
          <w:spacing w:val="1"/>
        </w:rPr>
        <w:t> </w:t>
      </w:r>
      <w:r>
        <w:rPr/>
        <w:t>realidad</w:t>
      </w:r>
      <w:r>
        <w:rPr>
          <w:spacing w:val="1"/>
        </w:rPr>
        <w:t> </w:t>
      </w:r>
      <w:r>
        <w:rPr/>
        <w:t>aumentada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implantar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códigos</w:t>
      </w:r>
      <w:r>
        <w:rPr>
          <w:spacing w:val="1"/>
        </w:rPr>
        <w:t> </w:t>
      </w:r>
      <w:r>
        <w:rPr/>
        <w:t>QR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paneles</w:t>
      </w:r>
      <w:r>
        <w:rPr>
          <w:spacing w:val="1"/>
        </w:rPr>
        <w:t> </w:t>
      </w:r>
      <w:r>
        <w:rPr/>
        <w:t>informativos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7"/>
        </w:numPr>
        <w:tabs>
          <w:tab w:pos="842" w:val="left" w:leader="none"/>
        </w:tabs>
        <w:spacing w:line="240" w:lineRule="auto" w:before="203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49" w:id="95"/>
      <w:bookmarkEnd w:id="95"/>
      <w:r>
        <w:rPr/>
      </w:r>
      <w:bookmarkStart w:name="_bookmark49" w:id="96"/>
      <w:bookmarkEnd w:id="96"/>
      <w:r>
        <w:rPr>
          <w:rFonts w:ascii="Calibri Light" w:hAnsi="Calibri Light"/>
          <w:color w:val="1F4D78"/>
          <w:spacing w:val="-1"/>
          <w:sz w:val="24"/>
        </w:rPr>
        <w:t>Á</w:t>
      </w:r>
      <w:r>
        <w:rPr>
          <w:rFonts w:ascii="Calibri Light" w:hAnsi="Calibri Light"/>
          <w:color w:val="1F4D78"/>
          <w:spacing w:val="-1"/>
          <w:sz w:val="24"/>
        </w:rPr>
        <w:t>rea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geográfica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desarrollo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de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z w:val="24"/>
        </w:rPr>
        <w:t>la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z w:val="24"/>
        </w:rPr>
        <w:t>actividad: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ind w:left="122"/>
        <w:jc w:val="both"/>
      </w:pPr>
      <w:r>
        <w:rPr/>
        <w:t>La</w:t>
      </w:r>
      <w:r>
        <w:rPr>
          <w:spacing w:val="-2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desarrollará</w:t>
      </w:r>
      <w:r>
        <w:rPr>
          <w:spacing w:val="-1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municipio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Mogán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7"/>
        </w:numPr>
        <w:tabs>
          <w:tab w:pos="842" w:val="left" w:leader="none"/>
        </w:tabs>
        <w:spacing w:line="240" w:lineRule="auto" w:before="226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50" w:id="97"/>
      <w:bookmarkEnd w:id="97"/>
      <w:r>
        <w:rPr/>
      </w:r>
      <w:bookmarkStart w:name="_bookmark50" w:id="98"/>
      <w:bookmarkEnd w:id="98"/>
      <w:r>
        <w:rPr>
          <w:rFonts w:ascii="Calibri Light" w:hAnsi="Calibri Light"/>
          <w:color w:val="1F4D78"/>
          <w:spacing w:val="-2"/>
          <w:sz w:val="24"/>
        </w:rPr>
        <w:t>P</w:t>
      </w:r>
      <w:r>
        <w:rPr>
          <w:rFonts w:ascii="Calibri Light" w:hAnsi="Calibri Light"/>
          <w:color w:val="1F4D78"/>
          <w:spacing w:val="-2"/>
          <w:sz w:val="24"/>
        </w:rPr>
        <w:t>rincipales</w:t>
      </w:r>
      <w:r>
        <w:rPr>
          <w:rFonts w:ascii="Calibri Light" w:hAnsi="Calibri Light"/>
          <w:color w:val="1F4D78"/>
          <w:spacing w:val="-6"/>
          <w:sz w:val="24"/>
        </w:rPr>
        <w:t> </w:t>
      </w:r>
      <w:r>
        <w:rPr>
          <w:rFonts w:ascii="Calibri Light" w:hAnsi="Calibri Light"/>
          <w:color w:val="1F4D78"/>
          <w:spacing w:val="-2"/>
          <w:sz w:val="24"/>
        </w:rPr>
        <w:t>beneficiarios/destinatarios</w:t>
      </w:r>
      <w:r>
        <w:rPr>
          <w:rFonts w:ascii="Calibri Light" w:hAnsi="Calibri Light"/>
          <w:color w:val="1F4D78"/>
          <w:spacing w:val="-5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4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la</w:t>
      </w:r>
      <w:r>
        <w:rPr>
          <w:rFonts w:ascii="Calibri Light" w:hAnsi="Calibri Light"/>
          <w:color w:val="1F4D78"/>
          <w:spacing w:val="-6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actividad:</w:t>
      </w:r>
    </w:p>
    <w:p>
      <w:pPr>
        <w:pStyle w:val="BodyText"/>
        <w:spacing w:before="10"/>
        <w:rPr>
          <w:rFonts w:ascii="Calibri Light"/>
          <w:sz w:val="34"/>
        </w:rPr>
      </w:pPr>
    </w:p>
    <w:p>
      <w:pPr>
        <w:pStyle w:val="BodyText"/>
        <w:spacing w:line="259" w:lineRule="auto" w:before="1"/>
        <w:ind w:left="107" w:right="708"/>
        <w:jc w:val="both"/>
      </w:pPr>
      <w:r>
        <w:rPr/>
        <w:t>El Ayuntamiento de Mogán, las empresas que operan en el territorio y los</w:t>
      </w:r>
      <w:r>
        <w:rPr>
          <w:spacing w:val="1"/>
        </w:rPr>
        <w:t> </w:t>
      </w:r>
      <w:r>
        <w:rPr/>
        <w:t>residentes.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8"/>
        </w:numPr>
        <w:tabs>
          <w:tab w:pos="766" w:val="left" w:leader="none"/>
        </w:tabs>
        <w:spacing w:line="240" w:lineRule="auto" w:before="203" w:after="0"/>
        <w:ind w:left="765" w:right="0" w:hanging="361"/>
        <w:jc w:val="left"/>
        <w:rPr>
          <w:rFonts w:ascii="Calibri Light" w:hAnsi="Calibri Light"/>
          <w:sz w:val="24"/>
        </w:rPr>
      </w:pPr>
      <w:bookmarkStart w:name="_bookmark51" w:id="99"/>
      <w:bookmarkEnd w:id="99"/>
      <w:r>
        <w:rPr/>
      </w:r>
      <w:bookmarkStart w:name="_bookmark51" w:id="100"/>
      <w:bookmarkEnd w:id="100"/>
      <w:r>
        <w:rPr>
          <w:rFonts w:ascii="Calibri Light" w:hAnsi="Calibri Light"/>
          <w:color w:val="1F4D78"/>
          <w:spacing w:val="-2"/>
          <w:sz w:val="24"/>
        </w:rPr>
        <w:t>E</w:t>
      </w:r>
      <w:r>
        <w:rPr>
          <w:rFonts w:ascii="Calibri Light" w:hAnsi="Calibri Light"/>
          <w:color w:val="1F4D78"/>
          <w:spacing w:val="-2"/>
          <w:sz w:val="24"/>
        </w:rPr>
        <w:t>quipamientos</w:t>
      </w:r>
      <w:r>
        <w:rPr>
          <w:rFonts w:ascii="Calibri Light" w:hAnsi="Calibri Light"/>
          <w:color w:val="1F4D78"/>
          <w:spacing w:val="-7"/>
          <w:sz w:val="24"/>
        </w:rPr>
        <w:t> </w:t>
      </w:r>
      <w:r>
        <w:rPr>
          <w:rFonts w:ascii="Calibri Light" w:hAnsi="Calibri Light"/>
          <w:color w:val="1F4D78"/>
          <w:spacing w:val="-2"/>
          <w:sz w:val="24"/>
        </w:rPr>
        <w:t>previstos: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59" w:lineRule="auto"/>
        <w:ind w:left="117" w:right="1131" w:hanging="10"/>
      </w:pPr>
      <w:r>
        <w:rPr/>
        <w:t>Realidad aumentada. Instalación de sistemas de realidad aumentada en los</w:t>
      </w:r>
      <w:r>
        <w:rPr>
          <w:spacing w:val="-64"/>
        </w:rPr>
        <w:t> </w:t>
      </w:r>
      <w:r>
        <w:rPr/>
        <w:t>paneles</w:t>
      </w:r>
      <w:r>
        <w:rPr>
          <w:spacing w:val="-13"/>
        </w:rPr>
        <w:t> </w:t>
      </w:r>
      <w:r>
        <w:rPr/>
        <w:t>informativos</w:t>
      </w:r>
      <w:r>
        <w:rPr>
          <w:spacing w:val="-12"/>
        </w:rPr>
        <w:t> </w:t>
      </w:r>
      <w:r>
        <w:rPr/>
        <w:t>para</w:t>
      </w:r>
      <w:r>
        <w:rPr>
          <w:spacing w:val="-12"/>
        </w:rPr>
        <w:t> </w:t>
      </w:r>
      <w:r>
        <w:rPr/>
        <w:t>la</w:t>
      </w:r>
      <w:r>
        <w:rPr>
          <w:spacing w:val="-13"/>
        </w:rPr>
        <w:t> </w:t>
      </w:r>
      <w:r>
        <w:rPr/>
        <w:t>mejora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2"/>
        </w:rPr>
        <w:t> </w:t>
      </w:r>
      <w:r>
        <w:rPr/>
        <w:t>experiencia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visitante:</w:t>
      </w:r>
      <w:r>
        <w:rPr>
          <w:spacing w:val="-14"/>
        </w:rPr>
        <w:t> </w:t>
      </w:r>
      <w:r>
        <w:rPr/>
        <w:t>13.000€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8"/>
        </w:numPr>
        <w:tabs>
          <w:tab w:pos="828" w:val="left" w:leader="none"/>
        </w:tabs>
        <w:spacing w:line="240" w:lineRule="auto" w:before="203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52" w:id="101"/>
      <w:bookmarkEnd w:id="101"/>
      <w:r>
        <w:rPr/>
      </w:r>
      <w:bookmarkStart w:name="_bookmark52" w:id="102"/>
      <w:bookmarkEnd w:id="102"/>
      <w:r>
        <w:rPr>
          <w:rFonts w:ascii="Calibri Light" w:hAnsi="Calibri Light"/>
          <w:color w:val="1F4D78"/>
          <w:spacing w:val="-1"/>
          <w:sz w:val="24"/>
        </w:rPr>
        <w:t>C</w:t>
      </w:r>
      <w:r>
        <w:rPr>
          <w:rFonts w:ascii="Calibri Light" w:hAnsi="Calibri Light"/>
          <w:color w:val="1F4D78"/>
          <w:spacing w:val="-1"/>
          <w:sz w:val="24"/>
        </w:rPr>
        <w:t>ontrataciones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servicios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y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expertos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externos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previstas:</w:t>
      </w:r>
    </w:p>
    <w:p>
      <w:pPr>
        <w:pStyle w:val="BodyText"/>
        <w:spacing w:before="11"/>
        <w:rPr>
          <w:rFonts w:ascii="Calibri Light"/>
          <w:sz w:val="34"/>
        </w:rPr>
      </w:pPr>
    </w:p>
    <w:p>
      <w:pPr>
        <w:pStyle w:val="BodyText"/>
        <w:spacing w:line="259" w:lineRule="auto"/>
        <w:ind w:left="117" w:right="1131" w:hanging="10"/>
      </w:pPr>
      <w:r>
        <w:rPr/>
        <w:t>Realidad aumentada. Instalación de sistemas de realidad aumentada en los</w:t>
      </w:r>
      <w:r>
        <w:rPr>
          <w:spacing w:val="-64"/>
        </w:rPr>
        <w:t> </w:t>
      </w:r>
      <w:r>
        <w:rPr/>
        <w:t>paneles</w:t>
      </w:r>
      <w:r>
        <w:rPr>
          <w:spacing w:val="-1"/>
        </w:rPr>
        <w:t> </w:t>
      </w:r>
      <w:r>
        <w:rPr/>
        <w:t>informativos.</w:t>
      </w:r>
    </w:p>
    <w:p>
      <w:pPr>
        <w:spacing w:after="0" w:line="259" w:lineRule="auto"/>
        <w:sectPr>
          <w:pgSz w:w="11910" w:h="16840"/>
          <w:pgMar w:header="280" w:footer="1620" w:top="1120" w:bottom="1880" w:left="1580" w:right="1000"/>
        </w:sectPr>
      </w:pPr>
    </w:p>
    <w:p>
      <w:pPr>
        <w:pStyle w:val="BodyText"/>
        <w:spacing w:before="8"/>
        <w:rPr>
          <w:sz w:val="21"/>
        </w:rPr>
      </w:pPr>
    </w:p>
    <w:p>
      <w:pPr>
        <w:pStyle w:val="Heading2"/>
        <w:numPr>
          <w:ilvl w:val="1"/>
          <w:numId w:val="8"/>
        </w:numPr>
        <w:tabs>
          <w:tab w:pos="842" w:val="left" w:leader="none"/>
        </w:tabs>
        <w:spacing w:line="240" w:lineRule="auto" w:before="47" w:after="0"/>
        <w:ind w:left="842" w:right="0" w:hanging="361"/>
        <w:jc w:val="left"/>
        <w:rPr>
          <w:color w:val="2D74B5"/>
        </w:rPr>
      </w:pPr>
      <w:bookmarkStart w:name="_bookmark53" w:id="103"/>
      <w:bookmarkEnd w:id="103"/>
      <w:r>
        <w:rPr/>
      </w:r>
      <w:bookmarkStart w:name="_bookmark53" w:id="104"/>
      <w:bookmarkEnd w:id="104"/>
      <w:r>
        <w:rPr>
          <w:color w:val="2D74B5"/>
          <w:spacing w:val="-2"/>
        </w:rPr>
        <w:t>A</w:t>
      </w:r>
      <w:r>
        <w:rPr>
          <w:color w:val="2D74B5"/>
          <w:spacing w:val="-2"/>
        </w:rPr>
        <w:t>CTIVIDAD</w:t>
      </w:r>
      <w:r>
        <w:rPr>
          <w:color w:val="2D74B5"/>
          <w:spacing w:val="-12"/>
        </w:rPr>
        <w:t> </w:t>
      </w:r>
      <w:r>
        <w:rPr>
          <w:color w:val="2D74B5"/>
          <w:spacing w:val="-2"/>
        </w:rPr>
        <w:t>2.2.3:</w:t>
      </w:r>
      <w:r>
        <w:rPr>
          <w:color w:val="2D74B5"/>
          <w:spacing w:val="-8"/>
        </w:rPr>
        <w:t> </w:t>
      </w:r>
      <w:r>
        <w:rPr>
          <w:color w:val="2D74B5"/>
          <w:spacing w:val="-2"/>
        </w:rPr>
        <w:t>Campañas</w:t>
      </w:r>
      <w:r>
        <w:rPr>
          <w:color w:val="2D74B5"/>
          <w:spacing w:val="-7"/>
        </w:rPr>
        <w:t> </w:t>
      </w:r>
      <w:r>
        <w:rPr>
          <w:color w:val="2D74B5"/>
          <w:spacing w:val="-2"/>
        </w:rPr>
        <w:t>promocionales</w:t>
      </w:r>
      <w:r>
        <w:rPr>
          <w:color w:val="2D74B5"/>
          <w:spacing w:val="-10"/>
        </w:rPr>
        <w:t> </w:t>
      </w:r>
      <w:r>
        <w:rPr>
          <w:color w:val="2D74B5"/>
          <w:spacing w:val="-1"/>
        </w:rPr>
        <w:t>mediante</w:t>
      </w:r>
      <w:r>
        <w:rPr>
          <w:color w:val="2D74B5"/>
          <w:spacing w:val="-9"/>
        </w:rPr>
        <w:t> </w:t>
      </w:r>
      <w:r>
        <w:rPr>
          <w:color w:val="2D74B5"/>
          <w:spacing w:val="-1"/>
        </w:rPr>
        <w:t>AdTrader</w:t>
      </w:r>
    </w:p>
    <w:p>
      <w:pPr>
        <w:pStyle w:val="BodyText"/>
        <w:spacing w:before="9"/>
        <w:rPr>
          <w:rFonts w:ascii="Calibri Light"/>
          <w:sz w:val="34"/>
        </w:rPr>
      </w:pPr>
    </w:p>
    <w:p>
      <w:pPr>
        <w:pStyle w:val="ListParagraph"/>
        <w:numPr>
          <w:ilvl w:val="0"/>
          <w:numId w:val="18"/>
        </w:numPr>
        <w:tabs>
          <w:tab w:pos="828" w:val="left" w:leader="none"/>
        </w:tabs>
        <w:spacing w:line="240" w:lineRule="auto" w:before="0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54" w:id="105"/>
      <w:bookmarkEnd w:id="105"/>
      <w:r>
        <w:rPr/>
      </w:r>
      <w:bookmarkStart w:name="_bookmark54" w:id="106"/>
      <w:bookmarkEnd w:id="106"/>
      <w:r>
        <w:rPr>
          <w:rFonts w:ascii="Calibri Light" w:hAnsi="Calibri Light"/>
          <w:color w:val="1F4D78"/>
          <w:spacing w:val="-1"/>
          <w:sz w:val="24"/>
        </w:rPr>
        <w:t>D</w:t>
      </w:r>
      <w:r>
        <w:rPr>
          <w:rFonts w:ascii="Calibri Light" w:hAnsi="Calibri Light"/>
          <w:color w:val="1F4D78"/>
          <w:spacing w:val="-1"/>
          <w:sz w:val="24"/>
        </w:rPr>
        <w:t>escripción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la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Actividad: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59" w:lineRule="auto"/>
        <w:ind w:left="122" w:right="699"/>
        <w:jc w:val="both"/>
      </w:pPr>
      <w:r>
        <w:rPr/>
        <w:t>Los</w:t>
      </w:r>
      <w:r>
        <w:rPr>
          <w:spacing w:val="1"/>
        </w:rPr>
        <w:t> </w:t>
      </w:r>
      <w:r>
        <w:rPr/>
        <w:t>territorios</w:t>
      </w:r>
      <w:r>
        <w:rPr>
          <w:spacing w:val="1"/>
        </w:rPr>
        <w:t> </w:t>
      </w:r>
      <w:r>
        <w:rPr/>
        <w:t>participantes</w:t>
      </w:r>
      <w:r>
        <w:rPr>
          <w:spacing w:val="1"/>
        </w:rPr>
        <w:t> </w:t>
      </w:r>
      <w:r>
        <w:rPr/>
        <w:t>realizarán</w:t>
      </w:r>
      <w:r>
        <w:rPr>
          <w:spacing w:val="1"/>
        </w:rPr>
        <w:t> </w:t>
      </w:r>
      <w:r>
        <w:rPr/>
        <w:t>campañas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promoción/fidelización</w:t>
      </w:r>
      <w:r>
        <w:rPr>
          <w:spacing w:val="1"/>
        </w:rPr>
        <w:t> </w:t>
      </w:r>
      <w:r>
        <w:rPr/>
        <w:t>micro-segmentadas</w:t>
      </w:r>
      <w:r>
        <w:rPr>
          <w:spacing w:val="-4"/>
        </w:rPr>
        <w:t> </w:t>
      </w:r>
      <w:r>
        <w:rPr/>
        <w:t>“in”</w:t>
      </w:r>
      <w:r>
        <w:rPr>
          <w:spacing w:val="-4"/>
        </w:rPr>
        <w:t> </w:t>
      </w:r>
      <w:r>
        <w:rPr/>
        <w:t>(en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destino)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“out”</w:t>
      </w:r>
      <w:r>
        <w:rPr>
          <w:spacing w:val="-4"/>
        </w:rPr>
        <w:t> </w:t>
      </w:r>
      <w:r>
        <w:rPr/>
        <w:t>(en</w:t>
      </w:r>
      <w:r>
        <w:rPr>
          <w:spacing w:val="-2"/>
        </w:rPr>
        <w:t> </w:t>
      </w:r>
      <w:r>
        <w:rPr/>
        <w:t>origen)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través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AdTrader.</w:t>
      </w:r>
      <w:r>
        <w:rPr>
          <w:spacing w:val="-64"/>
        </w:rPr>
        <w:t> </w:t>
      </w:r>
      <w:r>
        <w:rPr/>
        <w:t>Las campañas de promoción “in” tendrán como objetivo promover los eventos</w:t>
      </w:r>
      <w:r>
        <w:rPr>
          <w:spacing w:val="1"/>
        </w:rPr>
        <w:t> </w:t>
      </w:r>
      <w:r>
        <w:rPr>
          <w:spacing w:val="-1"/>
        </w:rPr>
        <w:t>culturales,</w:t>
      </w:r>
      <w:r>
        <w:rPr>
          <w:spacing w:val="-16"/>
        </w:rPr>
        <w:t> </w:t>
      </w:r>
      <w:r>
        <w:rPr>
          <w:spacing w:val="-1"/>
        </w:rPr>
        <w:t>deportivos</w:t>
      </w:r>
      <w:r>
        <w:rPr>
          <w:spacing w:val="-14"/>
        </w:rPr>
        <w:t> </w:t>
      </w:r>
      <w:r>
        <w:rPr>
          <w:spacing w:val="-1"/>
        </w:rPr>
        <w:t>y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4"/>
        </w:rPr>
        <w:t> </w:t>
      </w:r>
      <w:r>
        <w:rPr/>
        <w:t>ocio</w:t>
      </w:r>
      <w:r>
        <w:rPr>
          <w:spacing w:val="-16"/>
        </w:rPr>
        <w:t> </w:t>
      </w:r>
      <w:r>
        <w:rPr/>
        <w:t>del</w:t>
      </w:r>
      <w:r>
        <w:rPr>
          <w:spacing w:val="-17"/>
        </w:rPr>
        <w:t> </w:t>
      </w:r>
      <w:r>
        <w:rPr/>
        <w:t>municipio</w:t>
      </w:r>
      <w:r>
        <w:rPr>
          <w:spacing w:val="-14"/>
        </w:rPr>
        <w:t> </w:t>
      </w:r>
      <w:r>
        <w:rPr/>
        <w:t>con</w:t>
      </w:r>
      <w:r>
        <w:rPr>
          <w:spacing w:val="-14"/>
        </w:rPr>
        <w:t> </w:t>
      </w:r>
      <w:r>
        <w:rPr/>
        <w:t>el</w:t>
      </w:r>
      <w:r>
        <w:rPr>
          <w:spacing w:val="-15"/>
        </w:rPr>
        <w:t> </w:t>
      </w:r>
      <w:r>
        <w:rPr/>
        <w:t>objetivo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generar</w:t>
      </w:r>
      <w:r>
        <w:rPr>
          <w:spacing w:val="-15"/>
        </w:rPr>
        <w:t> </w:t>
      </w:r>
      <w:r>
        <w:rPr/>
        <w:t>movilidad</w:t>
      </w:r>
      <w:r>
        <w:rPr>
          <w:spacing w:val="-65"/>
        </w:rPr>
        <w:t> </w:t>
      </w:r>
      <w:r>
        <w:rPr/>
        <w:t>y</w:t>
      </w:r>
      <w:r>
        <w:rPr>
          <w:spacing w:val="-10"/>
        </w:rPr>
        <w:t> </w:t>
      </w:r>
      <w:r>
        <w:rPr/>
        <w:t>enriquecer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experiencia.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campañas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fidelización</w:t>
      </w:r>
      <w:r>
        <w:rPr>
          <w:spacing w:val="-7"/>
        </w:rPr>
        <w:t> </w:t>
      </w:r>
      <w:r>
        <w:rPr/>
        <w:t>“out”</w:t>
      </w:r>
      <w:r>
        <w:rPr>
          <w:spacing w:val="-7"/>
        </w:rPr>
        <w:t> </w:t>
      </w:r>
      <w:r>
        <w:rPr/>
        <w:t>irán</w:t>
      </w:r>
      <w:r>
        <w:rPr>
          <w:spacing w:val="-12"/>
        </w:rPr>
        <w:t> </w:t>
      </w:r>
      <w:r>
        <w:rPr/>
        <w:t>orientadas</w:t>
      </w:r>
      <w:r>
        <w:rPr>
          <w:spacing w:val="-10"/>
        </w:rPr>
        <w:t> </w:t>
      </w:r>
      <w:r>
        <w:rPr/>
        <w:t>a</w:t>
      </w:r>
      <w:r>
        <w:rPr>
          <w:spacing w:val="-64"/>
        </w:rPr>
        <w:t> </w:t>
      </w:r>
      <w:r>
        <w:rPr/>
        <w:t>la</w:t>
      </w:r>
      <w:r>
        <w:rPr>
          <w:spacing w:val="-1"/>
        </w:rPr>
        <w:t> </w:t>
      </w:r>
      <w:r>
        <w:rPr/>
        <w:t>recurrencia,</w:t>
      </w:r>
      <w:r>
        <w:rPr>
          <w:spacing w:val="-3"/>
        </w:rPr>
        <w:t> </w:t>
      </w:r>
      <w:r>
        <w:rPr/>
        <w:t>reforzando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recuerdo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destino para</w:t>
      </w:r>
      <w:r>
        <w:rPr>
          <w:spacing w:val="-3"/>
        </w:rPr>
        <w:t> </w:t>
      </w:r>
      <w:r>
        <w:rPr/>
        <w:t>fidelizar.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8"/>
        </w:numPr>
        <w:tabs>
          <w:tab w:pos="828" w:val="left" w:leader="none"/>
        </w:tabs>
        <w:spacing w:line="240" w:lineRule="auto" w:before="205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55" w:id="107"/>
      <w:bookmarkEnd w:id="107"/>
      <w:r>
        <w:rPr/>
      </w:r>
      <w:bookmarkStart w:name="_bookmark55" w:id="108"/>
      <w:bookmarkEnd w:id="108"/>
      <w:r>
        <w:rPr>
          <w:rFonts w:ascii="Calibri Light" w:hAnsi="Calibri Light"/>
          <w:color w:val="1F4D78"/>
          <w:spacing w:val="-2"/>
          <w:sz w:val="24"/>
        </w:rPr>
        <w:t>A</w:t>
      </w:r>
      <w:r>
        <w:rPr>
          <w:rFonts w:ascii="Calibri Light" w:hAnsi="Calibri Light"/>
          <w:color w:val="1F4D78"/>
          <w:spacing w:val="-2"/>
          <w:sz w:val="24"/>
        </w:rPr>
        <w:t>cciones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del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9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Mogán: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59" w:lineRule="auto"/>
        <w:ind w:left="117" w:right="694" w:hanging="10"/>
        <w:jc w:val="both"/>
      </w:pPr>
      <w:r>
        <w:rPr/>
        <w:t>Puesta en marcha de campañas de promoción/fidelización micro-segmentadas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través del</w:t>
      </w:r>
      <w:r>
        <w:rPr>
          <w:spacing w:val="-3"/>
        </w:rPr>
        <w:t> </w:t>
      </w:r>
      <w:r>
        <w:rPr/>
        <w:t>Adtrader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8"/>
        </w:numPr>
        <w:tabs>
          <w:tab w:pos="828" w:val="left" w:leader="none"/>
        </w:tabs>
        <w:spacing w:line="240" w:lineRule="auto" w:before="160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56" w:id="109"/>
      <w:bookmarkEnd w:id="109"/>
      <w:r>
        <w:rPr/>
      </w:r>
      <w:bookmarkStart w:name="_bookmark56" w:id="110"/>
      <w:bookmarkEnd w:id="110"/>
      <w:r>
        <w:rPr>
          <w:rFonts w:ascii="Calibri Light" w:hAnsi="Calibri Light"/>
          <w:color w:val="1F4D78"/>
          <w:spacing w:val="-1"/>
          <w:sz w:val="24"/>
        </w:rPr>
        <w:t>R</w:t>
      </w:r>
      <w:r>
        <w:rPr>
          <w:rFonts w:ascii="Calibri Light" w:hAnsi="Calibri Light"/>
          <w:color w:val="1F4D78"/>
          <w:spacing w:val="-1"/>
          <w:sz w:val="24"/>
        </w:rPr>
        <w:t>esultados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para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el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Mogán:</w:t>
      </w:r>
    </w:p>
    <w:p>
      <w:pPr>
        <w:pStyle w:val="BodyText"/>
        <w:spacing w:before="11"/>
        <w:rPr>
          <w:rFonts w:ascii="Calibri Light"/>
          <w:sz w:val="30"/>
        </w:rPr>
      </w:pPr>
    </w:p>
    <w:p>
      <w:pPr>
        <w:pStyle w:val="BodyText"/>
        <w:ind w:left="122"/>
      </w:pPr>
      <w:r>
        <w:rPr/>
        <w:t>Los</w:t>
      </w:r>
      <w:r>
        <w:rPr>
          <w:spacing w:val="-2"/>
        </w:rPr>
        <w:t> </w:t>
      </w:r>
      <w:r>
        <w:rPr/>
        <w:t>resultados</w:t>
      </w:r>
      <w:r>
        <w:rPr>
          <w:spacing w:val="-2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Mogán</w:t>
      </w:r>
      <w:r>
        <w:rPr>
          <w:spacing w:val="-1"/>
        </w:rPr>
        <w:t> </w:t>
      </w:r>
      <w:r>
        <w:rPr/>
        <w:t>son: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  <w:tab w:pos="482" w:val="left" w:leader="none"/>
        </w:tabs>
        <w:spacing w:line="240" w:lineRule="auto" w:before="125" w:after="0"/>
        <w:ind w:left="482" w:right="0" w:hanging="360"/>
        <w:jc w:val="left"/>
        <w:rPr>
          <w:sz w:val="18"/>
        </w:rPr>
      </w:pP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campaña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fidelización y</w:t>
      </w:r>
      <w:r>
        <w:rPr>
          <w:spacing w:val="-3"/>
          <w:sz w:val="24"/>
        </w:rPr>
        <w:t> </w:t>
      </w:r>
      <w:r>
        <w:rPr>
          <w:sz w:val="24"/>
        </w:rPr>
        <w:t>promoción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destino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  <w:tab w:pos="482" w:val="left" w:leader="none"/>
        </w:tabs>
        <w:spacing w:line="240" w:lineRule="auto" w:before="24" w:after="0"/>
        <w:ind w:left="482" w:right="0" w:hanging="360"/>
        <w:jc w:val="left"/>
        <w:rPr>
          <w:sz w:val="18"/>
        </w:rPr>
      </w:pP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campaña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fidelización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promoción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origen</w:t>
      </w:r>
    </w:p>
    <w:p>
      <w:pPr>
        <w:pStyle w:val="BodyText"/>
        <w:spacing w:before="8"/>
        <w:rPr>
          <w:sz w:val="36"/>
        </w:rPr>
      </w:pPr>
    </w:p>
    <w:p>
      <w:pPr>
        <w:pStyle w:val="ListParagraph"/>
        <w:numPr>
          <w:ilvl w:val="1"/>
          <w:numId w:val="7"/>
        </w:numPr>
        <w:tabs>
          <w:tab w:pos="828" w:val="left" w:leader="none"/>
        </w:tabs>
        <w:spacing w:line="240" w:lineRule="auto" w:before="0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57" w:id="111"/>
      <w:bookmarkEnd w:id="111"/>
      <w:r>
        <w:rPr/>
      </w:r>
      <w:bookmarkStart w:name="_bookmark57" w:id="112"/>
      <w:bookmarkEnd w:id="112"/>
      <w:r>
        <w:rPr>
          <w:rFonts w:ascii="Calibri Light" w:hAnsi="Calibri Light"/>
          <w:color w:val="1F4D78"/>
          <w:spacing w:val="-1"/>
          <w:sz w:val="24"/>
        </w:rPr>
        <w:t>P</w:t>
      </w:r>
      <w:r>
        <w:rPr>
          <w:rFonts w:ascii="Calibri Light" w:hAnsi="Calibri Light"/>
          <w:color w:val="1F4D78"/>
          <w:spacing w:val="-1"/>
          <w:sz w:val="24"/>
        </w:rPr>
        <w:t>roductos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finales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previstos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para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el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Mogán: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ind w:left="122"/>
      </w:pPr>
      <w:r>
        <w:rPr/>
        <w:t>Los</w:t>
      </w:r>
      <w:r>
        <w:rPr>
          <w:spacing w:val="-3"/>
        </w:rPr>
        <w:t> </w:t>
      </w:r>
      <w:r>
        <w:rPr/>
        <w:t>productos</w:t>
      </w:r>
      <w:r>
        <w:rPr>
          <w:spacing w:val="-4"/>
        </w:rPr>
        <w:t> </w:t>
      </w:r>
      <w:r>
        <w:rPr/>
        <w:t>finales</w:t>
      </w:r>
      <w:r>
        <w:rPr>
          <w:spacing w:val="-4"/>
        </w:rPr>
        <w:t> </w:t>
      </w:r>
      <w:r>
        <w:rPr/>
        <w:t>previstos</w:t>
      </w:r>
      <w:r>
        <w:rPr>
          <w:spacing w:val="-3"/>
        </w:rPr>
        <w:t> </w:t>
      </w:r>
      <w:r>
        <w:rPr/>
        <w:t>para</w:t>
      </w:r>
      <w:r>
        <w:rPr>
          <w:spacing w:val="2"/>
        </w:rPr>
        <w:t> </w:t>
      </w:r>
      <w:r>
        <w:rPr/>
        <w:t>el</w:t>
      </w:r>
      <w:r>
        <w:rPr>
          <w:spacing w:val="-5"/>
        </w:rPr>
        <w:t> </w:t>
      </w:r>
      <w:r>
        <w:rPr/>
        <w:t>Ayuntamiento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Mogán</w:t>
      </w:r>
      <w:r>
        <w:rPr>
          <w:spacing w:val="1"/>
        </w:rPr>
        <w:t> </w:t>
      </w:r>
      <w:r>
        <w:rPr/>
        <w:t>son:</w:t>
      </w:r>
    </w:p>
    <w:p>
      <w:pPr>
        <w:pStyle w:val="ListParagraph"/>
        <w:numPr>
          <w:ilvl w:val="2"/>
          <w:numId w:val="7"/>
        </w:numPr>
        <w:tabs>
          <w:tab w:pos="989" w:val="left" w:leader="none"/>
        </w:tabs>
        <w:spacing w:line="240" w:lineRule="auto" w:before="125" w:after="0"/>
        <w:ind w:left="988" w:right="0" w:hanging="148"/>
        <w:jc w:val="lef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memoria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campaña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fidelización realizadas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destino</w:t>
      </w:r>
    </w:p>
    <w:p>
      <w:pPr>
        <w:pStyle w:val="ListParagraph"/>
        <w:numPr>
          <w:ilvl w:val="2"/>
          <w:numId w:val="7"/>
        </w:numPr>
        <w:tabs>
          <w:tab w:pos="989" w:val="left" w:leader="none"/>
        </w:tabs>
        <w:spacing w:line="240" w:lineRule="auto" w:before="21" w:after="0"/>
        <w:ind w:left="988" w:right="0" w:hanging="148"/>
        <w:jc w:val="lef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memoria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campaña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fidelización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origen</w:t>
      </w:r>
    </w:p>
    <w:p>
      <w:pPr>
        <w:pStyle w:val="BodyText"/>
        <w:spacing w:before="7"/>
        <w:rPr>
          <w:sz w:val="36"/>
        </w:rPr>
      </w:pPr>
    </w:p>
    <w:p>
      <w:pPr>
        <w:pStyle w:val="ListParagraph"/>
        <w:numPr>
          <w:ilvl w:val="1"/>
          <w:numId w:val="7"/>
        </w:numPr>
        <w:tabs>
          <w:tab w:pos="842" w:val="left" w:leader="none"/>
        </w:tabs>
        <w:spacing w:line="240" w:lineRule="auto" w:before="1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58" w:id="113"/>
      <w:bookmarkEnd w:id="113"/>
      <w:r>
        <w:rPr/>
      </w:r>
      <w:bookmarkStart w:name="_bookmark58" w:id="114"/>
      <w:bookmarkEnd w:id="114"/>
      <w:r>
        <w:rPr>
          <w:rFonts w:ascii="Calibri Light" w:hAnsi="Calibri Light"/>
          <w:color w:val="1F4D78"/>
          <w:spacing w:val="-1"/>
          <w:sz w:val="24"/>
        </w:rPr>
        <w:t>Á</w:t>
      </w:r>
      <w:r>
        <w:rPr>
          <w:rFonts w:ascii="Calibri Light" w:hAnsi="Calibri Light"/>
          <w:color w:val="1F4D78"/>
          <w:spacing w:val="-1"/>
          <w:sz w:val="24"/>
        </w:rPr>
        <w:t>rea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geográfica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desarrollo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de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z w:val="24"/>
        </w:rPr>
        <w:t>la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actividad: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ind w:left="122"/>
      </w:pPr>
      <w:r>
        <w:rPr/>
        <w:t>La</w:t>
      </w:r>
      <w:r>
        <w:rPr>
          <w:spacing w:val="-2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desarrollará</w:t>
      </w:r>
      <w:r>
        <w:rPr>
          <w:spacing w:val="-1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municipio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Mogán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7"/>
        </w:numPr>
        <w:tabs>
          <w:tab w:pos="842" w:val="left" w:leader="none"/>
        </w:tabs>
        <w:spacing w:line="240" w:lineRule="auto" w:before="226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59" w:id="115"/>
      <w:bookmarkEnd w:id="115"/>
      <w:r>
        <w:rPr/>
      </w:r>
      <w:bookmarkStart w:name="_bookmark59" w:id="116"/>
      <w:bookmarkEnd w:id="116"/>
      <w:r>
        <w:rPr>
          <w:rFonts w:ascii="Calibri Light" w:hAnsi="Calibri Light"/>
          <w:color w:val="1F4D78"/>
          <w:spacing w:val="-2"/>
          <w:sz w:val="24"/>
        </w:rPr>
        <w:t>P</w:t>
      </w:r>
      <w:r>
        <w:rPr>
          <w:rFonts w:ascii="Calibri Light" w:hAnsi="Calibri Light"/>
          <w:color w:val="1F4D78"/>
          <w:spacing w:val="-2"/>
          <w:sz w:val="24"/>
        </w:rPr>
        <w:t>rincipales</w:t>
      </w:r>
      <w:r>
        <w:rPr>
          <w:rFonts w:ascii="Calibri Light" w:hAnsi="Calibri Light"/>
          <w:color w:val="1F4D78"/>
          <w:spacing w:val="-6"/>
          <w:sz w:val="24"/>
        </w:rPr>
        <w:t> </w:t>
      </w:r>
      <w:r>
        <w:rPr>
          <w:rFonts w:ascii="Calibri Light" w:hAnsi="Calibri Light"/>
          <w:color w:val="1F4D78"/>
          <w:spacing w:val="-2"/>
          <w:sz w:val="24"/>
        </w:rPr>
        <w:t>beneficiarios/destinatarios</w:t>
      </w:r>
      <w:r>
        <w:rPr>
          <w:rFonts w:ascii="Calibri Light" w:hAnsi="Calibri Light"/>
          <w:color w:val="1F4D78"/>
          <w:spacing w:val="-5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4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la</w:t>
      </w:r>
      <w:r>
        <w:rPr>
          <w:rFonts w:ascii="Calibri Light" w:hAnsi="Calibri Light"/>
          <w:color w:val="1F4D78"/>
          <w:spacing w:val="-6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actividad:</w:t>
      </w:r>
    </w:p>
    <w:p>
      <w:pPr>
        <w:pStyle w:val="BodyText"/>
        <w:spacing w:before="10"/>
        <w:rPr>
          <w:rFonts w:ascii="Calibri Light"/>
          <w:sz w:val="34"/>
        </w:rPr>
      </w:pPr>
    </w:p>
    <w:p>
      <w:pPr>
        <w:pStyle w:val="BodyText"/>
        <w:spacing w:line="259" w:lineRule="auto" w:before="1"/>
        <w:ind w:left="107" w:right="700"/>
        <w:jc w:val="both"/>
      </w:pPr>
      <w:r>
        <w:rPr/>
        <w:t>El Ayuntamiento de Mogán, las empresas que operan en</w:t>
      </w:r>
      <w:r>
        <w:rPr>
          <w:spacing w:val="1"/>
        </w:rPr>
        <w:t> </w:t>
      </w:r>
      <w:r>
        <w:rPr/>
        <w:t>el territorio y los</w:t>
      </w:r>
      <w:r>
        <w:rPr>
          <w:spacing w:val="1"/>
        </w:rPr>
        <w:t> </w:t>
      </w:r>
      <w:r>
        <w:rPr/>
        <w:t>residentes.</w:t>
      </w:r>
    </w:p>
    <w:p>
      <w:pPr>
        <w:spacing w:after="0" w:line="259" w:lineRule="auto"/>
        <w:jc w:val="both"/>
        <w:sectPr>
          <w:pgSz w:w="11910" w:h="16840"/>
          <w:pgMar w:header="280" w:footer="1620" w:top="1120" w:bottom="1880" w:left="1580" w:right="1000"/>
        </w:sectPr>
      </w:pPr>
    </w:p>
    <w:p>
      <w:pPr>
        <w:pStyle w:val="BodyText"/>
        <w:spacing w:before="7"/>
        <w:rPr>
          <w:sz w:val="22"/>
        </w:rPr>
      </w:pPr>
    </w:p>
    <w:p>
      <w:pPr>
        <w:pStyle w:val="Heading1"/>
        <w:numPr>
          <w:ilvl w:val="0"/>
          <w:numId w:val="8"/>
        </w:numPr>
        <w:tabs>
          <w:tab w:pos="468" w:val="left" w:leader="none"/>
        </w:tabs>
        <w:spacing w:line="259" w:lineRule="auto" w:before="35" w:after="0"/>
        <w:ind w:left="467" w:right="696" w:hanging="360"/>
        <w:jc w:val="both"/>
      </w:pPr>
      <w:bookmarkStart w:name="_bookmark60" w:id="117"/>
      <w:bookmarkEnd w:id="117"/>
      <w:r>
        <w:rPr/>
      </w:r>
      <w:bookmarkStart w:name="_bookmark60" w:id="118"/>
      <w:bookmarkEnd w:id="118"/>
      <w:r>
        <w:rPr>
          <w:color w:val="2D74B5"/>
        </w:rPr>
        <w:t>O</w:t>
      </w:r>
      <w:r>
        <w:rPr>
          <w:color w:val="2D74B5"/>
        </w:rPr>
        <w:t>BJETIVO ESPECÍFICO 3: Transferencia de los resultados de la</w:t>
      </w:r>
      <w:r>
        <w:rPr>
          <w:color w:val="2D74B5"/>
          <w:spacing w:val="1"/>
        </w:rPr>
        <w:t> </w:t>
      </w:r>
      <w:r>
        <w:rPr>
          <w:color w:val="2D74B5"/>
        </w:rPr>
        <w:t>investigación y de la solución TOURETHOS al tejido empresarial</w:t>
      </w:r>
      <w:r>
        <w:rPr>
          <w:color w:val="2D74B5"/>
          <w:spacing w:val="1"/>
        </w:rPr>
        <w:t> </w:t>
      </w:r>
      <w:r>
        <w:rPr>
          <w:color w:val="2D74B5"/>
        </w:rPr>
        <w:t>del</w:t>
      </w:r>
      <w:r>
        <w:rPr>
          <w:color w:val="2D74B5"/>
          <w:spacing w:val="-2"/>
        </w:rPr>
        <w:t> </w:t>
      </w:r>
      <w:r>
        <w:rPr>
          <w:color w:val="2D74B5"/>
        </w:rPr>
        <w:t>Espacio</w:t>
      </w:r>
      <w:r>
        <w:rPr>
          <w:color w:val="2D74B5"/>
          <w:spacing w:val="-6"/>
        </w:rPr>
        <w:t> </w:t>
      </w:r>
      <w:r>
        <w:rPr>
          <w:color w:val="2D74B5"/>
        </w:rPr>
        <w:t>de</w:t>
      </w:r>
      <w:r>
        <w:rPr>
          <w:color w:val="2D74B5"/>
          <w:spacing w:val="-3"/>
        </w:rPr>
        <w:t> </w:t>
      </w:r>
      <w:r>
        <w:rPr>
          <w:color w:val="2D74B5"/>
        </w:rPr>
        <w:t>Cooperación</w:t>
      </w:r>
    </w:p>
    <w:p>
      <w:pPr>
        <w:pStyle w:val="BodyText"/>
        <w:spacing w:before="11"/>
        <w:rPr>
          <w:rFonts w:ascii="Calibri Light"/>
          <w:sz w:val="32"/>
        </w:rPr>
      </w:pPr>
    </w:p>
    <w:p>
      <w:pPr>
        <w:pStyle w:val="Heading2"/>
        <w:numPr>
          <w:ilvl w:val="1"/>
          <w:numId w:val="8"/>
        </w:numPr>
        <w:tabs>
          <w:tab w:pos="842" w:val="left" w:leader="none"/>
        </w:tabs>
        <w:spacing w:line="259" w:lineRule="auto" w:before="0" w:after="0"/>
        <w:ind w:left="841" w:right="917" w:hanging="360"/>
        <w:jc w:val="left"/>
        <w:rPr>
          <w:color w:val="2D74B5"/>
        </w:rPr>
      </w:pPr>
      <w:bookmarkStart w:name="_bookmark61" w:id="119"/>
      <w:bookmarkEnd w:id="119"/>
      <w:r>
        <w:rPr/>
      </w:r>
      <w:bookmarkStart w:name="_bookmark61" w:id="120"/>
      <w:bookmarkEnd w:id="120"/>
      <w:r>
        <w:rPr>
          <w:color w:val="2D74B5"/>
          <w:spacing w:val="-1"/>
        </w:rPr>
        <w:t>A</w:t>
      </w:r>
      <w:r>
        <w:rPr>
          <w:color w:val="2D74B5"/>
          <w:spacing w:val="-1"/>
        </w:rPr>
        <w:t>CTIVIDAD</w:t>
      </w:r>
      <w:r>
        <w:rPr>
          <w:color w:val="2D74B5"/>
          <w:spacing w:val="-14"/>
        </w:rPr>
        <w:t> </w:t>
      </w:r>
      <w:r>
        <w:rPr>
          <w:color w:val="2D74B5"/>
          <w:spacing w:val="-1"/>
        </w:rPr>
        <w:t>2.3.1:</w:t>
      </w:r>
      <w:r>
        <w:rPr>
          <w:color w:val="2D74B5"/>
          <w:spacing w:val="-11"/>
        </w:rPr>
        <w:t> </w:t>
      </w:r>
      <w:r>
        <w:rPr>
          <w:color w:val="2D74B5"/>
          <w:spacing w:val="-1"/>
        </w:rPr>
        <w:t>Acciones</w:t>
      </w:r>
      <w:r>
        <w:rPr>
          <w:color w:val="2D74B5"/>
          <w:spacing w:val="-12"/>
        </w:rPr>
        <w:t> </w:t>
      </w:r>
      <w:r>
        <w:rPr>
          <w:color w:val="2D74B5"/>
          <w:spacing w:val="-1"/>
        </w:rPr>
        <w:t>de</w:t>
      </w:r>
      <w:r>
        <w:rPr>
          <w:color w:val="2D74B5"/>
          <w:spacing w:val="-13"/>
        </w:rPr>
        <w:t> </w:t>
      </w:r>
      <w:r>
        <w:rPr>
          <w:color w:val="2D74B5"/>
          <w:spacing w:val="-1"/>
        </w:rPr>
        <w:t>sensibilización</w:t>
      </w:r>
      <w:r>
        <w:rPr>
          <w:color w:val="2D74B5"/>
          <w:spacing w:val="-12"/>
        </w:rPr>
        <w:t> </w:t>
      </w:r>
      <w:r>
        <w:rPr>
          <w:color w:val="2D74B5"/>
          <w:spacing w:val="-1"/>
        </w:rPr>
        <w:t>enfocadas</w:t>
      </w:r>
      <w:r>
        <w:rPr>
          <w:color w:val="2D74B5"/>
          <w:spacing w:val="-11"/>
        </w:rPr>
        <w:t> </w:t>
      </w:r>
      <w:r>
        <w:rPr>
          <w:color w:val="2D74B5"/>
        </w:rPr>
        <w:t>al</w:t>
      </w:r>
      <w:r>
        <w:rPr>
          <w:color w:val="2D74B5"/>
          <w:spacing w:val="-12"/>
        </w:rPr>
        <w:t> </w:t>
      </w:r>
      <w:r>
        <w:rPr>
          <w:color w:val="2D74B5"/>
        </w:rPr>
        <w:t>potencial</w:t>
      </w:r>
      <w:r>
        <w:rPr>
          <w:color w:val="2D74B5"/>
          <w:spacing w:val="-10"/>
        </w:rPr>
        <w:t> </w:t>
      </w:r>
      <w:r>
        <w:rPr>
          <w:color w:val="2D74B5"/>
        </w:rPr>
        <w:t>de</w:t>
      </w:r>
      <w:r>
        <w:rPr>
          <w:color w:val="2D74B5"/>
          <w:spacing w:val="-12"/>
        </w:rPr>
        <w:t> </w:t>
      </w:r>
      <w:r>
        <w:rPr>
          <w:color w:val="2D74B5"/>
        </w:rPr>
        <w:t>las</w:t>
      </w:r>
      <w:r>
        <w:rPr>
          <w:color w:val="2D74B5"/>
          <w:spacing w:val="-56"/>
        </w:rPr>
        <w:t> </w:t>
      </w:r>
      <w:r>
        <w:rPr>
          <w:color w:val="2D74B5"/>
        </w:rPr>
        <w:t>TICS para el aumento de competitividad, productividad y creación de</w:t>
      </w:r>
      <w:r>
        <w:rPr>
          <w:color w:val="2D74B5"/>
          <w:spacing w:val="1"/>
        </w:rPr>
        <w:t> </w:t>
      </w:r>
      <w:r>
        <w:rPr>
          <w:color w:val="2D74B5"/>
        </w:rPr>
        <w:t>empleo</w:t>
      </w:r>
      <w:r>
        <w:rPr>
          <w:color w:val="2D74B5"/>
          <w:spacing w:val="-4"/>
        </w:rPr>
        <w:t> </w:t>
      </w:r>
      <w:r>
        <w:rPr>
          <w:color w:val="2D74B5"/>
        </w:rPr>
        <w:t>en</w:t>
      </w:r>
      <w:r>
        <w:rPr>
          <w:color w:val="2D74B5"/>
          <w:spacing w:val="-2"/>
        </w:rPr>
        <w:t> </w:t>
      </w:r>
      <w:r>
        <w:rPr>
          <w:color w:val="2D74B5"/>
        </w:rPr>
        <w:t>las</w:t>
      </w:r>
      <w:r>
        <w:rPr>
          <w:color w:val="2D74B5"/>
          <w:spacing w:val="-4"/>
        </w:rPr>
        <w:t> </w:t>
      </w:r>
      <w:r>
        <w:rPr>
          <w:color w:val="2D74B5"/>
        </w:rPr>
        <w:t>empresas.</w:t>
      </w:r>
    </w:p>
    <w:p>
      <w:pPr>
        <w:pStyle w:val="BodyText"/>
        <w:spacing w:before="7"/>
        <w:rPr>
          <w:rFonts w:ascii="Calibri Light"/>
          <w:sz w:val="28"/>
        </w:rPr>
      </w:pPr>
    </w:p>
    <w:p>
      <w:pPr>
        <w:pStyle w:val="ListParagraph"/>
        <w:numPr>
          <w:ilvl w:val="0"/>
          <w:numId w:val="19"/>
        </w:numPr>
        <w:tabs>
          <w:tab w:pos="828" w:val="left" w:leader="none"/>
        </w:tabs>
        <w:spacing w:line="240" w:lineRule="auto" w:before="1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62" w:id="121"/>
      <w:bookmarkEnd w:id="121"/>
      <w:r>
        <w:rPr/>
      </w:r>
      <w:bookmarkStart w:name="_bookmark62" w:id="122"/>
      <w:bookmarkEnd w:id="122"/>
      <w:r>
        <w:rPr>
          <w:rFonts w:ascii="Calibri Light" w:hAnsi="Calibri Light"/>
          <w:color w:val="1F4D78"/>
          <w:spacing w:val="-1"/>
          <w:sz w:val="24"/>
        </w:rPr>
        <w:t>D</w:t>
      </w:r>
      <w:r>
        <w:rPr>
          <w:rFonts w:ascii="Calibri Light" w:hAnsi="Calibri Light"/>
          <w:color w:val="1F4D78"/>
          <w:spacing w:val="-1"/>
          <w:sz w:val="24"/>
        </w:rPr>
        <w:t>escripción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la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Actividad: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59" w:lineRule="auto"/>
        <w:ind w:left="117" w:right="697" w:hanging="10"/>
        <w:jc w:val="both"/>
      </w:pPr>
      <w:r>
        <w:rPr/>
        <w:t>Esta actividad consiste en organizar una jornada de difusión al año sobre la</w:t>
      </w:r>
      <w:r>
        <w:rPr>
          <w:spacing w:val="1"/>
        </w:rPr>
        <w:t> </w:t>
      </w:r>
      <w:r>
        <w:rPr/>
        <w:t>sensibilización en el uso de las TIC para las empresas, dirigidas al aumento de</w:t>
      </w:r>
      <w:r>
        <w:rPr>
          <w:spacing w:val="1"/>
        </w:rPr>
        <w:t> </w:t>
      </w:r>
      <w:r>
        <w:rPr/>
        <w:t>la</w:t>
      </w:r>
      <w:r>
        <w:rPr>
          <w:spacing w:val="-5"/>
        </w:rPr>
        <w:t> </w:t>
      </w:r>
      <w:r>
        <w:rPr/>
        <w:t>competitividad,</w:t>
      </w:r>
      <w:r>
        <w:rPr>
          <w:spacing w:val="-4"/>
        </w:rPr>
        <w:t> </w:t>
      </w:r>
      <w:r>
        <w:rPr/>
        <w:t>productividad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creación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empleo.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elaborará</w:t>
      </w:r>
      <w:r>
        <w:rPr>
          <w:spacing w:val="-9"/>
        </w:rPr>
        <w:t> </w:t>
      </w:r>
      <w:r>
        <w:rPr/>
        <w:t>una</w:t>
      </w:r>
      <w:r>
        <w:rPr>
          <w:spacing w:val="-4"/>
        </w:rPr>
        <w:t> </w:t>
      </w:r>
      <w:r>
        <w:rPr/>
        <w:t>guía</w:t>
      </w:r>
      <w:r>
        <w:rPr>
          <w:spacing w:val="-6"/>
        </w:rPr>
        <w:t> </w:t>
      </w:r>
      <w:r>
        <w:rPr/>
        <w:t>de</w:t>
      </w:r>
      <w:r>
        <w:rPr>
          <w:spacing w:val="-64"/>
        </w:rPr>
        <w:t> </w:t>
      </w:r>
      <w:r>
        <w:rPr/>
        <w:t>comercio</w:t>
      </w:r>
      <w:r>
        <w:rPr>
          <w:spacing w:val="-3"/>
        </w:rPr>
        <w:t> </w:t>
      </w:r>
      <w:r>
        <w:rPr/>
        <w:t>electrónico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documento</w:t>
      </w:r>
      <w:r>
        <w:rPr>
          <w:spacing w:val="-1"/>
        </w:rPr>
        <w:t> </w:t>
      </w:r>
      <w:r>
        <w:rPr/>
        <w:t>de apoyo</w:t>
      </w:r>
      <w:r>
        <w:rPr>
          <w:spacing w:val="-1"/>
        </w:rPr>
        <w:t> </w:t>
      </w:r>
      <w:r>
        <w:rPr/>
        <w:t>para las</w:t>
      </w:r>
      <w:r>
        <w:rPr>
          <w:spacing w:val="-3"/>
        </w:rPr>
        <w:t> </w:t>
      </w:r>
      <w:r>
        <w:rPr/>
        <w:t>empresas.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9"/>
        </w:numPr>
        <w:tabs>
          <w:tab w:pos="828" w:val="left" w:leader="none"/>
        </w:tabs>
        <w:spacing w:line="240" w:lineRule="auto" w:before="202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63" w:id="123"/>
      <w:bookmarkEnd w:id="123"/>
      <w:r>
        <w:rPr/>
      </w:r>
      <w:bookmarkStart w:name="_bookmark63" w:id="124"/>
      <w:bookmarkEnd w:id="124"/>
      <w:r>
        <w:rPr>
          <w:rFonts w:ascii="Calibri Light" w:hAnsi="Calibri Light"/>
          <w:color w:val="1F4D78"/>
          <w:spacing w:val="-2"/>
          <w:sz w:val="24"/>
        </w:rPr>
        <w:t>A</w:t>
      </w:r>
      <w:r>
        <w:rPr>
          <w:rFonts w:ascii="Calibri Light" w:hAnsi="Calibri Light"/>
          <w:color w:val="1F4D78"/>
          <w:spacing w:val="-2"/>
          <w:sz w:val="24"/>
        </w:rPr>
        <w:t>cciones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del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9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Mogán:</w:t>
      </w:r>
    </w:p>
    <w:p>
      <w:pPr>
        <w:pStyle w:val="BodyText"/>
        <w:spacing w:before="11"/>
        <w:rPr>
          <w:rFonts w:ascii="Calibri Light"/>
          <w:sz w:val="34"/>
        </w:rPr>
      </w:pPr>
    </w:p>
    <w:p>
      <w:pPr>
        <w:pStyle w:val="BodyText"/>
        <w:spacing w:line="259" w:lineRule="auto"/>
        <w:ind w:left="117" w:right="704" w:hanging="10"/>
        <w:jc w:val="both"/>
      </w:pPr>
      <w:r>
        <w:rPr/>
        <w:t>Organización de una jornada de difusión al año sobre sensibilización en el uso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TIC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las empresas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0"/>
        </w:numPr>
        <w:tabs>
          <w:tab w:pos="829" w:val="left" w:leader="none"/>
          <w:tab w:pos="830" w:val="left" w:leader="none"/>
        </w:tabs>
        <w:spacing w:line="240" w:lineRule="auto" w:before="153" w:after="0"/>
        <w:ind w:left="830" w:right="0" w:hanging="425"/>
        <w:jc w:val="left"/>
        <w:rPr>
          <w:rFonts w:ascii="Calibri Light" w:hAnsi="Calibri Light"/>
          <w:sz w:val="24"/>
        </w:rPr>
      </w:pPr>
      <w:bookmarkStart w:name="_bookmark64" w:id="125"/>
      <w:bookmarkEnd w:id="125"/>
      <w:r>
        <w:rPr/>
      </w:r>
      <w:bookmarkStart w:name="_bookmark64" w:id="126"/>
      <w:bookmarkEnd w:id="126"/>
      <w:r>
        <w:rPr>
          <w:rFonts w:ascii="Calibri Light" w:hAnsi="Calibri Light"/>
          <w:color w:val="1F4D78"/>
          <w:spacing w:val="-1"/>
          <w:sz w:val="24"/>
        </w:rPr>
        <w:t>R</w:t>
      </w:r>
      <w:r>
        <w:rPr>
          <w:rFonts w:ascii="Calibri Light" w:hAnsi="Calibri Light"/>
          <w:color w:val="1F4D78"/>
          <w:spacing w:val="-1"/>
          <w:sz w:val="24"/>
        </w:rPr>
        <w:t>esultados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para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el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Mogán: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61" w:lineRule="auto"/>
        <w:ind w:left="117" w:right="703" w:hanging="10"/>
        <w:jc w:val="both"/>
      </w:pPr>
      <w:r>
        <w:rPr/>
        <w:t>1 jornada de difusión al año para la sensibilización en el uso de las TIC para las</w:t>
      </w:r>
      <w:r>
        <w:rPr>
          <w:spacing w:val="-64"/>
        </w:rPr>
        <w:t> </w:t>
      </w:r>
      <w:r>
        <w:rPr/>
        <w:t>empresas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1"/>
        </w:numPr>
        <w:tabs>
          <w:tab w:pos="830" w:val="left" w:leader="none"/>
        </w:tabs>
        <w:spacing w:line="240" w:lineRule="auto" w:before="200" w:after="0"/>
        <w:ind w:left="830" w:right="0" w:hanging="360"/>
        <w:jc w:val="left"/>
        <w:rPr>
          <w:rFonts w:ascii="Calibri Light" w:hAnsi="Calibri Light"/>
          <w:sz w:val="24"/>
        </w:rPr>
      </w:pPr>
      <w:bookmarkStart w:name="_bookmark65" w:id="127"/>
      <w:bookmarkEnd w:id="127"/>
      <w:r>
        <w:rPr/>
      </w:r>
      <w:bookmarkStart w:name="_bookmark65" w:id="128"/>
      <w:bookmarkEnd w:id="128"/>
      <w:r>
        <w:rPr>
          <w:rFonts w:ascii="Calibri Light" w:hAnsi="Calibri Light"/>
          <w:color w:val="1F4D78"/>
          <w:spacing w:val="-1"/>
          <w:sz w:val="24"/>
        </w:rPr>
        <w:t>P</w:t>
      </w:r>
      <w:r>
        <w:rPr>
          <w:rFonts w:ascii="Calibri Light" w:hAnsi="Calibri Light"/>
          <w:color w:val="1F4D78"/>
          <w:spacing w:val="-1"/>
          <w:sz w:val="24"/>
        </w:rPr>
        <w:t>roductos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finales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previstos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para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el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Mogán:</w:t>
      </w:r>
    </w:p>
    <w:p>
      <w:pPr>
        <w:pStyle w:val="BodyText"/>
        <w:spacing w:before="3"/>
        <w:rPr>
          <w:rFonts w:ascii="Calibri Light"/>
          <w:sz w:val="22"/>
        </w:rPr>
      </w:pPr>
    </w:p>
    <w:p>
      <w:pPr>
        <w:pStyle w:val="ListParagraph"/>
        <w:numPr>
          <w:ilvl w:val="0"/>
          <w:numId w:val="7"/>
        </w:numPr>
        <w:tabs>
          <w:tab w:pos="481" w:val="left" w:leader="none"/>
          <w:tab w:pos="482" w:val="left" w:leader="none"/>
        </w:tabs>
        <w:spacing w:line="240" w:lineRule="auto" w:before="1" w:after="0"/>
        <w:ind w:left="482" w:right="0" w:hanging="360"/>
        <w:jc w:val="left"/>
        <w:rPr>
          <w:sz w:val="18"/>
        </w:rPr>
      </w:pP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memoria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las</w:t>
      </w:r>
      <w:r>
        <w:rPr>
          <w:spacing w:val="-2"/>
          <w:sz w:val="24"/>
        </w:rPr>
        <w:t> </w:t>
      </w:r>
      <w:r>
        <w:rPr>
          <w:sz w:val="24"/>
        </w:rPr>
        <w:t>jornadas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sensibilización</w:t>
      </w:r>
    </w:p>
    <w:p>
      <w:pPr>
        <w:pStyle w:val="ListParagraph"/>
        <w:numPr>
          <w:ilvl w:val="0"/>
          <w:numId w:val="7"/>
        </w:numPr>
        <w:tabs>
          <w:tab w:pos="481" w:val="left" w:leader="none"/>
          <w:tab w:pos="482" w:val="left" w:leader="none"/>
        </w:tabs>
        <w:spacing w:line="240" w:lineRule="auto" w:before="21" w:after="0"/>
        <w:ind w:left="482" w:right="0" w:hanging="360"/>
        <w:jc w:val="left"/>
        <w:rPr>
          <w:sz w:val="18"/>
        </w:rPr>
      </w:pP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dossier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prensa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las</w:t>
      </w:r>
      <w:r>
        <w:rPr>
          <w:spacing w:val="-2"/>
          <w:sz w:val="24"/>
        </w:rPr>
        <w:t> </w:t>
      </w:r>
      <w:r>
        <w:rPr>
          <w:sz w:val="24"/>
        </w:rPr>
        <w:t>jornadas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sensibilización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7"/>
        </w:numPr>
        <w:tabs>
          <w:tab w:pos="842" w:val="left" w:leader="none"/>
        </w:tabs>
        <w:spacing w:line="240" w:lineRule="auto" w:before="226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66" w:id="129"/>
      <w:bookmarkEnd w:id="129"/>
      <w:r>
        <w:rPr/>
      </w:r>
      <w:bookmarkStart w:name="_bookmark66" w:id="130"/>
      <w:bookmarkEnd w:id="130"/>
      <w:r>
        <w:rPr>
          <w:rFonts w:ascii="Calibri Light" w:hAnsi="Calibri Light"/>
          <w:color w:val="1F4D78"/>
          <w:spacing w:val="-1"/>
          <w:sz w:val="24"/>
        </w:rPr>
        <w:t>Á</w:t>
      </w:r>
      <w:r>
        <w:rPr>
          <w:rFonts w:ascii="Calibri Light" w:hAnsi="Calibri Light"/>
          <w:color w:val="1F4D78"/>
          <w:spacing w:val="-1"/>
          <w:sz w:val="24"/>
        </w:rPr>
        <w:t>rea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geográfica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desarrollo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z w:val="24"/>
        </w:rPr>
        <w:t>de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z w:val="24"/>
        </w:rPr>
        <w:t>la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actividad: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ind w:left="122"/>
      </w:pPr>
      <w:r>
        <w:rPr/>
        <w:t>La</w:t>
      </w:r>
      <w:r>
        <w:rPr>
          <w:spacing w:val="-2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desarrollará</w:t>
      </w:r>
      <w:r>
        <w:rPr>
          <w:spacing w:val="-1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municipio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Mogán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7"/>
        </w:numPr>
        <w:tabs>
          <w:tab w:pos="842" w:val="left" w:leader="none"/>
        </w:tabs>
        <w:spacing w:line="240" w:lineRule="auto" w:before="226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67" w:id="131"/>
      <w:bookmarkEnd w:id="131"/>
      <w:r>
        <w:rPr/>
      </w:r>
      <w:bookmarkStart w:name="_bookmark67" w:id="132"/>
      <w:bookmarkEnd w:id="132"/>
      <w:r>
        <w:rPr>
          <w:rFonts w:ascii="Calibri Light" w:hAnsi="Calibri Light"/>
          <w:color w:val="1F4D78"/>
          <w:spacing w:val="-2"/>
          <w:sz w:val="24"/>
        </w:rPr>
        <w:t>P</w:t>
      </w:r>
      <w:r>
        <w:rPr>
          <w:rFonts w:ascii="Calibri Light" w:hAnsi="Calibri Light"/>
          <w:color w:val="1F4D78"/>
          <w:spacing w:val="-2"/>
          <w:sz w:val="24"/>
        </w:rPr>
        <w:t>rincipales</w:t>
      </w:r>
      <w:r>
        <w:rPr>
          <w:rFonts w:ascii="Calibri Light" w:hAnsi="Calibri Light"/>
          <w:color w:val="1F4D78"/>
          <w:spacing w:val="-6"/>
          <w:sz w:val="24"/>
        </w:rPr>
        <w:t> </w:t>
      </w:r>
      <w:r>
        <w:rPr>
          <w:rFonts w:ascii="Calibri Light" w:hAnsi="Calibri Light"/>
          <w:color w:val="1F4D78"/>
          <w:spacing w:val="-2"/>
          <w:sz w:val="24"/>
        </w:rPr>
        <w:t>beneficiarios/destinatarios</w:t>
      </w:r>
      <w:r>
        <w:rPr>
          <w:rFonts w:ascii="Calibri Light" w:hAnsi="Calibri Light"/>
          <w:color w:val="1F4D78"/>
          <w:spacing w:val="-5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4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la</w:t>
      </w:r>
      <w:r>
        <w:rPr>
          <w:rFonts w:ascii="Calibri Light" w:hAnsi="Calibri Light"/>
          <w:color w:val="1F4D78"/>
          <w:spacing w:val="-6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actividad:</w:t>
      </w:r>
    </w:p>
    <w:p>
      <w:pPr>
        <w:pStyle w:val="BodyText"/>
        <w:spacing w:before="11"/>
        <w:rPr>
          <w:rFonts w:ascii="Calibri Light"/>
          <w:sz w:val="34"/>
        </w:rPr>
      </w:pPr>
    </w:p>
    <w:p>
      <w:pPr>
        <w:pStyle w:val="BodyText"/>
        <w:spacing w:line="259" w:lineRule="auto"/>
        <w:ind w:left="107" w:right="708"/>
        <w:jc w:val="both"/>
      </w:pPr>
      <w:r>
        <w:rPr/>
        <w:t>El Ayuntamiento de Mogán, las empresas que operan en el territorio y los</w:t>
      </w:r>
      <w:r>
        <w:rPr>
          <w:spacing w:val="1"/>
        </w:rPr>
        <w:t> </w:t>
      </w:r>
      <w:r>
        <w:rPr/>
        <w:t>residentes.</w:t>
      </w:r>
    </w:p>
    <w:p>
      <w:pPr>
        <w:spacing w:after="0" w:line="259" w:lineRule="auto"/>
        <w:jc w:val="both"/>
        <w:sectPr>
          <w:pgSz w:w="11910" w:h="16840"/>
          <w:pgMar w:header="280" w:footer="1620" w:top="1120" w:bottom="1880" w:left="1580" w:right="10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7"/>
        </w:numPr>
        <w:tabs>
          <w:tab w:pos="828" w:val="left" w:leader="none"/>
        </w:tabs>
        <w:spacing w:line="240" w:lineRule="auto" w:before="235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68" w:id="133"/>
      <w:bookmarkEnd w:id="133"/>
      <w:r>
        <w:rPr/>
      </w:r>
      <w:bookmarkStart w:name="_bookmark68" w:id="134"/>
      <w:bookmarkEnd w:id="134"/>
      <w:r>
        <w:rPr>
          <w:rFonts w:ascii="Calibri Light" w:hAnsi="Calibri Light"/>
          <w:color w:val="1F4D78"/>
          <w:spacing w:val="-1"/>
          <w:sz w:val="24"/>
        </w:rPr>
        <w:t>C</w:t>
      </w:r>
      <w:r>
        <w:rPr>
          <w:rFonts w:ascii="Calibri Light" w:hAnsi="Calibri Light"/>
          <w:color w:val="1F4D78"/>
          <w:spacing w:val="-1"/>
          <w:sz w:val="24"/>
        </w:rPr>
        <w:t>ontrataciones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servicios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y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expertos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externos</w:t>
      </w:r>
      <w:r>
        <w:rPr>
          <w:rFonts w:ascii="Calibri Light" w:hAnsi="Calibri Light"/>
          <w:color w:val="1F4D78"/>
          <w:spacing w:val="-9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previstas: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61" w:lineRule="auto"/>
        <w:ind w:left="122" w:right="700"/>
        <w:jc w:val="both"/>
      </w:pPr>
      <w:r>
        <w:rPr/>
        <w:t>Jornadas de difusión sobre la sensibilización en el uso de las TIC para las</w:t>
      </w:r>
      <w:r>
        <w:rPr>
          <w:spacing w:val="1"/>
        </w:rPr>
        <w:t> </w:t>
      </w:r>
      <w:r>
        <w:rPr/>
        <w:t>empresas.</w:t>
      </w:r>
    </w:p>
    <w:p>
      <w:pPr>
        <w:pStyle w:val="BodyText"/>
        <w:rPr>
          <w:sz w:val="26"/>
        </w:rPr>
      </w:pPr>
    </w:p>
    <w:p>
      <w:pPr>
        <w:pStyle w:val="Heading2"/>
        <w:numPr>
          <w:ilvl w:val="1"/>
          <w:numId w:val="8"/>
        </w:numPr>
        <w:tabs>
          <w:tab w:pos="842" w:val="left" w:leader="none"/>
        </w:tabs>
        <w:spacing w:line="259" w:lineRule="auto" w:before="152" w:after="0"/>
        <w:ind w:left="841" w:right="695" w:hanging="360"/>
        <w:jc w:val="left"/>
        <w:rPr>
          <w:color w:val="2D74B5"/>
        </w:rPr>
      </w:pPr>
      <w:bookmarkStart w:name="_bookmark69" w:id="135"/>
      <w:bookmarkEnd w:id="135"/>
      <w:r>
        <w:rPr/>
      </w:r>
      <w:bookmarkStart w:name="_bookmark69" w:id="136"/>
      <w:bookmarkEnd w:id="136"/>
      <w:r>
        <w:rPr>
          <w:color w:val="2D74B5"/>
          <w:spacing w:val="-1"/>
        </w:rPr>
        <w:t>A</w:t>
      </w:r>
      <w:r>
        <w:rPr>
          <w:color w:val="2D74B5"/>
          <w:spacing w:val="-1"/>
        </w:rPr>
        <w:t>CTIVIDAD</w:t>
      </w:r>
      <w:r>
        <w:rPr>
          <w:color w:val="2D74B5"/>
          <w:spacing w:val="-14"/>
        </w:rPr>
        <w:t> </w:t>
      </w:r>
      <w:r>
        <w:rPr>
          <w:color w:val="2D74B5"/>
          <w:spacing w:val="-1"/>
        </w:rPr>
        <w:t>2.3.2:</w:t>
      </w:r>
      <w:r>
        <w:rPr>
          <w:color w:val="2D74B5"/>
          <w:spacing w:val="-11"/>
        </w:rPr>
        <w:t> </w:t>
      </w:r>
      <w:r>
        <w:rPr>
          <w:color w:val="2D74B5"/>
          <w:spacing w:val="-1"/>
        </w:rPr>
        <w:t>Asesoramiento</w:t>
      </w:r>
      <w:r>
        <w:rPr>
          <w:color w:val="2D74B5"/>
          <w:spacing w:val="-12"/>
        </w:rPr>
        <w:t> </w:t>
      </w:r>
      <w:r>
        <w:rPr>
          <w:color w:val="2D74B5"/>
          <w:spacing w:val="-1"/>
        </w:rPr>
        <w:t>y</w:t>
      </w:r>
      <w:r>
        <w:rPr>
          <w:color w:val="2D74B5"/>
          <w:spacing w:val="-12"/>
        </w:rPr>
        <w:t> </w:t>
      </w:r>
      <w:r>
        <w:rPr>
          <w:color w:val="2D74B5"/>
          <w:spacing w:val="-1"/>
        </w:rPr>
        <w:t>acompañamiento</w:t>
      </w:r>
      <w:r>
        <w:rPr>
          <w:color w:val="2D74B5"/>
          <w:spacing w:val="-13"/>
        </w:rPr>
        <w:t> </w:t>
      </w:r>
      <w:r>
        <w:rPr>
          <w:color w:val="2D74B5"/>
        </w:rPr>
        <w:t>al</w:t>
      </w:r>
      <w:r>
        <w:rPr>
          <w:color w:val="2D74B5"/>
          <w:spacing w:val="-12"/>
        </w:rPr>
        <w:t> </w:t>
      </w:r>
      <w:r>
        <w:rPr>
          <w:color w:val="2D74B5"/>
        </w:rPr>
        <w:t>tejido</w:t>
      </w:r>
      <w:r>
        <w:rPr>
          <w:color w:val="2D74B5"/>
          <w:spacing w:val="-11"/>
        </w:rPr>
        <w:t> </w:t>
      </w:r>
      <w:r>
        <w:rPr>
          <w:color w:val="2D74B5"/>
        </w:rPr>
        <w:t>productivo</w:t>
      </w:r>
      <w:r>
        <w:rPr>
          <w:color w:val="2D74B5"/>
          <w:spacing w:val="-12"/>
        </w:rPr>
        <w:t> </w:t>
      </w:r>
      <w:r>
        <w:rPr>
          <w:color w:val="2D74B5"/>
        </w:rPr>
        <w:t>en</w:t>
      </w:r>
      <w:r>
        <w:rPr>
          <w:color w:val="2D74B5"/>
          <w:spacing w:val="-55"/>
        </w:rPr>
        <w:t> </w:t>
      </w:r>
      <w:r>
        <w:rPr>
          <w:color w:val="2D74B5"/>
        </w:rPr>
        <w:t>los</w:t>
      </w:r>
      <w:r>
        <w:rPr>
          <w:color w:val="2D74B5"/>
          <w:spacing w:val="-4"/>
        </w:rPr>
        <w:t> </w:t>
      </w:r>
      <w:r>
        <w:rPr>
          <w:color w:val="2D74B5"/>
        </w:rPr>
        <w:t>procesos</w:t>
      </w:r>
      <w:r>
        <w:rPr>
          <w:color w:val="2D74B5"/>
          <w:spacing w:val="-3"/>
        </w:rPr>
        <w:t> </w:t>
      </w:r>
      <w:r>
        <w:rPr>
          <w:color w:val="2D74B5"/>
        </w:rPr>
        <w:t>de</w:t>
      </w:r>
      <w:r>
        <w:rPr>
          <w:color w:val="2D74B5"/>
          <w:spacing w:val="-6"/>
        </w:rPr>
        <w:t> </w:t>
      </w:r>
      <w:r>
        <w:rPr>
          <w:color w:val="2D74B5"/>
        </w:rPr>
        <w:t>innovación</w:t>
      </w:r>
    </w:p>
    <w:p>
      <w:pPr>
        <w:pStyle w:val="BodyText"/>
        <w:spacing w:before="7"/>
        <w:rPr>
          <w:rFonts w:ascii="Calibri Light"/>
          <w:sz w:val="28"/>
        </w:rPr>
      </w:pPr>
    </w:p>
    <w:p>
      <w:pPr>
        <w:pStyle w:val="ListParagraph"/>
        <w:numPr>
          <w:ilvl w:val="1"/>
          <w:numId w:val="7"/>
        </w:numPr>
        <w:tabs>
          <w:tab w:pos="828" w:val="left" w:leader="none"/>
        </w:tabs>
        <w:spacing w:line="240" w:lineRule="auto" w:before="0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70" w:id="137"/>
      <w:bookmarkEnd w:id="137"/>
      <w:r>
        <w:rPr/>
      </w:r>
      <w:bookmarkStart w:name="_bookmark70" w:id="138"/>
      <w:bookmarkEnd w:id="138"/>
      <w:r>
        <w:rPr>
          <w:rFonts w:ascii="Calibri Light" w:hAnsi="Calibri Light"/>
          <w:color w:val="1F4D78"/>
          <w:spacing w:val="-1"/>
          <w:sz w:val="24"/>
        </w:rPr>
        <w:t>D</w:t>
      </w:r>
      <w:r>
        <w:rPr>
          <w:rFonts w:ascii="Calibri Light" w:hAnsi="Calibri Light"/>
          <w:color w:val="1F4D78"/>
          <w:spacing w:val="-1"/>
          <w:sz w:val="24"/>
        </w:rPr>
        <w:t>escripción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la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Actividad:</w:t>
      </w:r>
    </w:p>
    <w:p>
      <w:pPr>
        <w:pStyle w:val="BodyText"/>
        <w:spacing w:before="10"/>
        <w:rPr>
          <w:rFonts w:ascii="Calibri Light"/>
          <w:sz w:val="30"/>
        </w:rPr>
      </w:pPr>
    </w:p>
    <w:p>
      <w:pPr>
        <w:pStyle w:val="BodyText"/>
        <w:spacing w:line="259" w:lineRule="auto"/>
        <w:ind w:left="107" w:right="694"/>
        <w:jc w:val="both"/>
      </w:pPr>
      <w:r>
        <w:rPr/>
        <w:t>Esta actividad consiste en potenciar la utilización de la solución TOURETHOS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participantes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puesta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generados</w:t>
      </w:r>
      <w:r>
        <w:rPr>
          <w:spacing w:val="-12"/>
        </w:rPr>
        <w:t> </w:t>
      </w:r>
      <w:r>
        <w:rPr/>
        <w:t>por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solución</w:t>
      </w:r>
      <w:r>
        <w:rPr>
          <w:spacing w:val="-7"/>
        </w:rPr>
        <w:t> </w:t>
      </w:r>
      <w:r>
        <w:rPr/>
        <w:t>tecnológica</w:t>
      </w:r>
      <w:r>
        <w:rPr>
          <w:spacing w:val="-8"/>
        </w:rPr>
        <w:t> </w:t>
      </w:r>
      <w:r>
        <w:rPr/>
        <w:t>(open</w:t>
      </w:r>
      <w:r>
        <w:rPr>
          <w:spacing w:val="-10"/>
        </w:rPr>
        <w:t> </w:t>
      </w:r>
      <w:r>
        <w:rPr/>
        <w:t>data)</w:t>
      </w:r>
      <w:r>
        <w:rPr>
          <w:spacing w:val="-10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9"/>
        </w:rPr>
        <w:t> </w:t>
      </w:r>
      <w:r>
        <w:rPr/>
        <w:t>objetivo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que</w:t>
      </w:r>
      <w:r>
        <w:rPr>
          <w:spacing w:val="-8"/>
        </w:rPr>
        <w:t> </w:t>
      </w:r>
      <w:r>
        <w:rPr/>
        <w:t>puedan</w:t>
      </w:r>
      <w:r>
        <w:rPr>
          <w:spacing w:val="-64"/>
        </w:rPr>
        <w:t> </w:t>
      </w:r>
      <w:r>
        <w:rPr/>
        <w:t>mejorar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productos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gracias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comprensión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perfil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comportamiento del turista. El grupo de investigación transnacional iLOGOS</w:t>
      </w:r>
      <w:r>
        <w:rPr>
          <w:spacing w:val="1"/>
        </w:rPr>
        <w:t> </w:t>
      </w:r>
      <w:r>
        <w:rPr/>
        <w:t>pondrá en marcha un servicio de difusión, asesoramiento y acompañamiento</w:t>
      </w:r>
      <w:r>
        <w:rPr>
          <w:spacing w:val="1"/>
        </w:rPr>
        <w:t> </w:t>
      </w:r>
      <w:r>
        <w:rPr/>
        <w:t>para la utilización/explotación por las empresas de los datos generados y del</w:t>
      </w:r>
      <w:r>
        <w:rPr>
          <w:spacing w:val="1"/>
        </w:rPr>
        <w:t> </w:t>
      </w:r>
      <w:r>
        <w:rPr/>
        <w:t>AdTrader.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7"/>
        </w:numPr>
        <w:tabs>
          <w:tab w:pos="828" w:val="left" w:leader="none"/>
        </w:tabs>
        <w:spacing w:line="240" w:lineRule="auto" w:before="200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71" w:id="139"/>
      <w:bookmarkEnd w:id="139"/>
      <w:r>
        <w:rPr/>
      </w:r>
      <w:bookmarkStart w:name="_bookmark71" w:id="140"/>
      <w:bookmarkEnd w:id="140"/>
      <w:r>
        <w:rPr>
          <w:rFonts w:ascii="Calibri Light" w:hAnsi="Calibri Light"/>
          <w:color w:val="1F4D78"/>
          <w:spacing w:val="-2"/>
          <w:sz w:val="24"/>
        </w:rPr>
        <w:t>A</w:t>
      </w:r>
      <w:r>
        <w:rPr>
          <w:rFonts w:ascii="Calibri Light" w:hAnsi="Calibri Light"/>
          <w:color w:val="1F4D78"/>
          <w:spacing w:val="-2"/>
          <w:sz w:val="24"/>
        </w:rPr>
        <w:t>cciones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del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9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Mogán:</w:t>
      </w:r>
    </w:p>
    <w:p>
      <w:pPr>
        <w:pStyle w:val="BodyText"/>
        <w:spacing w:before="11"/>
        <w:rPr>
          <w:rFonts w:ascii="Calibri Light"/>
          <w:sz w:val="34"/>
        </w:rPr>
      </w:pPr>
    </w:p>
    <w:p>
      <w:pPr>
        <w:pStyle w:val="BodyText"/>
        <w:spacing w:line="259" w:lineRule="auto"/>
        <w:ind w:left="117" w:right="699" w:hanging="10"/>
        <w:jc w:val="both"/>
      </w:pPr>
      <w:r>
        <w:rPr/>
        <w:t>El</w:t>
      </w:r>
      <w:r>
        <w:rPr>
          <w:spacing w:val="1"/>
        </w:rPr>
        <w:t> </w:t>
      </w:r>
      <w:r>
        <w:rPr/>
        <w:t>grupo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investigación</w:t>
      </w:r>
      <w:r>
        <w:rPr>
          <w:spacing w:val="1"/>
        </w:rPr>
        <w:t> </w:t>
      </w:r>
      <w:r>
        <w:rPr/>
        <w:t>pondrá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marcha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difusión,</w:t>
      </w:r>
      <w:r>
        <w:rPr>
          <w:spacing w:val="1"/>
        </w:rPr>
        <w:t> </w:t>
      </w:r>
      <w:r>
        <w:rPr/>
        <w:t>asesoramiento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acompañamiento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utilización/explotación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-1"/>
        </w:rPr>
        <w:t> </w:t>
      </w:r>
      <w:r>
        <w:rPr/>
        <w:t>de los</w:t>
      </w:r>
      <w:r>
        <w:rPr>
          <w:spacing w:val="-3"/>
        </w:rPr>
        <w:t> </w:t>
      </w:r>
      <w:r>
        <w:rPr/>
        <w:t>datos</w:t>
      </w:r>
      <w:r>
        <w:rPr>
          <w:spacing w:val="-3"/>
        </w:rPr>
        <w:t> </w:t>
      </w:r>
      <w:r>
        <w:rPr/>
        <w:t>generados</w:t>
      </w:r>
      <w:r>
        <w:rPr>
          <w:spacing w:val="-1"/>
        </w:rPr>
        <w:t> </w:t>
      </w:r>
      <w:r>
        <w:rPr/>
        <w:t>por TOURETHOS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del Adtrader.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7"/>
        </w:numPr>
        <w:tabs>
          <w:tab w:pos="828" w:val="left" w:leader="none"/>
        </w:tabs>
        <w:spacing w:line="240" w:lineRule="auto" w:before="203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72" w:id="141"/>
      <w:bookmarkEnd w:id="141"/>
      <w:r>
        <w:rPr/>
      </w:r>
      <w:bookmarkStart w:name="_bookmark72" w:id="142"/>
      <w:bookmarkEnd w:id="142"/>
      <w:r>
        <w:rPr>
          <w:rFonts w:ascii="Calibri Light" w:hAnsi="Calibri Light"/>
          <w:color w:val="1F4D78"/>
          <w:spacing w:val="-1"/>
          <w:sz w:val="24"/>
        </w:rPr>
        <w:t>R</w:t>
      </w:r>
      <w:r>
        <w:rPr>
          <w:rFonts w:ascii="Calibri Light" w:hAnsi="Calibri Light"/>
          <w:color w:val="1F4D78"/>
          <w:spacing w:val="-1"/>
          <w:sz w:val="24"/>
        </w:rPr>
        <w:t>esultados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para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el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Mogán: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61" w:lineRule="auto"/>
        <w:ind w:left="117" w:right="701" w:hanging="10"/>
        <w:jc w:val="both"/>
      </w:pPr>
      <w:r>
        <w:rPr/>
        <w:t>1</w:t>
      </w:r>
      <w:r>
        <w:rPr>
          <w:spacing w:val="-4"/>
        </w:rPr>
        <w:t> </w:t>
      </w:r>
      <w:r>
        <w:rPr/>
        <w:t>servicio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difusión,</w:t>
      </w:r>
      <w:r>
        <w:rPr>
          <w:spacing w:val="-6"/>
        </w:rPr>
        <w:t> </w:t>
      </w:r>
      <w:r>
        <w:rPr/>
        <w:t>asesoramiento</w:t>
      </w:r>
      <w:r>
        <w:rPr>
          <w:spacing w:val="-3"/>
        </w:rPr>
        <w:t> </w:t>
      </w:r>
      <w:r>
        <w:rPr/>
        <w:t>y</w:t>
      </w:r>
      <w:r>
        <w:rPr>
          <w:spacing w:val="-7"/>
        </w:rPr>
        <w:t> </w:t>
      </w:r>
      <w:r>
        <w:rPr/>
        <w:t>acompañamiento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empresas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la</w:t>
      </w:r>
      <w:r>
        <w:rPr>
          <w:spacing w:val="-64"/>
        </w:rPr>
        <w:t> </w:t>
      </w:r>
      <w:r>
        <w:rPr/>
        <w:t>utilización de los</w:t>
      </w:r>
      <w:r>
        <w:rPr>
          <w:spacing w:val="-2"/>
        </w:rPr>
        <w:t> </w:t>
      </w:r>
      <w:r>
        <w:rPr/>
        <w:t>datos</w:t>
      </w:r>
      <w:r>
        <w:rPr>
          <w:spacing w:val="-3"/>
        </w:rPr>
        <w:t> </w:t>
      </w:r>
      <w:r>
        <w:rPr/>
        <w:t>generados</w:t>
      </w:r>
      <w:r>
        <w:rPr>
          <w:spacing w:val="-1"/>
        </w:rPr>
        <w:t> </w:t>
      </w:r>
      <w:r>
        <w:rPr/>
        <w:t>por AdTrader y</w:t>
      </w:r>
      <w:r>
        <w:rPr>
          <w:spacing w:val="-3"/>
        </w:rPr>
        <w:t> </w:t>
      </w:r>
      <w:r>
        <w:rPr/>
        <w:t>Dashboard.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2"/>
        </w:numPr>
        <w:tabs>
          <w:tab w:pos="828" w:val="left" w:leader="none"/>
        </w:tabs>
        <w:spacing w:line="240" w:lineRule="auto" w:before="200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73" w:id="143"/>
      <w:bookmarkEnd w:id="143"/>
      <w:r>
        <w:rPr/>
      </w:r>
      <w:bookmarkStart w:name="_bookmark73" w:id="144"/>
      <w:bookmarkEnd w:id="144"/>
      <w:r>
        <w:rPr>
          <w:rFonts w:ascii="Calibri Light" w:hAnsi="Calibri Light"/>
          <w:color w:val="1F4D78"/>
          <w:spacing w:val="-1"/>
          <w:sz w:val="24"/>
        </w:rPr>
        <w:t>P</w:t>
      </w:r>
      <w:r>
        <w:rPr>
          <w:rFonts w:ascii="Calibri Light" w:hAnsi="Calibri Light"/>
          <w:color w:val="1F4D78"/>
          <w:spacing w:val="-1"/>
          <w:sz w:val="24"/>
        </w:rPr>
        <w:t>roductos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finales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previstos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para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el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Mogán:</w:t>
      </w:r>
    </w:p>
    <w:p>
      <w:pPr>
        <w:pStyle w:val="BodyText"/>
        <w:spacing w:before="8"/>
        <w:rPr>
          <w:rFonts w:ascii="Calibri Light"/>
          <w:sz w:val="34"/>
        </w:rPr>
      </w:pPr>
    </w:p>
    <w:p>
      <w:pPr>
        <w:pStyle w:val="BodyText"/>
        <w:spacing w:line="259" w:lineRule="auto" w:before="1"/>
        <w:ind w:left="117" w:right="700" w:hanging="10"/>
        <w:jc w:val="both"/>
      </w:pPr>
      <w:r>
        <w:rPr/>
        <w:t>1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trabajo</w:t>
      </w:r>
      <w:r>
        <w:rPr>
          <w:spacing w:val="1"/>
        </w:rPr>
        <w:t> </w:t>
      </w:r>
      <w:r>
        <w:rPr/>
        <w:t>realizado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difusión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asesoramiento respecto a la utilización de los datos generados por AdTrader y</w:t>
      </w:r>
      <w:r>
        <w:rPr>
          <w:spacing w:val="1"/>
        </w:rPr>
        <w:t> </w:t>
      </w:r>
      <w:r>
        <w:rPr/>
        <w:t>Dashboard.</w:t>
      </w:r>
    </w:p>
    <w:p>
      <w:pPr>
        <w:spacing w:after="0" w:line="259" w:lineRule="auto"/>
        <w:jc w:val="both"/>
        <w:sectPr>
          <w:pgSz w:w="11910" w:h="16840"/>
          <w:pgMar w:header="280" w:footer="1620" w:top="1120" w:bottom="1880" w:left="1580" w:right="10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23"/>
        </w:numPr>
        <w:tabs>
          <w:tab w:pos="842" w:val="left" w:leader="none"/>
        </w:tabs>
        <w:spacing w:line="240" w:lineRule="auto" w:before="88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74" w:id="145"/>
      <w:bookmarkEnd w:id="145"/>
      <w:r>
        <w:rPr/>
      </w:r>
      <w:bookmarkStart w:name="_bookmark75" w:id="146"/>
      <w:bookmarkEnd w:id="146"/>
      <w:r>
        <w:rPr/>
      </w:r>
      <w:bookmarkStart w:name="_bookmark75" w:id="147"/>
      <w:bookmarkEnd w:id="147"/>
      <w:r>
        <w:rPr>
          <w:rFonts w:ascii="Calibri Light" w:hAnsi="Calibri Light"/>
          <w:color w:val="1F4D78"/>
          <w:spacing w:val="-2"/>
          <w:sz w:val="24"/>
        </w:rPr>
        <w:t>P</w:t>
      </w:r>
      <w:r>
        <w:rPr>
          <w:rFonts w:ascii="Calibri Light" w:hAnsi="Calibri Light"/>
          <w:color w:val="1F4D78"/>
          <w:spacing w:val="-2"/>
          <w:sz w:val="24"/>
        </w:rPr>
        <w:t>rincipales</w:t>
      </w:r>
      <w:r>
        <w:rPr>
          <w:rFonts w:ascii="Calibri Light" w:hAnsi="Calibri Light"/>
          <w:color w:val="1F4D78"/>
          <w:spacing w:val="-6"/>
          <w:sz w:val="24"/>
        </w:rPr>
        <w:t> </w:t>
      </w:r>
      <w:r>
        <w:rPr>
          <w:rFonts w:ascii="Calibri Light" w:hAnsi="Calibri Light"/>
          <w:color w:val="1F4D78"/>
          <w:spacing w:val="-2"/>
          <w:sz w:val="24"/>
        </w:rPr>
        <w:t>beneficiarios/destinatarios</w:t>
      </w:r>
      <w:r>
        <w:rPr>
          <w:rFonts w:ascii="Calibri Light" w:hAnsi="Calibri Light"/>
          <w:color w:val="1F4D78"/>
          <w:spacing w:val="-5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4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la</w:t>
      </w:r>
      <w:r>
        <w:rPr>
          <w:rFonts w:ascii="Calibri Light" w:hAnsi="Calibri Light"/>
          <w:color w:val="1F4D78"/>
          <w:spacing w:val="-6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actividad:</w:t>
      </w:r>
    </w:p>
    <w:p>
      <w:pPr>
        <w:pStyle w:val="BodyText"/>
        <w:spacing w:before="8"/>
        <w:rPr>
          <w:rFonts w:ascii="Calibri Light"/>
          <w:sz w:val="34"/>
        </w:rPr>
      </w:pPr>
    </w:p>
    <w:p>
      <w:pPr>
        <w:pStyle w:val="BodyText"/>
        <w:spacing w:line="259" w:lineRule="auto"/>
        <w:ind w:left="107" w:right="708"/>
        <w:jc w:val="both"/>
      </w:pPr>
      <w:r>
        <w:rPr/>
        <w:t>El Ayuntamiento de Mogán, las empresas que operan en el territorio y los</w:t>
      </w:r>
      <w:r>
        <w:rPr>
          <w:spacing w:val="1"/>
        </w:rPr>
        <w:t> </w:t>
      </w:r>
      <w:r>
        <w:rPr/>
        <w:t>residentes.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3"/>
        </w:numPr>
        <w:tabs>
          <w:tab w:pos="828" w:val="left" w:leader="none"/>
        </w:tabs>
        <w:spacing w:line="240" w:lineRule="auto" w:before="203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76" w:id="148"/>
      <w:bookmarkEnd w:id="148"/>
      <w:r>
        <w:rPr/>
      </w:r>
      <w:bookmarkStart w:name="_bookmark76" w:id="149"/>
      <w:bookmarkEnd w:id="149"/>
      <w:r>
        <w:rPr>
          <w:rFonts w:ascii="Calibri Light" w:hAnsi="Calibri Light"/>
          <w:color w:val="1F4D78"/>
          <w:spacing w:val="-1"/>
          <w:sz w:val="24"/>
        </w:rPr>
        <w:t>C</w:t>
      </w:r>
      <w:r>
        <w:rPr>
          <w:rFonts w:ascii="Calibri Light" w:hAnsi="Calibri Light"/>
          <w:color w:val="1F4D78"/>
          <w:spacing w:val="-1"/>
          <w:sz w:val="24"/>
        </w:rPr>
        <w:t>ontrataciones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servicios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y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expertos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externos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previstas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59" w:lineRule="auto" w:before="1"/>
        <w:ind w:left="117" w:right="702" w:hanging="10"/>
        <w:jc w:val="both"/>
      </w:pPr>
      <w:r>
        <w:rPr/>
        <w:t>Asesoramiento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difusión.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difusión,</w:t>
      </w:r>
      <w:r>
        <w:rPr>
          <w:spacing w:val="1"/>
        </w:rPr>
        <w:t> </w:t>
      </w:r>
      <w:r>
        <w:rPr/>
        <w:t>asesoramiento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acompañamiento a las empresas para la utilización de los datos generados por</w:t>
      </w:r>
      <w:r>
        <w:rPr>
          <w:spacing w:val="1"/>
        </w:rPr>
        <w:t> </w:t>
      </w:r>
      <w:r>
        <w:rPr/>
        <w:t>AdTrader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Dashboard.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8"/>
        </w:numPr>
        <w:tabs>
          <w:tab w:pos="842" w:val="left" w:leader="none"/>
        </w:tabs>
        <w:spacing w:line="261" w:lineRule="auto" w:before="186" w:after="0"/>
        <w:ind w:left="841" w:right="1215" w:hanging="360"/>
        <w:jc w:val="left"/>
        <w:rPr>
          <w:rFonts w:ascii="Calibri Light" w:hAnsi="Calibri Light"/>
          <w:color w:val="006FC0"/>
          <w:sz w:val="26"/>
        </w:rPr>
      </w:pPr>
      <w:bookmarkStart w:name="_bookmark77" w:id="150"/>
      <w:bookmarkEnd w:id="150"/>
      <w:r>
        <w:rPr/>
      </w:r>
      <w:bookmarkStart w:name="_bookmark77" w:id="151"/>
      <w:bookmarkEnd w:id="151"/>
      <w:r>
        <w:rPr>
          <w:rFonts w:ascii="Calibri Light" w:hAnsi="Calibri Light"/>
          <w:color w:val="006FC0"/>
          <w:spacing w:val="-1"/>
          <w:sz w:val="26"/>
        </w:rPr>
        <w:t>A</w:t>
      </w:r>
      <w:r>
        <w:rPr>
          <w:rFonts w:ascii="Calibri Light" w:hAnsi="Calibri Light"/>
          <w:color w:val="006FC0"/>
          <w:spacing w:val="-1"/>
          <w:sz w:val="26"/>
        </w:rPr>
        <w:t>CTIVIDAD</w:t>
      </w:r>
      <w:r>
        <w:rPr>
          <w:rFonts w:ascii="Calibri Light" w:hAnsi="Calibri Light"/>
          <w:color w:val="006FC0"/>
          <w:spacing w:val="-14"/>
          <w:sz w:val="26"/>
        </w:rPr>
        <w:t> </w:t>
      </w:r>
      <w:r>
        <w:rPr>
          <w:rFonts w:ascii="Calibri Light" w:hAnsi="Calibri Light"/>
          <w:color w:val="006FC0"/>
          <w:spacing w:val="-1"/>
          <w:sz w:val="26"/>
        </w:rPr>
        <w:t>2.3.3:</w:t>
      </w:r>
      <w:r>
        <w:rPr>
          <w:rFonts w:ascii="Calibri Light" w:hAnsi="Calibri Light"/>
          <w:color w:val="006FC0"/>
          <w:spacing w:val="-11"/>
          <w:sz w:val="26"/>
        </w:rPr>
        <w:t> </w:t>
      </w:r>
      <w:r>
        <w:rPr>
          <w:rFonts w:ascii="Calibri Light" w:hAnsi="Calibri Light"/>
          <w:color w:val="006FC0"/>
          <w:spacing w:val="-1"/>
          <w:sz w:val="26"/>
        </w:rPr>
        <w:t>Promoción</w:t>
      </w:r>
      <w:r>
        <w:rPr>
          <w:rFonts w:ascii="Calibri Light" w:hAnsi="Calibri Light"/>
          <w:color w:val="006FC0"/>
          <w:spacing w:val="-12"/>
          <w:sz w:val="26"/>
        </w:rPr>
        <w:t> </w:t>
      </w:r>
      <w:r>
        <w:rPr>
          <w:rFonts w:ascii="Calibri Light" w:hAnsi="Calibri Light"/>
          <w:color w:val="006FC0"/>
          <w:spacing w:val="-1"/>
          <w:sz w:val="26"/>
        </w:rPr>
        <w:t>de</w:t>
      </w:r>
      <w:r>
        <w:rPr>
          <w:rFonts w:ascii="Calibri Light" w:hAnsi="Calibri Light"/>
          <w:color w:val="006FC0"/>
          <w:spacing w:val="-13"/>
          <w:sz w:val="26"/>
        </w:rPr>
        <w:t> </w:t>
      </w:r>
      <w:r>
        <w:rPr>
          <w:rFonts w:ascii="Calibri Light" w:hAnsi="Calibri Light"/>
          <w:color w:val="006FC0"/>
          <w:spacing w:val="-1"/>
          <w:sz w:val="26"/>
        </w:rPr>
        <w:t>la</w:t>
      </w:r>
      <w:r>
        <w:rPr>
          <w:rFonts w:ascii="Calibri Light" w:hAnsi="Calibri Light"/>
          <w:color w:val="006FC0"/>
          <w:spacing w:val="-11"/>
          <w:sz w:val="26"/>
        </w:rPr>
        <w:t> </w:t>
      </w:r>
      <w:r>
        <w:rPr>
          <w:rFonts w:ascii="Calibri Light" w:hAnsi="Calibri Light"/>
          <w:color w:val="006FC0"/>
          <w:spacing w:val="-1"/>
          <w:sz w:val="26"/>
        </w:rPr>
        <w:t>oferta</w:t>
      </w:r>
      <w:r>
        <w:rPr>
          <w:rFonts w:ascii="Calibri Light" w:hAnsi="Calibri Light"/>
          <w:color w:val="006FC0"/>
          <w:spacing w:val="-13"/>
          <w:sz w:val="26"/>
        </w:rPr>
        <w:t> </w:t>
      </w:r>
      <w:r>
        <w:rPr>
          <w:rFonts w:ascii="Calibri Light" w:hAnsi="Calibri Light"/>
          <w:color w:val="006FC0"/>
          <w:spacing w:val="-1"/>
          <w:sz w:val="26"/>
        </w:rPr>
        <w:t>comercial</w:t>
      </w:r>
      <w:r>
        <w:rPr>
          <w:rFonts w:ascii="Calibri Light" w:hAnsi="Calibri Light"/>
          <w:color w:val="006FC0"/>
          <w:spacing w:val="-11"/>
          <w:sz w:val="26"/>
        </w:rPr>
        <w:t> </w:t>
      </w:r>
      <w:r>
        <w:rPr>
          <w:rFonts w:ascii="Calibri Light" w:hAnsi="Calibri Light"/>
          <w:color w:val="006FC0"/>
          <w:sz w:val="26"/>
        </w:rPr>
        <w:t>de</w:t>
      </w:r>
      <w:r>
        <w:rPr>
          <w:rFonts w:ascii="Calibri Light" w:hAnsi="Calibri Light"/>
          <w:color w:val="006FC0"/>
          <w:spacing w:val="-14"/>
          <w:sz w:val="26"/>
        </w:rPr>
        <w:t> </w:t>
      </w:r>
      <w:r>
        <w:rPr>
          <w:rFonts w:ascii="Calibri Light" w:hAnsi="Calibri Light"/>
          <w:color w:val="006FC0"/>
          <w:sz w:val="26"/>
        </w:rPr>
        <w:t>negocios</w:t>
      </w:r>
      <w:r>
        <w:rPr>
          <w:rFonts w:ascii="Calibri Light" w:hAnsi="Calibri Light"/>
          <w:color w:val="006FC0"/>
          <w:spacing w:val="-10"/>
          <w:sz w:val="26"/>
        </w:rPr>
        <w:t> </w:t>
      </w:r>
      <w:r>
        <w:rPr>
          <w:rFonts w:ascii="Calibri Light" w:hAnsi="Calibri Light"/>
          <w:color w:val="006FC0"/>
          <w:sz w:val="26"/>
        </w:rPr>
        <w:t>locales</w:t>
      </w:r>
      <w:r>
        <w:rPr>
          <w:rFonts w:ascii="Calibri Light" w:hAnsi="Calibri Light"/>
          <w:color w:val="006FC0"/>
          <w:spacing w:val="-55"/>
          <w:sz w:val="26"/>
        </w:rPr>
        <w:t> </w:t>
      </w:r>
      <w:r>
        <w:rPr>
          <w:rFonts w:ascii="Calibri Light" w:hAnsi="Calibri Light"/>
          <w:color w:val="006FC0"/>
          <w:sz w:val="26"/>
        </w:rPr>
        <w:t>mediante</w:t>
      </w:r>
      <w:r>
        <w:rPr>
          <w:rFonts w:ascii="Calibri Light" w:hAnsi="Calibri Light"/>
          <w:color w:val="006FC0"/>
          <w:spacing w:val="-6"/>
          <w:sz w:val="26"/>
        </w:rPr>
        <w:t> </w:t>
      </w:r>
      <w:r>
        <w:rPr>
          <w:rFonts w:ascii="Calibri Light" w:hAnsi="Calibri Light"/>
          <w:color w:val="006FC0"/>
          <w:sz w:val="26"/>
        </w:rPr>
        <w:t>AdTrader.</w:t>
      </w:r>
    </w:p>
    <w:p>
      <w:pPr>
        <w:pStyle w:val="BodyText"/>
        <w:spacing w:before="2"/>
        <w:rPr>
          <w:rFonts w:ascii="Calibri Light"/>
          <w:sz w:val="32"/>
        </w:rPr>
      </w:pPr>
    </w:p>
    <w:p>
      <w:pPr>
        <w:pStyle w:val="ListParagraph"/>
        <w:numPr>
          <w:ilvl w:val="0"/>
          <w:numId w:val="23"/>
        </w:numPr>
        <w:tabs>
          <w:tab w:pos="828" w:val="left" w:leader="none"/>
        </w:tabs>
        <w:spacing w:line="240" w:lineRule="auto" w:before="0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78" w:id="152"/>
      <w:bookmarkEnd w:id="152"/>
      <w:r>
        <w:rPr/>
      </w:r>
      <w:bookmarkStart w:name="_bookmark78" w:id="153"/>
      <w:bookmarkEnd w:id="153"/>
      <w:r>
        <w:rPr>
          <w:rFonts w:ascii="Calibri Light" w:hAnsi="Calibri Light"/>
          <w:color w:val="1F4D78"/>
          <w:spacing w:val="-1"/>
          <w:sz w:val="24"/>
        </w:rPr>
        <w:t>D</w:t>
      </w:r>
      <w:r>
        <w:rPr>
          <w:rFonts w:ascii="Calibri Light" w:hAnsi="Calibri Light"/>
          <w:color w:val="1F4D78"/>
          <w:spacing w:val="-1"/>
          <w:sz w:val="24"/>
        </w:rPr>
        <w:t>escripción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la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Actividad: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59" w:lineRule="auto"/>
        <w:ind w:left="117" w:right="702" w:hanging="10"/>
        <w:jc w:val="both"/>
      </w:pPr>
      <w:r>
        <w:rPr/>
        <w:t>Esta actividad consiste en promocionar la oferta comercial de las empresas</w:t>
      </w:r>
      <w:r>
        <w:rPr>
          <w:spacing w:val="1"/>
        </w:rPr>
        <w:t> </w:t>
      </w:r>
      <w:r>
        <w:rPr/>
        <w:t>locales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AdTrader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TOURETHOUS,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preparación</w:t>
      </w:r>
      <w:r>
        <w:rPr>
          <w:spacing w:val="-1"/>
        </w:rPr>
        <w:t> </w:t>
      </w:r>
      <w:r>
        <w:rPr/>
        <w:t>de anuncios.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3"/>
        </w:numPr>
        <w:tabs>
          <w:tab w:pos="828" w:val="left" w:leader="none"/>
        </w:tabs>
        <w:spacing w:line="240" w:lineRule="auto" w:before="205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79" w:id="154"/>
      <w:bookmarkEnd w:id="154"/>
      <w:r>
        <w:rPr/>
      </w:r>
      <w:bookmarkStart w:name="_bookmark79" w:id="155"/>
      <w:bookmarkEnd w:id="155"/>
      <w:r>
        <w:rPr>
          <w:rFonts w:ascii="Calibri Light" w:hAnsi="Calibri Light"/>
          <w:color w:val="1F4D78"/>
          <w:spacing w:val="-2"/>
          <w:sz w:val="24"/>
        </w:rPr>
        <w:t>A</w:t>
      </w:r>
      <w:r>
        <w:rPr>
          <w:rFonts w:ascii="Calibri Light" w:hAnsi="Calibri Light"/>
          <w:color w:val="1F4D78"/>
          <w:spacing w:val="-2"/>
          <w:sz w:val="24"/>
        </w:rPr>
        <w:t>cciones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del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9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Mogán: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59" w:lineRule="auto"/>
        <w:ind w:left="117" w:right="700" w:hanging="10"/>
        <w:jc w:val="both"/>
      </w:pPr>
      <w:r>
        <w:rPr/>
        <w:t>Promoción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oferta</w:t>
      </w:r>
      <w:r>
        <w:rPr>
          <w:spacing w:val="1"/>
        </w:rPr>
        <w:t> </w:t>
      </w:r>
      <w:r>
        <w:rPr/>
        <w:t>comercial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locales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preparación</w:t>
      </w:r>
      <w:r>
        <w:rPr>
          <w:spacing w:val="-1"/>
        </w:rPr>
        <w:t> </w:t>
      </w:r>
      <w:r>
        <w:rPr/>
        <w:t>de anuncios.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4"/>
        </w:numPr>
        <w:tabs>
          <w:tab w:pos="829" w:val="left" w:leader="none"/>
          <w:tab w:pos="830" w:val="left" w:leader="none"/>
        </w:tabs>
        <w:spacing w:line="240" w:lineRule="auto" w:before="203" w:after="0"/>
        <w:ind w:left="830" w:right="0" w:hanging="425"/>
        <w:jc w:val="left"/>
        <w:rPr>
          <w:rFonts w:ascii="Calibri Light" w:hAnsi="Calibri Light"/>
          <w:sz w:val="24"/>
        </w:rPr>
      </w:pPr>
      <w:bookmarkStart w:name="_bookmark80" w:id="156"/>
      <w:bookmarkEnd w:id="156"/>
      <w:r>
        <w:rPr/>
      </w:r>
      <w:bookmarkStart w:name="_bookmark80" w:id="157"/>
      <w:bookmarkEnd w:id="157"/>
      <w:r>
        <w:rPr>
          <w:rFonts w:ascii="Calibri Light" w:hAnsi="Calibri Light"/>
          <w:color w:val="1F4D78"/>
          <w:spacing w:val="-1"/>
          <w:sz w:val="24"/>
        </w:rPr>
        <w:t>R</w:t>
      </w:r>
      <w:r>
        <w:rPr>
          <w:rFonts w:ascii="Calibri Light" w:hAnsi="Calibri Light"/>
          <w:color w:val="1F4D78"/>
          <w:spacing w:val="-1"/>
          <w:sz w:val="24"/>
        </w:rPr>
        <w:t>esultados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para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el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Mogán:</w:t>
      </w:r>
    </w:p>
    <w:p>
      <w:pPr>
        <w:pStyle w:val="BodyText"/>
        <w:spacing w:before="11"/>
        <w:rPr>
          <w:rFonts w:ascii="Calibri Light"/>
          <w:sz w:val="34"/>
        </w:rPr>
      </w:pPr>
    </w:p>
    <w:p>
      <w:pPr>
        <w:pStyle w:val="ListParagraph"/>
        <w:numPr>
          <w:ilvl w:val="1"/>
          <w:numId w:val="24"/>
        </w:numPr>
        <w:tabs>
          <w:tab w:pos="989" w:val="left" w:leader="none"/>
        </w:tabs>
        <w:spacing w:line="240" w:lineRule="auto" w:before="1" w:after="0"/>
        <w:ind w:left="988" w:right="0" w:hanging="148"/>
        <w:jc w:val="left"/>
        <w:rPr>
          <w:sz w:val="24"/>
        </w:rPr>
      </w:pPr>
      <w:r>
        <w:rPr>
          <w:sz w:val="24"/>
        </w:rPr>
        <w:t>40</w:t>
      </w:r>
      <w:r>
        <w:rPr>
          <w:spacing w:val="-3"/>
          <w:sz w:val="24"/>
        </w:rPr>
        <w:t> </w:t>
      </w:r>
      <w:r>
        <w:rPr>
          <w:sz w:val="24"/>
        </w:rPr>
        <w:t>anuncios</w:t>
      </w:r>
      <w:r>
        <w:rPr>
          <w:spacing w:val="-2"/>
          <w:sz w:val="24"/>
        </w:rPr>
        <w:t> </w:t>
      </w:r>
      <w:r>
        <w:rPr>
          <w:sz w:val="24"/>
        </w:rPr>
        <w:t>mostrados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el</w:t>
      </w:r>
      <w:r>
        <w:rPr>
          <w:spacing w:val="-3"/>
          <w:sz w:val="24"/>
        </w:rPr>
        <w:t> </w:t>
      </w:r>
      <w:r>
        <w:rPr>
          <w:sz w:val="24"/>
        </w:rPr>
        <w:t>portal</w:t>
      </w:r>
      <w:r>
        <w:rPr>
          <w:spacing w:val="-2"/>
          <w:sz w:val="24"/>
        </w:rPr>
        <w:t> </w:t>
      </w:r>
      <w:r>
        <w:rPr>
          <w:sz w:val="24"/>
        </w:rPr>
        <w:t>AdTrader</w:t>
      </w:r>
    </w:p>
    <w:p>
      <w:pPr>
        <w:pStyle w:val="ListParagraph"/>
        <w:numPr>
          <w:ilvl w:val="1"/>
          <w:numId w:val="24"/>
        </w:numPr>
        <w:tabs>
          <w:tab w:pos="989" w:val="left" w:leader="none"/>
        </w:tabs>
        <w:spacing w:line="240" w:lineRule="auto" w:before="21" w:after="0"/>
        <w:ind w:left="988" w:right="0" w:hanging="148"/>
        <w:jc w:val="left"/>
        <w:rPr>
          <w:sz w:val="24"/>
        </w:rPr>
      </w:pPr>
      <w:r>
        <w:rPr>
          <w:sz w:val="24"/>
        </w:rPr>
        <w:t>20</w:t>
      </w:r>
      <w:r>
        <w:rPr>
          <w:spacing w:val="-2"/>
          <w:sz w:val="24"/>
        </w:rPr>
        <w:t> </w:t>
      </w:r>
      <w:r>
        <w:rPr>
          <w:sz w:val="24"/>
        </w:rPr>
        <w:t>anuncios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otros</w:t>
      </w:r>
      <w:r>
        <w:rPr>
          <w:spacing w:val="-6"/>
          <w:sz w:val="24"/>
        </w:rPr>
        <w:t> </w:t>
      </w:r>
      <w:r>
        <w:rPr>
          <w:sz w:val="24"/>
        </w:rPr>
        <w:t>portales</w:t>
      </w:r>
      <w:r>
        <w:rPr>
          <w:spacing w:val="-2"/>
          <w:sz w:val="24"/>
        </w:rPr>
        <w:t> </w:t>
      </w:r>
      <w:r>
        <w:rPr>
          <w:sz w:val="24"/>
        </w:rPr>
        <w:t>web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4"/>
        </w:numPr>
        <w:tabs>
          <w:tab w:pos="830" w:val="left" w:leader="none"/>
        </w:tabs>
        <w:spacing w:line="240" w:lineRule="auto" w:before="226" w:after="0"/>
        <w:ind w:left="830" w:right="0" w:hanging="360"/>
        <w:jc w:val="left"/>
        <w:rPr>
          <w:rFonts w:ascii="Calibri Light" w:hAnsi="Calibri Light"/>
          <w:sz w:val="24"/>
        </w:rPr>
      </w:pPr>
      <w:bookmarkStart w:name="_bookmark81" w:id="158"/>
      <w:bookmarkEnd w:id="158"/>
      <w:r>
        <w:rPr/>
      </w:r>
      <w:bookmarkStart w:name="_bookmark81" w:id="159"/>
      <w:bookmarkEnd w:id="159"/>
      <w:r>
        <w:rPr>
          <w:rFonts w:ascii="Calibri Light" w:hAnsi="Calibri Light"/>
          <w:color w:val="1F4D78"/>
          <w:spacing w:val="-1"/>
          <w:sz w:val="24"/>
        </w:rPr>
        <w:t>P</w:t>
      </w:r>
      <w:r>
        <w:rPr>
          <w:rFonts w:ascii="Calibri Light" w:hAnsi="Calibri Light"/>
          <w:color w:val="1F4D78"/>
          <w:spacing w:val="-1"/>
          <w:sz w:val="24"/>
        </w:rPr>
        <w:t>roductos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finales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previstos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para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el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Ayuntamiento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Mogán: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59" w:lineRule="auto"/>
        <w:ind w:left="117" w:right="703" w:hanging="10"/>
        <w:jc w:val="both"/>
      </w:pPr>
      <w:r>
        <w:rPr/>
        <w:t>Dossier</w:t>
      </w:r>
      <w:r>
        <w:rPr>
          <w:spacing w:val="-16"/>
        </w:rPr>
        <w:t> </w:t>
      </w:r>
      <w:r>
        <w:rPr/>
        <w:t>e</w:t>
      </w:r>
      <w:r>
        <w:rPr>
          <w:spacing w:val="-14"/>
        </w:rPr>
        <w:t> </w:t>
      </w:r>
      <w:r>
        <w:rPr/>
        <w:t>informe</w:t>
      </w:r>
      <w:r>
        <w:rPr>
          <w:spacing w:val="-14"/>
        </w:rPr>
        <w:t> </w:t>
      </w:r>
      <w:r>
        <w:rPr/>
        <w:t>con</w:t>
      </w:r>
      <w:r>
        <w:rPr>
          <w:spacing w:val="-15"/>
        </w:rPr>
        <w:t> </w:t>
      </w:r>
      <w:r>
        <w:rPr/>
        <w:t>los</w:t>
      </w:r>
      <w:r>
        <w:rPr>
          <w:spacing w:val="-15"/>
        </w:rPr>
        <w:t> </w:t>
      </w:r>
      <w:r>
        <w:rPr/>
        <w:t>anuncios</w:t>
      </w:r>
      <w:r>
        <w:rPr>
          <w:spacing w:val="-15"/>
        </w:rPr>
        <w:t> </w:t>
      </w:r>
      <w:r>
        <w:rPr/>
        <w:t>que</w:t>
      </w:r>
      <w:r>
        <w:rPr>
          <w:spacing w:val="-15"/>
        </w:rPr>
        <w:t> </w:t>
      </w:r>
      <w:r>
        <w:rPr/>
        <w:t>han</w:t>
      </w:r>
      <w:r>
        <w:rPr>
          <w:spacing w:val="-14"/>
        </w:rPr>
        <w:t> </w:t>
      </w:r>
      <w:r>
        <w:rPr/>
        <w:t>sido</w:t>
      </w:r>
      <w:r>
        <w:rPr>
          <w:spacing w:val="-17"/>
        </w:rPr>
        <w:t> </w:t>
      </w:r>
      <w:r>
        <w:rPr/>
        <w:t>plasmados</w:t>
      </w:r>
      <w:r>
        <w:rPr>
          <w:spacing w:val="-16"/>
        </w:rPr>
        <w:t> </w:t>
      </w:r>
      <w:r>
        <w:rPr/>
        <w:t>a</w:t>
      </w:r>
      <w:r>
        <w:rPr>
          <w:spacing w:val="-14"/>
        </w:rPr>
        <w:t> </w:t>
      </w:r>
      <w:r>
        <w:rPr/>
        <w:t>través</w:t>
      </w:r>
      <w:r>
        <w:rPr>
          <w:spacing w:val="-17"/>
        </w:rPr>
        <w:t> </w:t>
      </w:r>
      <w:r>
        <w:rPr/>
        <w:t>del</w:t>
      </w:r>
      <w:r>
        <w:rPr>
          <w:spacing w:val="-14"/>
        </w:rPr>
        <w:t> </w:t>
      </w:r>
      <w:r>
        <w:rPr/>
        <w:t>software</w:t>
      </w:r>
      <w:r>
        <w:rPr>
          <w:spacing w:val="-65"/>
        </w:rPr>
        <w:t> </w:t>
      </w:r>
      <w:r>
        <w:rPr/>
        <w:t>AdTrader</w:t>
      </w:r>
    </w:p>
    <w:p>
      <w:pPr>
        <w:spacing w:after="0" w:line="259" w:lineRule="auto"/>
        <w:jc w:val="both"/>
        <w:sectPr>
          <w:headerReference w:type="default" r:id="rId12"/>
          <w:footerReference w:type="default" r:id="rId13"/>
          <w:pgSz w:w="11910" w:h="16840"/>
          <w:pgMar w:header="280" w:footer="1682" w:top="2360" w:bottom="1880" w:left="1580" w:right="10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24"/>
        </w:numPr>
        <w:tabs>
          <w:tab w:pos="842" w:val="left" w:leader="none"/>
        </w:tabs>
        <w:spacing w:line="240" w:lineRule="auto" w:before="88" w:after="0"/>
        <w:ind w:left="842" w:right="0" w:hanging="361"/>
        <w:jc w:val="left"/>
        <w:rPr>
          <w:rFonts w:ascii="Calibri Light" w:hAnsi="Calibri Light"/>
          <w:sz w:val="24"/>
        </w:rPr>
      </w:pPr>
      <w:bookmarkStart w:name="_bookmark82" w:id="160"/>
      <w:bookmarkEnd w:id="160"/>
      <w:r>
        <w:rPr/>
      </w:r>
      <w:bookmarkStart w:name="_bookmark83" w:id="161"/>
      <w:bookmarkEnd w:id="161"/>
      <w:r>
        <w:rPr/>
      </w:r>
      <w:bookmarkStart w:name="_bookmark83" w:id="162"/>
      <w:bookmarkEnd w:id="162"/>
      <w:r>
        <w:rPr>
          <w:rFonts w:ascii="Calibri Light" w:hAnsi="Calibri Light"/>
          <w:color w:val="1F4D78"/>
          <w:spacing w:val="-2"/>
          <w:sz w:val="24"/>
        </w:rPr>
        <w:t>P</w:t>
      </w:r>
      <w:r>
        <w:rPr>
          <w:rFonts w:ascii="Calibri Light" w:hAnsi="Calibri Light"/>
          <w:color w:val="1F4D78"/>
          <w:spacing w:val="-2"/>
          <w:sz w:val="24"/>
        </w:rPr>
        <w:t>rincipales</w:t>
      </w:r>
      <w:r>
        <w:rPr>
          <w:rFonts w:ascii="Calibri Light" w:hAnsi="Calibri Light"/>
          <w:color w:val="1F4D78"/>
          <w:spacing w:val="-6"/>
          <w:sz w:val="24"/>
        </w:rPr>
        <w:t> </w:t>
      </w:r>
      <w:r>
        <w:rPr>
          <w:rFonts w:ascii="Calibri Light" w:hAnsi="Calibri Light"/>
          <w:color w:val="1F4D78"/>
          <w:spacing w:val="-2"/>
          <w:sz w:val="24"/>
        </w:rPr>
        <w:t>beneficiarios/destinatarios</w:t>
      </w:r>
      <w:r>
        <w:rPr>
          <w:rFonts w:ascii="Calibri Light" w:hAnsi="Calibri Light"/>
          <w:color w:val="1F4D78"/>
          <w:spacing w:val="-5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4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la</w:t>
      </w:r>
      <w:r>
        <w:rPr>
          <w:rFonts w:ascii="Calibri Light" w:hAnsi="Calibri Light"/>
          <w:color w:val="1F4D78"/>
          <w:spacing w:val="-6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actividad:</w:t>
      </w:r>
    </w:p>
    <w:p>
      <w:pPr>
        <w:pStyle w:val="BodyText"/>
        <w:spacing w:before="8"/>
        <w:rPr>
          <w:rFonts w:ascii="Calibri Light"/>
          <w:sz w:val="34"/>
        </w:rPr>
      </w:pPr>
    </w:p>
    <w:p>
      <w:pPr>
        <w:pStyle w:val="BodyText"/>
        <w:spacing w:line="259" w:lineRule="auto"/>
        <w:ind w:left="107"/>
      </w:pPr>
      <w:r>
        <w:rPr/>
        <w:t>El</w:t>
      </w:r>
      <w:r>
        <w:rPr>
          <w:spacing w:val="55"/>
        </w:rPr>
        <w:t> </w:t>
      </w:r>
      <w:r>
        <w:rPr/>
        <w:t>Ayuntamiento</w:t>
      </w:r>
      <w:r>
        <w:rPr>
          <w:spacing w:val="55"/>
        </w:rPr>
        <w:t> </w:t>
      </w:r>
      <w:r>
        <w:rPr/>
        <w:t>de</w:t>
      </w:r>
      <w:r>
        <w:rPr>
          <w:spacing w:val="54"/>
        </w:rPr>
        <w:t> </w:t>
      </w:r>
      <w:r>
        <w:rPr/>
        <w:t>Mogán,</w:t>
      </w:r>
      <w:r>
        <w:rPr>
          <w:spacing w:val="56"/>
        </w:rPr>
        <w:t> </w:t>
      </w:r>
      <w:r>
        <w:rPr/>
        <w:t>las</w:t>
      </w:r>
      <w:r>
        <w:rPr>
          <w:spacing w:val="56"/>
        </w:rPr>
        <w:t> </w:t>
      </w:r>
      <w:r>
        <w:rPr/>
        <w:t>empresas</w:t>
      </w:r>
      <w:r>
        <w:rPr>
          <w:spacing w:val="54"/>
        </w:rPr>
        <w:t> </w:t>
      </w:r>
      <w:r>
        <w:rPr/>
        <w:t>que</w:t>
      </w:r>
      <w:r>
        <w:rPr>
          <w:spacing w:val="56"/>
        </w:rPr>
        <w:t> </w:t>
      </w:r>
      <w:r>
        <w:rPr/>
        <w:t>operan</w:t>
      </w:r>
      <w:r>
        <w:rPr>
          <w:spacing w:val="54"/>
        </w:rPr>
        <w:t> </w:t>
      </w:r>
      <w:r>
        <w:rPr/>
        <w:t>en</w:t>
      </w:r>
      <w:r>
        <w:rPr>
          <w:spacing w:val="56"/>
        </w:rPr>
        <w:t> </w:t>
      </w:r>
      <w:r>
        <w:rPr/>
        <w:t>el</w:t>
      </w:r>
      <w:r>
        <w:rPr>
          <w:spacing w:val="55"/>
        </w:rPr>
        <w:t> </w:t>
      </w:r>
      <w:r>
        <w:rPr/>
        <w:t>territorio</w:t>
      </w:r>
      <w:r>
        <w:rPr>
          <w:spacing w:val="60"/>
        </w:rPr>
        <w:t> </w:t>
      </w:r>
      <w:r>
        <w:rPr/>
        <w:t>y</w:t>
      </w:r>
      <w:r>
        <w:rPr>
          <w:spacing w:val="53"/>
        </w:rPr>
        <w:t> </w:t>
      </w:r>
      <w:r>
        <w:rPr/>
        <w:t>los</w:t>
      </w:r>
      <w:r>
        <w:rPr>
          <w:spacing w:val="-64"/>
        </w:rPr>
        <w:t> </w:t>
      </w:r>
      <w:r>
        <w:rPr/>
        <w:t>residentes.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24"/>
        </w:numPr>
        <w:tabs>
          <w:tab w:pos="828" w:val="left" w:leader="none"/>
        </w:tabs>
        <w:spacing w:line="240" w:lineRule="auto" w:before="203" w:after="0"/>
        <w:ind w:left="827" w:right="0" w:hanging="361"/>
        <w:jc w:val="left"/>
        <w:rPr>
          <w:rFonts w:ascii="Calibri Light" w:hAnsi="Calibri Light"/>
          <w:sz w:val="24"/>
        </w:rPr>
      </w:pPr>
      <w:bookmarkStart w:name="_bookmark84" w:id="163"/>
      <w:bookmarkEnd w:id="163"/>
      <w:r>
        <w:rPr/>
      </w:r>
      <w:bookmarkStart w:name="_bookmark84" w:id="164"/>
      <w:bookmarkEnd w:id="164"/>
      <w:r>
        <w:rPr>
          <w:rFonts w:ascii="Calibri Light" w:hAnsi="Calibri Light"/>
          <w:color w:val="1F4D78"/>
          <w:spacing w:val="-1"/>
          <w:sz w:val="24"/>
        </w:rPr>
        <w:t>C</w:t>
      </w:r>
      <w:r>
        <w:rPr>
          <w:rFonts w:ascii="Calibri Light" w:hAnsi="Calibri Light"/>
          <w:color w:val="1F4D78"/>
          <w:spacing w:val="-1"/>
          <w:sz w:val="24"/>
        </w:rPr>
        <w:t>ontrataciones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servicios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y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expertos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externos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previstas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61" w:lineRule="auto" w:before="1"/>
        <w:ind w:left="117" w:right="555" w:hanging="10"/>
      </w:pPr>
      <w:r>
        <w:rPr/>
        <w:t>Contratación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servicio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expertos</w:t>
      </w:r>
      <w:r>
        <w:rPr>
          <w:spacing w:val="-8"/>
        </w:rPr>
        <w:t> </w:t>
      </w:r>
      <w:r>
        <w:rPr/>
        <w:t>externos</w:t>
      </w:r>
      <w:r>
        <w:rPr>
          <w:spacing w:val="-12"/>
        </w:rPr>
        <w:t> </w:t>
      </w:r>
      <w:r>
        <w:rPr/>
        <w:t>para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gestión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1"/>
        </w:rPr>
        <w:t> </w:t>
      </w:r>
      <w:r>
        <w:rPr/>
        <w:t>publicidad</w:t>
      </w:r>
      <w:r>
        <w:rPr>
          <w:spacing w:val="-7"/>
        </w:rPr>
        <w:t> </w:t>
      </w:r>
      <w:r>
        <w:rPr/>
        <w:t>en</w:t>
      </w:r>
      <w:r>
        <w:rPr>
          <w:spacing w:val="-64"/>
        </w:rPr>
        <w:t> </w:t>
      </w:r>
      <w:r>
        <w:rPr/>
        <w:t>la</w:t>
      </w:r>
      <w:r>
        <w:rPr>
          <w:spacing w:val="-1"/>
        </w:rPr>
        <w:t> </w:t>
      </w:r>
      <w:r>
        <w:rPr/>
        <w:t>plataforma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  <w:r>
        <w:rPr/>
        <w:pict>
          <v:shape style="position:absolute;margin-left:84.863998pt;margin-top:13.474844pt;width:424.9pt;height:23.05pt;mso-position-horizontal-relative:page;mso-position-vertical-relative:paragraph;z-index:-15725056;mso-wrap-distance-left:0;mso-wrap-distance-right:0" type="#_x0000_t202" filled="true" fillcolor="#5b9bd4" stroked="false">
            <v:textbox inset="0,0,0,0">
              <w:txbxContent>
                <w:p>
                  <w:pPr>
                    <w:tabs>
                      <w:tab w:pos="1187" w:val="left" w:leader="none"/>
                    </w:tabs>
                    <w:spacing w:before="41"/>
                    <w:ind w:left="467" w:right="0" w:firstLine="0"/>
                    <w:jc w:val="left"/>
                    <w:rPr>
                      <w:rFonts w:ascii="Calibri Light" w:hAnsi="Calibri Light"/>
                      <w:sz w:val="32"/>
                    </w:rPr>
                  </w:pPr>
                  <w:bookmarkStart w:name="_bookmark85" w:id="165"/>
                  <w:bookmarkEnd w:id="165"/>
                  <w:r>
                    <w:rPr/>
                  </w:r>
                  <w:r>
                    <w:rPr>
                      <w:rFonts w:ascii="Calibri Light" w:hAnsi="Calibri Light"/>
                      <w:color w:val="FFFFFF"/>
                      <w:sz w:val="32"/>
                    </w:rPr>
                    <w:t>III.</w:t>
                    <w:tab/>
                  </w:r>
                  <w:r>
                    <w:rPr>
                      <w:rFonts w:ascii="Calibri Light" w:hAnsi="Calibri Light"/>
                      <w:color w:val="FFFFFF"/>
                      <w:spacing w:val="-2"/>
                      <w:sz w:val="32"/>
                    </w:rPr>
                    <w:t>INDICADORES</w:t>
                  </w:r>
                  <w:r>
                    <w:rPr>
                      <w:rFonts w:ascii="Calibri Light" w:hAnsi="Calibri Light"/>
                      <w:color w:val="FFFFFF"/>
                      <w:spacing w:val="-14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pacing w:val="-2"/>
                      <w:sz w:val="32"/>
                    </w:rPr>
                    <w:t>PARA</w:t>
                  </w:r>
                  <w:r>
                    <w:rPr>
                      <w:rFonts w:ascii="Calibri Light" w:hAnsi="Calibri Light"/>
                      <w:color w:val="FFFFFF"/>
                      <w:spacing w:val="-12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pacing w:val="-2"/>
                      <w:sz w:val="32"/>
                    </w:rPr>
                    <w:t>EL</w:t>
                  </w:r>
                  <w:r>
                    <w:rPr>
                      <w:rFonts w:ascii="Calibri Light" w:hAnsi="Calibri Light"/>
                      <w:color w:val="FFFFFF"/>
                      <w:spacing w:val="-15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pacing w:val="-2"/>
                      <w:sz w:val="32"/>
                    </w:rPr>
                    <w:t>AYUNTAMIENTO</w:t>
                  </w:r>
                  <w:r>
                    <w:rPr>
                      <w:rFonts w:ascii="Calibri Light" w:hAnsi="Calibri Light"/>
                      <w:color w:val="FFFFFF"/>
                      <w:spacing w:val="-12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pacing w:val="-1"/>
                      <w:sz w:val="32"/>
                    </w:rPr>
                    <w:t>DE</w:t>
                  </w:r>
                  <w:r>
                    <w:rPr>
                      <w:rFonts w:ascii="Calibri Light" w:hAnsi="Calibri Light"/>
                      <w:color w:val="FFFFFF"/>
                      <w:spacing w:val="-15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pacing w:val="-1"/>
                      <w:sz w:val="32"/>
                    </w:rPr>
                    <w:t>MOGÁN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3"/>
        </w:rPr>
      </w:pPr>
    </w:p>
    <w:tbl>
      <w:tblPr>
        <w:tblW w:w="0" w:type="auto"/>
        <w:jc w:val="left"/>
        <w:tblInd w:w="132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55"/>
        <w:gridCol w:w="3035"/>
      </w:tblGrid>
      <w:tr>
        <w:trPr>
          <w:trHeight w:val="671" w:hRule="atLeast"/>
        </w:trPr>
        <w:tc>
          <w:tcPr>
            <w:tcW w:w="5755" w:type="dxa"/>
          </w:tcPr>
          <w:p>
            <w:pPr>
              <w:pStyle w:val="TableParagraph"/>
              <w:spacing w:line="259" w:lineRule="auto" w:before="10"/>
              <w:ind w:left="95" w:right="40"/>
              <w:rPr>
                <w:sz w:val="24"/>
              </w:rPr>
            </w:pPr>
            <w:r>
              <w:rPr>
                <w:color w:val="003399"/>
                <w:sz w:val="24"/>
              </w:rPr>
              <w:t>INDICADORES</w:t>
            </w:r>
            <w:r>
              <w:rPr>
                <w:color w:val="003399"/>
                <w:spacing w:val="15"/>
                <w:sz w:val="24"/>
              </w:rPr>
              <w:t> </w:t>
            </w:r>
            <w:r>
              <w:rPr>
                <w:color w:val="003399"/>
                <w:sz w:val="24"/>
              </w:rPr>
              <w:t>DEL</w:t>
            </w:r>
            <w:r>
              <w:rPr>
                <w:color w:val="003399"/>
                <w:spacing w:val="11"/>
                <w:sz w:val="24"/>
              </w:rPr>
              <w:t> </w:t>
            </w:r>
            <w:r>
              <w:rPr>
                <w:color w:val="003399"/>
                <w:sz w:val="24"/>
              </w:rPr>
              <w:t>PROGRAMA</w:t>
            </w:r>
            <w:r>
              <w:rPr>
                <w:color w:val="003399"/>
                <w:spacing w:val="15"/>
                <w:sz w:val="24"/>
              </w:rPr>
              <w:t> </w:t>
            </w:r>
            <w:r>
              <w:rPr>
                <w:color w:val="003399"/>
                <w:sz w:val="24"/>
              </w:rPr>
              <w:t>(Aparecerían</w:t>
            </w:r>
            <w:r>
              <w:rPr>
                <w:color w:val="003399"/>
                <w:spacing w:val="14"/>
                <w:sz w:val="24"/>
              </w:rPr>
              <w:t> </w:t>
            </w:r>
            <w:r>
              <w:rPr>
                <w:color w:val="003399"/>
                <w:sz w:val="24"/>
              </w:rPr>
              <w:t>por</w:t>
            </w:r>
            <w:r>
              <w:rPr>
                <w:color w:val="003399"/>
                <w:spacing w:val="-63"/>
                <w:sz w:val="24"/>
              </w:rPr>
              <w:t> </w:t>
            </w:r>
            <w:r>
              <w:rPr>
                <w:color w:val="003399"/>
                <w:sz w:val="24"/>
              </w:rPr>
              <w:t>defecto según eje</w:t>
            </w:r>
            <w:r>
              <w:rPr>
                <w:color w:val="003399"/>
                <w:spacing w:val="-2"/>
                <w:sz w:val="24"/>
              </w:rPr>
              <w:t> </w:t>
            </w:r>
            <w:r>
              <w:rPr>
                <w:color w:val="003399"/>
                <w:sz w:val="24"/>
              </w:rPr>
              <w:t>y</w:t>
            </w:r>
            <w:r>
              <w:rPr>
                <w:color w:val="003399"/>
                <w:spacing w:val="-3"/>
                <w:sz w:val="24"/>
              </w:rPr>
              <w:t> </w:t>
            </w:r>
            <w:r>
              <w:rPr>
                <w:color w:val="003399"/>
                <w:sz w:val="24"/>
              </w:rPr>
              <w:t>PI</w:t>
            </w:r>
            <w:r>
              <w:rPr>
                <w:color w:val="003399"/>
                <w:spacing w:val="-2"/>
                <w:sz w:val="24"/>
              </w:rPr>
              <w:t> </w:t>
            </w:r>
            <w:r>
              <w:rPr>
                <w:color w:val="003399"/>
                <w:sz w:val="24"/>
              </w:rPr>
              <w:t>del proyecto)</w:t>
            </w:r>
          </w:p>
        </w:tc>
        <w:tc>
          <w:tcPr>
            <w:tcW w:w="3035" w:type="dxa"/>
          </w:tcPr>
          <w:p>
            <w:pPr>
              <w:pStyle w:val="TableParagraph"/>
              <w:spacing w:before="10"/>
              <w:ind w:left="87"/>
              <w:rPr>
                <w:sz w:val="24"/>
              </w:rPr>
            </w:pPr>
            <w:r>
              <w:rPr>
                <w:color w:val="003399"/>
                <w:sz w:val="24"/>
              </w:rPr>
              <w:t>Fin</w:t>
            </w:r>
            <w:r>
              <w:rPr>
                <w:color w:val="003399"/>
                <w:spacing w:val="-2"/>
                <w:sz w:val="24"/>
              </w:rPr>
              <w:t> </w:t>
            </w:r>
            <w:r>
              <w:rPr>
                <w:color w:val="003399"/>
                <w:sz w:val="24"/>
              </w:rPr>
              <w:t>proyecto</w:t>
            </w:r>
          </w:p>
        </w:tc>
      </w:tr>
      <w:tr>
        <w:trPr>
          <w:trHeight w:val="479" w:hRule="atLeast"/>
        </w:trPr>
        <w:tc>
          <w:tcPr>
            <w:tcW w:w="8790" w:type="dxa"/>
            <w:gridSpan w:val="2"/>
            <w:shd w:val="clear" w:color="auto" w:fill="CCFFFF"/>
          </w:tcPr>
          <w:p>
            <w:pPr>
              <w:pStyle w:val="TableParagraph"/>
              <w:spacing w:before="10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Indicadores</w:t>
            </w:r>
            <w:r>
              <w:rPr>
                <w:color w:val="003399"/>
                <w:spacing w:val="-5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5"/>
                <w:sz w:val="24"/>
              </w:rPr>
              <w:t> </w:t>
            </w:r>
            <w:r>
              <w:rPr>
                <w:color w:val="003399"/>
                <w:sz w:val="24"/>
              </w:rPr>
              <w:t>productividad</w:t>
            </w:r>
          </w:p>
        </w:tc>
      </w:tr>
      <w:tr>
        <w:trPr>
          <w:trHeight w:val="645" w:hRule="atLeast"/>
        </w:trPr>
        <w:tc>
          <w:tcPr>
            <w:tcW w:w="5755" w:type="dxa"/>
          </w:tcPr>
          <w:p>
            <w:pPr>
              <w:pStyle w:val="TableParagraph"/>
              <w:spacing w:line="259" w:lineRule="auto" w:before="10"/>
              <w:ind w:left="100" w:right="40"/>
              <w:rPr>
                <w:sz w:val="24"/>
              </w:rPr>
            </w:pPr>
            <w:r>
              <w:rPr>
                <w:color w:val="003399"/>
                <w:sz w:val="24"/>
              </w:rPr>
              <w:t>Número</w:t>
            </w:r>
            <w:r>
              <w:rPr>
                <w:color w:val="003399"/>
                <w:spacing w:val="11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14"/>
                <w:sz w:val="24"/>
              </w:rPr>
              <w:t> </w:t>
            </w:r>
            <w:r>
              <w:rPr>
                <w:color w:val="003399"/>
                <w:sz w:val="24"/>
              </w:rPr>
              <w:t>empresas</w:t>
            </w:r>
            <w:r>
              <w:rPr>
                <w:color w:val="003399"/>
                <w:spacing w:val="11"/>
                <w:sz w:val="24"/>
              </w:rPr>
              <w:t> </w:t>
            </w:r>
            <w:r>
              <w:rPr>
                <w:color w:val="003399"/>
                <w:sz w:val="24"/>
              </w:rPr>
              <w:t>que</w:t>
            </w:r>
            <w:r>
              <w:rPr>
                <w:color w:val="003399"/>
                <w:spacing w:val="15"/>
                <w:sz w:val="24"/>
              </w:rPr>
              <w:t> </w:t>
            </w:r>
            <w:r>
              <w:rPr>
                <w:color w:val="003399"/>
                <w:sz w:val="24"/>
              </w:rPr>
              <w:t>cooperan</w:t>
            </w:r>
            <w:r>
              <w:rPr>
                <w:color w:val="003399"/>
                <w:spacing w:val="14"/>
                <w:sz w:val="24"/>
              </w:rPr>
              <w:t> </w:t>
            </w:r>
            <w:r>
              <w:rPr>
                <w:color w:val="003399"/>
                <w:sz w:val="24"/>
              </w:rPr>
              <w:t>con</w:t>
            </w:r>
            <w:r>
              <w:rPr>
                <w:color w:val="003399"/>
                <w:spacing w:val="14"/>
                <w:sz w:val="24"/>
              </w:rPr>
              <w:t> </w:t>
            </w:r>
            <w:r>
              <w:rPr>
                <w:color w:val="003399"/>
                <w:sz w:val="24"/>
              </w:rPr>
              <w:t>centros</w:t>
            </w:r>
            <w:r>
              <w:rPr>
                <w:color w:val="003399"/>
                <w:spacing w:val="14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63"/>
                <w:sz w:val="24"/>
              </w:rPr>
              <w:t> </w:t>
            </w:r>
            <w:r>
              <w:rPr>
                <w:color w:val="003399"/>
                <w:sz w:val="24"/>
              </w:rPr>
              <w:t>investigación</w:t>
            </w:r>
          </w:p>
        </w:tc>
        <w:tc>
          <w:tcPr>
            <w:tcW w:w="3035" w:type="dxa"/>
          </w:tcPr>
          <w:p>
            <w:pPr>
              <w:pStyle w:val="TableParagraph"/>
              <w:spacing w:before="180"/>
              <w:ind w:left="1219" w:right="1165"/>
              <w:jc w:val="center"/>
              <w:rPr>
                <w:sz w:val="24"/>
              </w:rPr>
            </w:pPr>
            <w:r>
              <w:rPr>
                <w:color w:val="003399"/>
                <w:sz w:val="24"/>
              </w:rPr>
              <w:t>85,00</w:t>
            </w:r>
          </w:p>
        </w:tc>
      </w:tr>
      <w:tr>
        <w:trPr>
          <w:trHeight w:val="683" w:hRule="atLeast"/>
        </w:trPr>
        <w:tc>
          <w:tcPr>
            <w:tcW w:w="8790" w:type="dxa"/>
            <w:gridSpan w:val="2"/>
          </w:tcPr>
          <w:p>
            <w:pPr>
              <w:pStyle w:val="TableParagraph"/>
              <w:spacing w:before="158"/>
              <w:ind w:left="81"/>
              <w:rPr>
                <w:sz w:val="24"/>
              </w:rPr>
            </w:pPr>
            <w:r>
              <w:rPr>
                <w:sz w:val="24"/>
              </w:rPr>
              <w:t>Número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empresas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estimadas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asociadas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 iniciativa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WELCOME2.</w:t>
            </w:r>
          </w:p>
        </w:tc>
      </w:tr>
      <w:tr>
        <w:trPr>
          <w:trHeight w:val="902" w:hRule="atLeast"/>
        </w:trPr>
        <w:tc>
          <w:tcPr>
            <w:tcW w:w="5755" w:type="dxa"/>
          </w:tcPr>
          <w:p>
            <w:pPr>
              <w:pStyle w:val="TableParagraph"/>
              <w:tabs>
                <w:tab w:pos="577" w:val="left" w:leader="none"/>
                <w:tab w:pos="1826" w:val="left" w:leader="none"/>
                <w:tab w:pos="2303" w:val="left" w:leader="none"/>
                <w:tab w:pos="3816" w:val="left" w:leader="none"/>
                <w:tab w:pos="4293" w:val="left" w:leader="none"/>
              </w:tabs>
              <w:spacing w:line="259" w:lineRule="auto" w:before="10"/>
              <w:ind w:left="100" w:right="48"/>
              <w:rPr>
                <w:sz w:val="24"/>
              </w:rPr>
            </w:pPr>
            <w:r>
              <w:rPr>
                <w:color w:val="003399"/>
                <w:sz w:val="24"/>
              </w:rPr>
              <w:t>Número</w:t>
            </w:r>
            <w:r>
              <w:rPr>
                <w:color w:val="003399"/>
                <w:spacing w:val="29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30"/>
                <w:sz w:val="24"/>
              </w:rPr>
              <w:t> </w:t>
            </w:r>
            <w:r>
              <w:rPr>
                <w:color w:val="003399"/>
                <w:sz w:val="24"/>
              </w:rPr>
              <w:t>centros</w:t>
            </w:r>
            <w:r>
              <w:rPr>
                <w:color w:val="003399"/>
                <w:spacing w:val="29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30"/>
                <w:sz w:val="24"/>
              </w:rPr>
              <w:t> </w:t>
            </w:r>
            <w:r>
              <w:rPr>
                <w:color w:val="003399"/>
                <w:sz w:val="24"/>
              </w:rPr>
              <w:t>investigación</w:t>
            </w:r>
            <w:r>
              <w:rPr>
                <w:color w:val="003399"/>
                <w:spacing w:val="30"/>
                <w:sz w:val="24"/>
              </w:rPr>
              <w:t> </w:t>
            </w:r>
            <w:r>
              <w:rPr>
                <w:color w:val="003399"/>
                <w:sz w:val="24"/>
              </w:rPr>
              <w:t>que</w:t>
            </w:r>
            <w:r>
              <w:rPr>
                <w:color w:val="003399"/>
                <w:spacing w:val="30"/>
                <w:sz w:val="24"/>
              </w:rPr>
              <w:t> </w:t>
            </w:r>
            <w:r>
              <w:rPr>
                <w:color w:val="003399"/>
                <w:sz w:val="24"/>
              </w:rPr>
              <w:t>participan</w:t>
            </w:r>
            <w:r>
              <w:rPr>
                <w:color w:val="003399"/>
                <w:spacing w:val="-64"/>
                <w:sz w:val="24"/>
              </w:rPr>
              <w:t> </w:t>
            </w:r>
            <w:r>
              <w:rPr>
                <w:color w:val="003399"/>
                <w:sz w:val="24"/>
              </w:rPr>
              <w:t>en</w:t>
              <w:tab/>
              <w:t>proyectos</w:t>
              <w:tab/>
              <w:t>de</w:t>
              <w:tab/>
              <w:t>cooperación</w:t>
              <w:tab/>
              <w:t>de</w:t>
              <w:tab/>
            </w:r>
            <w:r>
              <w:rPr>
                <w:color w:val="003399"/>
                <w:spacing w:val="-1"/>
                <w:sz w:val="24"/>
              </w:rPr>
              <w:t>Investigación</w:t>
            </w:r>
          </w:p>
          <w:p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color w:val="003399"/>
                <w:sz w:val="24"/>
              </w:rPr>
              <w:t>transfronterizos,</w:t>
            </w:r>
            <w:r>
              <w:rPr>
                <w:color w:val="003399"/>
                <w:spacing w:val="-4"/>
                <w:sz w:val="24"/>
              </w:rPr>
              <w:t> </w:t>
            </w:r>
            <w:r>
              <w:rPr>
                <w:color w:val="003399"/>
                <w:sz w:val="24"/>
              </w:rPr>
              <w:t>transnacionales</w:t>
            </w:r>
            <w:r>
              <w:rPr>
                <w:color w:val="003399"/>
                <w:spacing w:val="-5"/>
                <w:sz w:val="24"/>
              </w:rPr>
              <w:t> </w:t>
            </w:r>
            <w:r>
              <w:rPr>
                <w:color w:val="003399"/>
                <w:sz w:val="24"/>
              </w:rPr>
              <w:t>o</w:t>
            </w:r>
            <w:r>
              <w:rPr>
                <w:color w:val="003399"/>
                <w:spacing w:val="-3"/>
                <w:sz w:val="24"/>
              </w:rPr>
              <w:t> </w:t>
            </w:r>
            <w:r>
              <w:rPr>
                <w:color w:val="003399"/>
                <w:sz w:val="24"/>
              </w:rPr>
              <w:t>interregionales</w:t>
            </w:r>
          </w:p>
        </w:tc>
        <w:tc>
          <w:tcPr>
            <w:tcW w:w="3035" w:type="dxa"/>
          </w:tcPr>
          <w:p>
            <w:pPr>
              <w:pStyle w:val="TableParagraph"/>
              <w:spacing w:before="8"/>
              <w:ind w:left="0"/>
              <w:rPr>
                <w:sz w:val="26"/>
              </w:rPr>
            </w:pPr>
          </w:p>
          <w:p>
            <w:pPr>
              <w:pStyle w:val="TableParagraph"/>
              <w:ind w:left="53"/>
              <w:jc w:val="center"/>
              <w:rPr>
                <w:sz w:val="24"/>
              </w:rPr>
            </w:pPr>
            <w:r>
              <w:rPr>
                <w:color w:val="003399"/>
                <w:w w:val="99"/>
                <w:sz w:val="24"/>
              </w:rPr>
              <w:t>5</w:t>
            </w:r>
          </w:p>
        </w:tc>
      </w:tr>
      <w:tr>
        <w:trPr>
          <w:trHeight w:val="685" w:hRule="atLeast"/>
        </w:trPr>
        <w:tc>
          <w:tcPr>
            <w:tcW w:w="8790" w:type="dxa"/>
            <w:gridSpan w:val="2"/>
          </w:tcPr>
          <w:p>
            <w:pPr>
              <w:pStyle w:val="TableParagraph"/>
              <w:spacing w:before="12"/>
              <w:ind w:left="91" w:hanging="10"/>
              <w:rPr>
                <w:sz w:val="24"/>
              </w:rPr>
            </w:pPr>
            <w:r>
              <w:rPr>
                <w:sz w:val="24"/>
              </w:rPr>
              <w:t>Actividad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2.1.1.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Centros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investigación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colaboradores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grupos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investigadores</w:t>
            </w:r>
          </w:p>
        </w:tc>
      </w:tr>
      <w:tr>
        <w:trPr>
          <w:trHeight w:val="424" w:hRule="atLeast"/>
        </w:trPr>
        <w:tc>
          <w:tcPr>
            <w:tcW w:w="8790" w:type="dxa"/>
            <w:gridSpan w:val="2"/>
            <w:shd w:val="clear" w:color="auto" w:fill="CCFFFF"/>
          </w:tcPr>
          <w:p>
            <w:pPr>
              <w:pStyle w:val="TableParagraph"/>
              <w:spacing w:before="10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Indicadores</w:t>
            </w:r>
            <w:r>
              <w:rPr>
                <w:color w:val="003399"/>
                <w:spacing w:val="-4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3"/>
                <w:sz w:val="24"/>
              </w:rPr>
              <w:t> </w:t>
            </w:r>
            <w:r>
              <w:rPr>
                <w:color w:val="003399"/>
                <w:sz w:val="24"/>
              </w:rPr>
              <w:t>resultado</w:t>
            </w:r>
          </w:p>
        </w:tc>
      </w:tr>
      <w:tr>
        <w:trPr>
          <w:trHeight w:val="905" w:hRule="atLeast"/>
        </w:trPr>
        <w:tc>
          <w:tcPr>
            <w:tcW w:w="5755" w:type="dxa"/>
          </w:tcPr>
          <w:p>
            <w:pPr>
              <w:pStyle w:val="TableParagraph"/>
              <w:spacing w:before="12"/>
              <w:ind w:left="100" w:right="-29"/>
              <w:rPr>
                <w:sz w:val="24"/>
              </w:rPr>
            </w:pPr>
            <w:r>
              <w:rPr>
                <w:color w:val="003399"/>
                <w:sz w:val="24"/>
              </w:rPr>
              <w:t>Número</w:t>
            </w:r>
            <w:r>
              <w:rPr>
                <w:color w:val="003399"/>
                <w:spacing w:val="41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44"/>
                <w:sz w:val="24"/>
              </w:rPr>
              <w:t> </w:t>
            </w:r>
            <w:r>
              <w:rPr>
                <w:color w:val="003399"/>
                <w:sz w:val="24"/>
              </w:rPr>
              <w:t>acuerdos</w:t>
            </w:r>
            <w:r>
              <w:rPr>
                <w:color w:val="003399"/>
                <w:spacing w:val="41"/>
                <w:sz w:val="24"/>
              </w:rPr>
              <w:t> </w:t>
            </w:r>
            <w:r>
              <w:rPr>
                <w:color w:val="003399"/>
                <w:sz w:val="24"/>
              </w:rPr>
              <w:t>entre</w:t>
            </w:r>
            <w:r>
              <w:rPr>
                <w:color w:val="003399"/>
                <w:spacing w:val="42"/>
                <w:sz w:val="24"/>
              </w:rPr>
              <w:t> </w:t>
            </w:r>
            <w:r>
              <w:rPr>
                <w:color w:val="003399"/>
                <w:sz w:val="24"/>
              </w:rPr>
              <w:t>empresas</w:t>
            </w:r>
            <w:r>
              <w:rPr>
                <w:color w:val="003399"/>
                <w:spacing w:val="41"/>
                <w:sz w:val="24"/>
              </w:rPr>
              <w:t> </w:t>
            </w:r>
            <w:r>
              <w:rPr>
                <w:color w:val="003399"/>
                <w:sz w:val="24"/>
              </w:rPr>
              <w:t>y</w:t>
            </w:r>
            <w:r>
              <w:rPr>
                <w:color w:val="003399"/>
                <w:spacing w:val="41"/>
                <w:sz w:val="24"/>
              </w:rPr>
              <w:t> </w:t>
            </w:r>
            <w:r>
              <w:rPr>
                <w:color w:val="003399"/>
                <w:sz w:val="24"/>
              </w:rPr>
              <w:t>centros</w:t>
            </w:r>
            <w:r>
              <w:rPr>
                <w:color w:val="003399"/>
                <w:spacing w:val="44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</w:p>
          <w:p>
            <w:pPr>
              <w:pStyle w:val="TableParagraph"/>
              <w:tabs>
                <w:tab w:pos="1978" w:val="left" w:leader="none"/>
                <w:tab w:pos="2870" w:val="left" w:leader="none"/>
                <w:tab w:pos="4736" w:val="left" w:leader="none"/>
                <w:tab w:pos="5496" w:val="left" w:leader="none"/>
              </w:tabs>
              <w:spacing w:line="290" w:lineRule="atLeast" w:before="8"/>
              <w:ind w:left="100" w:right="-29"/>
              <w:rPr>
                <w:sz w:val="24"/>
              </w:rPr>
            </w:pPr>
            <w:r>
              <w:rPr>
                <w:color w:val="003399"/>
                <w:sz w:val="24"/>
              </w:rPr>
              <w:t>investigación</w:t>
              <w:tab/>
              <w:t>que</w:t>
              <w:tab/>
              <w:t>desembocan</w:t>
              <w:tab/>
              <w:t>en</w:t>
              <w:tab/>
              <w:t>un</w:t>
            </w:r>
            <w:r>
              <w:rPr>
                <w:color w:val="003399"/>
                <w:spacing w:val="-64"/>
                <w:sz w:val="24"/>
              </w:rPr>
              <w:t> </w:t>
            </w:r>
            <w:r>
              <w:rPr>
                <w:color w:val="003399"/>
                <w:sz w:val="24"/>
              </w:rPr>
              <w:t>producto/servicio</w:t>
            </w:r>
          </w:p>
        </w:tc>
        <w:tc>
          <w:tcPr>
            <w:tcW w:w="3035" w:type="dxa"/>
          </w:tcPr>
          <w:p>
            <w:pPr>
              <w:pStyle w:val="TableParagraph"/>
              <w:ind w:left="0"/>
              <w:rPr>
                <w:sz w:val="27"/>
              </w:rPr>
            </w:pPr>
          </w:p>
          <w:p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color w:val="003399"/>
                <w:w w:val="99"/>
                <w:sz w:val="24"/>
              </w:rPr>
              <w:t>1</w:t>
            </w:r>
          </w:p>
        </w:tc>
      </w:tr>
      <w:tr>
        <w:trPr>
          <w:trHeight w:val="388" w:hRule="atLeast"/>
        </w:trPr>
        <w:tc>
          <w:tcPr>
            <w:tcW w:w="8790" w:type="dxa"/>
            <w:gridSpan w:val="2"/>
          </w:tcPr>
          <w:p>
            <w:pPr>
              <w:pStyle w:val="TableParagraph"/>
              <w:spacing w:before="10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Acuerdo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municipio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Canarias</w:t>
            </w:r>
          </w:p>
        </w:tc>
      </w:tr>
      <w:tr>
        <w:trPr>
          <w:trHeight w:val="904" w:hRule="atLeast"/>
        </w:trPr>
        <w:tc>
          <w:tcPr>
            <w:tcW w:w="8790" w:type="dxa"/>
            <w:gridSpan w:val="2"/>
            <w:shd w:val="clear" w:color="auto" w:fill="CCFFFF"/>
          </w:tcPr>
          <w:p>
            <w:pPr>
              <w:pStyle w:val="TableParagraph"/>
              <w:spacing w:before="12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Indicadores</w:t>
            </w:r>
            <w:r>
              <w:rPr>
                <w:color w:val="003399"/>
                <w:spacing w:val="-4"/>
                <w:sz w:val="24"/>
              </w:rPr>
              <w:t> </w:t>
            </w:r>
            <w:r>
              <w:rPr>
                <w:color w:val="003399"/>
                <w:sz w:val="24"/>
              </w:rPr>
              <w:t>específicos</w:t>
            </w:r>
            <w:r>
              <w:rPr>
                <w:color w:val="003399"/>
                <w:spacing w:val="-3"/>
                <w:sz w:val="24"/>
              </w:rPr>
              <w:t> </w:t>
            </w:r>
            <w:r>
              <w:rPr>
                <w:color w:val="003399"/>
                <w:sz w:val="24"/>
              </w:rPr>
              <w:t>del</w:t>
            </w:r>
            <w:r>
              <w:rPr>
                <w:color w:val="003399"/>
                <w:spacing w:val="-2"/>
                <w:sz w:val="24"/>
              </w:rPr>
              <w:t> </w:t>
            </w:r>
            <w:r>
              <w:rPr>
                <w:color w:val="003399"/>
                <w:sz w:val="24"/>
              </w:rPr>
              <w:t>proyecto</w:t>
            </w:r>
          </w:p>
        </w:tc>
      </w:tr>
      <w:tr>
        <w:trPr>
          <w:trHeight w:val="513" w:hRule="atLeast"/>
        </w:trPr>
        <w:tc>
          <w:tcPr>
            <w:tcW w:w="5755" w:type="dxa"/>
          </w:tcPr>
          <w:p>
            <w:pPr>
              <w:pStyle w:val="TableParagraph"/>
              <w:spacing w:before="10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Nº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4"/>
                <w:sz w:val="24"/>
              </w:rPr>
              <w:t> </w:t>
            </w:r>
            <w:r>
              <w:rPr>
                <w:color w:val="003399"/>
                <w:sz w:val="24"/>
              </w:rPr>
              <w:t>portales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cautivos</w:t>
            </w:r>
            <w:r>
              <w:rPr>
                <w:color w:val="003399"/>
                <w:spacing w:val="-2"/>
                <w:sz w:val="24"/>
              </w:rPr>
              <w:t> </w:t>
            </w:r>
            <w:r>
              <w:rPr>
                <w:color w:val="003399"/>
                <w:sz w:val="24"/>
              </w:rPr>
              <w:t>TOURETHOS</w:t>
            </w:r>
            <w:r>
              <w:rPr>
                <w:color w:val="003399"/>
                <w:spacing w:val="-3"/>
                <w:sz w:val="24"/>
              </w:rPr>
              <w:t> </w:t>
            </w:r>
            <w:r>
              <w:rPr>
                <w:color w:val="003399"/>
                <w:sz w:val="24"/>
              </w:rPr>
              <w:t>creados</w:t>
            </w:r>
          </w:p>
        </w:tc>
        <w:tc>
          <w:tcPr>
            <w:tcW w:w="3035" w:type="dxa"/>
          </w:tcPr>
          <w:p>
            <w:pPr>
              <w:pStyle w:val="TableParagraph"/>
              <w:spacing w:before="113"/>
              <w:ind w:left="53"/>
              <w:jc w:val="center"/>
              <w:rPr>
                <w:sz w:val="24"/>
              </w:rPr>
            </w:pPr>
            <w:r>
              <w:rPr>
                <w:color w:val="003399"/>
                <w:w w:val="99"/>
                <w:sz w:val="24"/>
              </w:rPr>
              <w:t>1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header="280" w:footer="1682" w:top="2360" w:bottom="1880" w:left="1580" w:right="1000"/>
        </w:sectPr>
      </w:pP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32" w:type="dxa"/>
        <w:tblBorders>
          <w:top w:val="single" w:sz="4" w:space="0" w:color="001F5F"/>
          <w:left w:val="single" w:sz="4" w:space="0" w:color="001F5F"/>
          <w:bottom w:val="single" w:sz="4" w:space="0" w:color="001F5F"/>
          <w:right w:val="single" w:sz="4" w:space="0" w:color="001F5F"/>
          <w:insideH w:val="single" w:sz="4" w:space="0" w:color="001F5F"/>
          <w:insideV w:val="single" w:sz="4" w:space="0" w:color="001F5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2"/>
        <w:gridCol w:w="3049"/>
      </w:tblGrid>
      <w:tr>
        <w:trPr>
          <w:trHeight w:val="686" w:hRule="atLeast"/>
        </w:trPr>
        <w:tc>
          <w:tcPr>
            <w:tcW w:w="8791" w:type="dxa"/>
            <w:gridSpan w:val="2"/>
          </w:tcPr>
          <w:p>
            <w:pPr>
              <w:pStyle w:val="TableParagraph"/>
              <w:spacing w:before="200"/>
              <w:ind w:left="95"/>
              <w:rPr>
                <w:sz w:val="24"/>
              </w:rPr>
            </w:pPr>
            <w:r>
              <w:rPr>
                <w:sz w:val="24"/>
              </w:rPr>
              <w:t>Actividad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2.1.2</w:t>
            </w:r>
          </w:p>
        </w:tc>
      </w:tr>
      <w:tr>
        <w:trPr>
          <w:trHeight w:val="640" w:hRule="atLeast"/>
        </w:trPr>
        <w:tc>
          <w:tcPr>
            <w:tcW w:w="5742" w:type="dxa"/>
          </w:tcPr>
          <w:p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color w:val="003399"/>
                <w:sz w:val="24"/>
              </w:rPr>
              <w:t>Nº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3"/>
                <w:sz w:val="24"/>
              </w:rPr>
              <w:t> </w:t>
            </w:r>
            <w:r>
              <w:rPr>
                <w:color w:val="003399"/>
                <w:sz w:val="24"/>
              </w:rPr>
              <w:t>oficinas</w:t>
            </w:r>
            <w:r>
              <w:rPr>
                <w:color w:val="003399"/>
                <w:spacing w:val="-4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3"/>
                <w:sz w:val="24"/>
              </w:rPr>
              <w:t> </w:t>
            </w:r>
            <w:r>
              <w:rPr>
                <w:color w:val="003399"/>
                <w:sz w:val="24"/>
              </w:rPr>
              <w:t>turismo</w:t>
            </w:r>
            <w:r>
              <w:rPr>
                <w:color w:val="003399"/>
                <w:spacing w:val="-3"/>
                <w:sz w:val="24"/>
              </w:rPr>
              <w:t> </w:t>
            </w:r>
            <w:r>
              <w:rPr>
                <w:color w:val="003399"/>
                <w:sz w:val="24"/>
              </w:rPr>
              <w:t>mejoradas</w:t>
            </w:r>
          </w:p>
        </w:tc>
        <w:tc>
          <w:tcPr>
            <w:tcW w:w="3049" w:type="dxa"/>
          </w:tcPr>
          <w:p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color w:val="003399"/>
                <w:sz w:val="24"/>
              </w:rPr>
              <w:t>6,00</w:t>
            </w:r>
          </w:p>
        </w:tc>
      </w:tr>
      <w:tr>
        <w:trPr>
          <w:trHeight w:val="683" w:hRule="atLeast"/>
        </w:trPr>
        <w:tc>
          <w:tcPr>
            <w:tcW w:w="8791" w:type="dxa"/>
            <w:gridSpan w:val="2"/>
            <w:tcBorders>
              <w:bottom w:val="single" w:sz="8" w:space="0" w:color="CCFFFF"/>
            </w:tcBorders>
          </w:tcPr>
          <w:p>
            <w:pPr>
              <w:pStyle w:val="TableParagraph"/>
              <w:spacing w:before="199"/>
              <w:ind w:left="95"/>
              <w:rPr>
                <w:sz w:val="24"/>
              </w:rPr>
            </w:pPr>
            <w:r>
              <w:rPr>
                <w:sz w:val="24"/>
              </w:rPr>
              <w:t>Actividad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2.2.1</w:t>
            </w:r>
          </w:p>
        </w:tc>
      </w:tr>
      <w:tr>
        <w:trPr>
          <w:trHeight w:val="486" w:hRule="atLeast"/>
        </w:trPr>
        <w:tc>
          <w:tcPr>
            <w:tcW w:w="8791" w:type="dxa"/>
            <w:gridSpan w:val="2"/>
            <w:shd w:val="clear" w:color="auto" w:fill="CCFFFF"/>
          </w:tcPr>
          <w:p>
            <w:pPr>
              <w:pStyle w:val="TableParagraph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Indicadores</w:t>
            </w:r>
            <w:r>
              <w:rPr>
                <w:color w:val="003399"/>
                <w:spacing w:val="-5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2"/>
                <w:sz w:val="24"/>
              </w:rPr>
              <w:t> </w:t>
            </w:r>
            <w:r>
              <w:rPr>
                <w:color w:val="003399"/>
                <w:sz w:val="24"/>
              </w:rPr>
              <w:t>comunicación</w:t>
            </w:r>
          </w:p>
        </w:tc>
      </w:tr>
      <w:tr>
        <w:trPr>
          <w:trHeight w:val="510" w:hRule="atLeast"/>
        </w:trPr>
        <w:tc>
          <w:tcPr>
            <w:tcW w:w="5742" w:type="dxa"/>
          </w:tcPr>
          <w:p>
            <w:pPr>
              <w:pStyle w:val="TableParagraph"/>
              <w:spacing w:before="10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Nº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visitas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a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página web</w:t>
            </w:r>
            <w:r>
              <w:rPr>
                <w:color w:val="003399"/>
                <w:spacing w:val="-1"/>
                <w:sz w:val="24"/>
              </w:rPr>
              <w:t> </w:t>
            </w:r>
            <w:r>
              <w:rPr>
                <w:color w:val="003399"/>
                <w:sz w:val="24"/>
              </w:rPr>
              <w:t>del</w:t>
            </w:r>
            <w:r>
              <w:rPr>
                <w:color w:val="003399"/>
                <w:spacing w:val="-2"/>
                <w:sz w:val="24"/>
              </w:rPr>
              <w:t> </w:t>
            </w:r>
            <w:r>
              <w:rPr>
                <w:color w:val="003399"/>
                <w:sz w:val="24"/>
              </w:rPr>
              <w:t>proyecto</w:t>
            </w:r>
          </w:p>
        </w:tc>
        <w:tc>
          <w:tcPr>
            <w:tcW w:w="3049" w:type="dxa"/>
          </w:tcPr>
          <w:p>
            <w:pPr>
              <w:pStyle w:val="TableParagraph"/>
              <w:spacing w:before="113"/>
              <w:ind w:left="1064" w:right="999"/>
              <w:jc w:val="center"/>
              <w:rPr>
                <w:sz w:val="24"/>
              </w:rPr>
            </w:pPr>
            <w:r>
              <w:rPr>
                <w:color w:val="003399"/>
                <w:sz w:val="24"/>
              </w:rPr>
              <w:t>5.000,00</w:t>
            </w:r>
          </w:p>
        </w:tc>
      </w:tr>
      <w:tr>
        <w:trPr>
          <w:trHeight w:val="513" w:hRule="atLeast"/>
        </w:trPr>
        <w:tc>
          <w:tcPr>
            <w:tcW w:w="8791" w:type="dxa"/>
            <w:gridSpan w:val="2"/>
          </w:tcPr>
          <w:p>
            <w:pPr>
              <w:pStyle w:val="TableParagraph"/>
              <w:spacing w:before="12"/>
              <w:ind w:left="100"/>
              <w:rPr>
                <w:sz w:val="24"/>
              </w:rPr>
            </w:pPr>
            <w:r>
              <w:rPr>
                <w:sz w:val="24"/>
              </w:rPr>
              <w:t>Visitas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 la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página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web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propia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proyecto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durante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periodo</w:t>
            </w:r>
          </w:p>
        </w:tc>
      </w:tr>
      <w:tr>
        <w:trPr>
          <w:trHeight w:val="605" w:hRule="atLeast"/>
        </w:trPr>
        <w:tc>
          <w:tcPr>
            <w:tcW w:w="5742" w:type="dxa"/>
          </w:tcPr>
          <w:p>
            <w:pPr>
              <w:pStyle w:val="TableParagraph"/>
              <w:tabs>
                <w:tab w:pos="580" w:val="left" w:leader="none"/>
                <w:tab w:pos="1071" w:val="left" w:leader="none"/>
                <w:tab w:pos="1867" w:val="left" w:leader="none"/>
                <w:tab w:pos="2358" w:val="left" w:leader="none"/>
                <w:tab w:pos="3409" w:val="left" w:leader="none"/>
                <w:tab w:pos="3898" w:val="left" w:leader="none"/>
                <w:tab w:pos="4428" w:val="left" w:leader="none"/>
                <w:tab w:pos="5426" w:val="left" w:leader="none"/>
              </w:tabs>
              <w:spacing w:before="10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Nº</w:t>
              <w:tab/>
              <w:t>de</w:t>
              <w:tab/>
              <w:t>actos</w:t>
              <w:tab/>
              <w:t>de</w:t>
              <w:tab/>
              <w:t>difusión</w:t>
              <w:tab/>
              <w:t>en</w:t>
              <w:tab/>
              <w:t>los</w:t>
              <w:tab/>
              <w:t>medios</w:t>
              <w:tab/>
              <w:t>de</w:t>
            </w:r>
          </w:p>
          <w:p>
            <w:pPr>
              <w:pStyle w:val="TableParagraph"/>
              <w:spacing w:before="22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comunicación</w:t>
            </w:r>
          </w:p>
        </w:tc>
        <w:tc>
          <w:tcPr>
            <w:tcW w:w="3049" w:type="dxa"/>
          </w:tcPr>
          <w:p>
            <w:pPr>
              <w:pStyle w:val="TableParagraph"/>
              <w:spacing w:before="159"/>
              <w:ind w:left="1064" w:right="999"/>
              <w:jc w:val="center"/>
              <w:rPr>
                <w:sz w:val="24"/>
              </w:rPr>
            </w:pPr>
            <w:r>
              <w:rPr>
                <w:color w:val="003399"/>
                <w:sz w:val="24"/>
              </w:rPr>
              <w:t>5,00</w:t>
            </w:r>
          </w:p>
        </w:tc>
      </w:tr>
      <w:tr>
        <w:trPr>
          <w:trHeight w:val="683" w:hRule="atLeast"/>
        </w:trPr>
        <w:tc>
          <w:tcPr>
            <w:tcW w:w="8791" w:type="dxa"/>
            <w:gridSpan w:val="2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455" w:val="left" w:leader="none"/>
                <w:tab w:pos="456" w:val="left" w:leader="none"/>
              </w:tabs>
              <w:spacing w:line="240" w:lineRule="auto" w:before="12" w:after="0"/>
              <w:ind w:left="45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Participación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seminarios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transnacionales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455" w:val="left" w:leader="none"/>
                <w:tab w:pos="456" w:val="left" w:leader="none"/>
              </w:tabs>
              <w:spacing w:line="240" w:lineRule="auto" w:before="22" w:after="0"/>
              <w:ind w:left="45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jornada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sensibilización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uso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TIC</w:t>
            </w:r>
          </w:p>
        </w:tc>
      </w:tr>
      <w:tr>
        <w:trPr>
          <w:trHeight w:val="508" w:hRule="atLeast"/>
        </w:trPr>
        <w:tc>
          <w:tcPr>
            <w:tcW w:w="5742" w:type="dxa"/>
          </w:tcPr>
          <w:p>
            <w:pPr>
              <w:pStyle w:val="TableParagraph"/>
              <w:spacing w:before="10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Nº</w:t>
            </w:r>
            <w:r>
              <w:rPr>
                <w:color w:val="003399"/>
                <w:spacing w:val="-2"/>
                <w:sz w:val="24"/>
              </w:rPr>
              <w:t> </w:t>
            </w:r>
            <w:r>
              <w:rPr>
                <w:color w:val="003399"/>
                <w:sz w:val="24"/>
              </w:rPr>
              <w:t>eventos</w:t>
            </w:r>
            <w:r>
              <w:rPr>
                <w:color w:val="003399"/>
                <w:spacing w:val="-5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-3"/>
                <w:sz w:val="24"/>
              </w:rPr>
              <w:t> </w:t>
            </w:r>
            <w:r>
              <w:rPr>
                <w:color w:val="003399"/>
                <w:sz w:val="24"/>
              </w:rPr>
              <w:t>comunicación</w:t>
            </w:r>
            <w:r>
              <w:rPr>
                <w:color w:val="003399"/>
                <w:spacing w:val="-2"/>
                <w:sz w:val="24"/>
              </w:rPr>
              <w:t> </w:t>
            </w:r>
            <w:r>
              <w:rPr>
                <w:color w:val="003399"/>
                <w:sz w:val="24"/>
              </w:rPr>
              <w:t>realizados</w:t>
            </w:r>
          </w:p>
        </w:tc>
        <w:tc>
          <w:tcPr>
            <w:tcW w:w="3049" w:type="dxa"/>
          </w:tcPr>
          <w:p>
            <w:pPr>
              <w:pStyle w:val="TableParagraph"/>
              <w:spacing w:before="110"/>
              <w:ind w:left="1059" w:right="999"/>
              <w:jc w:val="center"/>
              <w:rPr>
                <w:sz w:val="24"/>
              </w:rPr>
            </w:pPr>
            <w:r>
              <w:rPr>
                <w:color w:val="003399"/>
                <w:sz w:val="24"/>
              </w:rPr>
              <w:t>6,00</w:t>
            </w:r>
          </w:p>
        </w:tc>
      </w:tr>
      <w:tr>
        <w:trPr>
          <w:trHeight w:val="1202" w:hRule="atLeast"/>
        </w:trPr>
        <w:tc>
          <w:tcPr>
            <w:tcW w:w="8791" w:type="dxa"/>
            <w:gridSpan w:val="2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455" w:val="left" w:leader="none"/>
                <w:tab w:pos="456" w:val="left" w:leader="none"/>
              </w:tabs>
              <w:spacing w:line="240" w:lineRule="auto" w:before="10" w:after="0"/>
              <w:ind w:left="45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Participación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seminarios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transnacionales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55" w:val="left" w:leader="none"/>
                <w:tab w:pos="456" w:val="left" w:leader="none"/>
              </w:tabs>
              <w:spacing w:line="240" w:lineRule="auto" w:before="21" w:after="0"/>
              <w:ind w:left="45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jornada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sensibilización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uso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TIC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455" w:val="left" w:leader="none"/>
                <w:tab w:pos="456" w:val="left" w:leader="none"/>
              </w:tabs>
              <w:spacing w:line="300" w:lineRule="exact" w:before="0" w:after="0"/>
              <w:ind w:left="455" w:right="40" w:hanging="36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servicio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difusión,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asesoramiento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acompañamiento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empresas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utilización de los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datos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generados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AdTrader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Dashboard</w:t>
            </w:r>
          </w:p>
        </w:tc>
      </w:tr>
      <w:tr>
        <w:trPr>
          <w:trHeight w:val="604" w:hRule="atLeast"/>
        </w:trPr>
        <w:tc>
          <w:tcPr>
            <w:tcW w:w="5742" w:type="dxa"/>
          </w:tcPr>
          <w:p>
            <w:pPr>
              <w:pStyle w:val="TableParagraph"/>
              <w:tabs>
                <w:tab w:pos="582" w:val="left" w:leader="none"/>
                <w:tab w:pos="1261" w:val="left" w:leader="none"/>
                <w:tab w:pos="1752" w:val="left" w:leader="none"/>
                <w:tab w:pos="3337" w:val="left" w:leader="none"/>
                <w:tab w:pos="3831" w:val="left" w:leader="none"/>
                <w:tab w:pos="4361" w:val="left" w:leader="none"/>
                <w:tab w:pos="5425" w:val="left" w:leader="none"/>
              </w:tabs>
              <w:spacing w:before="10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Nº</w:t>
              <w:tab/>
              <w:t>total</w:t>
              <w:tab/>
              <w:t>de</w:t>
              <w:tab/>
              <w:t>participantes</w:t>
              <w:tab/>
              <w:t>en</w:t>
              <w:tab/>
              <w:t>los</w:t>
              <w:tab/>
              <w:t>eventos</w:t>
              <w:tab/>
              <w:t>de</w:t>
            </w:r>
          </w:p>
          <w:p>
            <w:pPr>
              <w:pStyle w:val="TableParagraph"/>
              <w:spacing w:before="21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comunicación</w:t>
            </w:r>
            <w:r>
              <w:rPr>
                <w:color w:val="003399"/>
                <w:spacing w:val="-5"/>
                <w:sz w:val="24"/>
              </w:rPr>
              <w:t> </w:t>
            </w:r>
            <w:r>
              <w:rPr>
                <w:color w:val="003399"/>
                <w:sz w:val="24"/>
              </w:rPr>
              <w:t>realizados</w:t>
            </w:r>
          </w:p>
        </w:tc>
        <w:tc>
          <w:tcPr>
            <w:tcW w:w="3049" w:type="dxa"/>
          </w:tcPr>
          <w:p>
            <w:pPr>
              <w:pStyle w:val="TableParagraph"/>
              <w:spacing w:before="10"/>
              <w:ind w:left="1061" w:right="999"/>
              <w:jc w:val="center"/>
              <w:rPr>
                <w:sz w:val="24"/>
              </w:rPr>
            </w:pPr>
            <w:r>
              <w:rPr>
                <w:color w:val="003399"/>
                <w:sz w:val="24"/>
              </w:rPr>
              <w:t>125,00</w:t>
            </w:r>
          </w:p>
        </w:tc>
      </w:tr>
      <w:tr>
        <w:trPr>
          <w:trHeight w:val="1202" w:hRule="atLeast"/>
        </w:trPr>
        <w:tc>
          <w:tcPr>
            <w:tcW w:w="8791" w:type="dxa"/>
            <w:gridSpan w:val="2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455" w:val="left" w:leader="none"/>
                <w:tab w:pos="456" w:val="left" w:leader="none"/>
              </w:tabs>
              <w:spacing w:line="240" w:lineRule="auto" w:before="12" w:after="0"/>
              <w:ind w:left="45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Participación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seminarios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transnacionales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55" w:val="left" w:leader="none"/>
                <w:tab w:pos="456" w:val="left" w:leader="none"/>
              </w:tabs>
              <w:spacing w:line="240" w:lineRule="auto" w:before="22" w:after="0"/>
              <w:ind w:left="45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jornada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sensibilización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uso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TIC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55" w:val="left" w:leader="none"/>
                <w:tab w:pos="456" w:val="left" w:leader="none"/>
              </w:tabs>
              <w:spacing w:line="290" w:lineRule="atLeast" w:before="8" w:after="0"/>
              <w:ind w:left="455" w:right="40" w:hanging="36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servicio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difusión,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asesoramiento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acompañamiento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empresas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utilización de los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datos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generados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AdTrader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Dashboard</w:t>
            </w:r>
          </w:p>
        </w:tc>
      </w:tr>
      <w:tr>
        <w:trPr>
          <w:trHeight w:val="604" w:hRule="atLeast"/>
        </w:trPr>
        <w:tc>
          <w:tcPr>
            <w:tcW w:w="5742" w:type="dxa"/>
          </w:tcPr>
          <w:p>
            <w:pPr>
              <w:pStyle w:val="TableParagraph"/>
              <w:spacing w:before="10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Nº</w:t>
            </w:r>
            <w:r>
              <w:rPr>
                <w:color w:val="003399"/>
                <w:spacing w:val="8"/>
                <w:sz w:val="24"/>
              </w:rPr>
              <w:t> </w:t>
            </w:r>
            <w:r>
              <w:rPr>
                <w:color w:val="003399"/>
                <w:sz w:val="24"/>
              </w:rPr>
              <w:t>total</w:t>
            </w:r>
            <w:r>
              <w:rPr>
                <w:color w:val="003399"/>
                <w:spacing w:val="8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9"/>
                <w:sz w:val="24"/>
              </w:rPr>
              <w:t> </w:t>
            </w:r>
            <w:r>
              <w:rPr>
                <w:color w:val="003399"/>
                <w:sz w:val="24"/>
              </w:rPr>
              <w:t>mujeres</w:t>
            </w:r>
            <w:r>
              <w:rPr>
                <w:color w:val="003399"/>
                <w:spacing w:val="8"/>
                <w:sz w:val="24"/>
              </w:rPr>
              <w:t> </w:t>
            </w:r>
            <w:r>
              <w:rPr>
                <w:color w:val="003399"/>
                <w:sz w:val="24"/>
              </w:rPr>
              <w:t>en</w:t>
            </w:r>
            <w:r>
              <w:rPr>
                <w:color w:val="003399"/>
                <w:spacing w:val="7"/>
                <w:sz w:val="24"/>
              </w:rPr>
              <w:t> </w:t>
            </w:r>
            <w:r>
              <w:rPr>
                <w:color w:val="003399"/>
                <w:sz w:val="24"/>
              </w:rPr>
              <w:t>los</w:t>
            </w:r>
            <w:r>
              <w:rPr>
                <w:color w:val="003399"/>
                <w:spacing w:val="9"/>
                <w:sz w:val="24"/>
              </w:rPr>
              <w:t> </w:t>
            </w:r>
            <w:r>
              <w:rPr>
                <w:color w:val="003399"/>
                <w:sz w:val="24"/>
              </w:rPr>
              <w:t>eventos</w:t>
            </w:r>
            <w:r>
              <w:rPr>
                <w:color w:val="003399"/>
                <w:spacing w:val="8"/>
                <w:sz w:val="24"/>
              </w:rPr>
              <w:t> </w:t>
            </w:r>
            <w:r>
              <w:rPr>
                <w:color w:val="003399"/>
                <w:sz w:val="24"/>
              </w:rPr>
              <w:t>de</w:t>
            </w:r>
            <w:r>
              <w:rPr>
                <w:color w:val="003399"/>
                <w:spacing w:val="9"/>
                <w:sz w:val="24"/>
              </w:rPr>
              <w:t> </w:t>
            </w:r>
            <w:r>
              <w:rPr>
                <w:color w:val="003399"/>
                <w:sz w:val="24"/>
              </w:rPr>
              <w:t>comunicación</w:t>
            </w:r>
          </w:p>
          <w:p>
            <w:pPr>
              <w:pStyle w:val="TableParagraph"/>
              <w:spacing w:before="21"/>
              <w:ind w:left="95"/>
              <w:rPr>
                <w:sz w:val="24"/>
              </w:rPr>
            </w:pPr>
            <w:r>
              <w:rPr>
                <w:color w:val="003399"/>
                <w:sz w:val="24"/>
              </w:rPr>
              <w:t>realizados</w:t>
            </w:r>
          </w:p>
        </w:tc>
        <w:tc>
          <w:tcPr>
            <w:tcW w:w="3049" w:type="dxa"/>
          </w:tcPr>
          <w:p>
            <w:pPr>
              <w:pStyle w:val="TableParagraph"/>
              <w:spacing w:before="158"/>
              <w:ind w:left="1060" w:right="999"/>
              <w:jc w:val="center"/>
              <w:rPr>
                <w:sz w:val="24"/>
              </w:rPr>
            </w:pPr>
            <w:r>
              <w:rPr>
                <w:color w:val="003399"/>
                <w:sz w:val="24"/>
              </w:rPr>
              <w:t>50,00</w:t>
            </w:r>
          </w:p>
        </w:tc>
      </w:tr>
      <w:tr>
        <w:trPr>
          <w:trHeight w:val="1202" w:hRule="atLeast"/>
        </w:trPr>
        <w:tc>
          <w:tcPr>
            <w:tcW w:w="8791" w:type="dxa"/>
            <w:gridSpan w:val="2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455" w:val="left" w:leader="none"/>
                <w:tab w:pos="456" w:val="left" w:leader="none"/>
              </w:tabs>
              <w:spacing w:line="240" w:lineRule="auto" w:before="12" w:after="0"/>
              <w:ind w:left="45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Participación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seminarios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transnacionales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55" w:val="left" w:leader="none"/>
                <w:tab w:pos="456" w:val="left" w:leader="none"/>
              </w:tabs>
              <w:spacing w:line="240" w:lineRule="auto" w:before="22" w:after="0"/>
              <w:ind w:left="45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jornada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sensibilización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uso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TIC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455" w:val="left" w:leader="none"/>
                <w:tab w:pos="456" w:val="left" w:leader="none"/>
              </w:tabs>
              <w:spacing w:line="290" w:lineRule="atLeast" w:before="7" w:after="0"/>
              <w:ind w:left="455" w:right="40" w:hanging="36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servicio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difusión,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asesoramiento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acompañamiento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empresas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utilización de los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datos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generados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AdTrader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Dashboard</w:t>
            </w:r>
          </w:p>
        </w:tc>
      </w:tr>
    </w:tbl>
    <w:p>
      <w:pPr>
        <w:spacing w:after="0" w:line="290" w:lineRule="atLeast"/>
        <w:jc w:val="left"/>
        <w:rPr>
          <w:sz w:val="24"/>
        </w:rPr>
        <w:sectPr>
          <w:headerReference w:type="default" r:id="rId14"/>
          <w:footerReference w:type="default" r:id="rId15"/>
          <w:pgSz w:w="11910" w:h="16840"/>
          <w:pgMar w:header="280" w:footer="1602" w:top="1120" w:bottom="1800" w:left="1580" w:right="1000"/>
        </w:sectPr>
      </w:pPr>
    </w:p>
    <w:p>
      <w:pPr>
        <w:pStyle w:val="BodyText"/>
        <w:spacing w:before="7"/>
        <w:rPr>
          <w:sz w:val="25"/>
        </w:rPr>
      </w:pPr>
    </w:p>
    <w:p>
      <w:pPr>
        <w:pStyle w:val="BodyText"/>
        <w:ind w:left="117"/>
        <w:rPr>
          <w:sz w:val="20"/>
        </w:rPr>
      </w:pPr>
      <w:r>
        <w:rPr>
          <w:sz w:val="20"/>
        </w:rPr>
        <w:pict>
          <v:shape style="width:424.9pt;height:44.2pt;mso-position-horizontal-relative:char;mso-position-vertical-relative:line" type="#_x0000_t202" filled="true" fillcolor="#5b9bd4" stroked="false">
            <w10:anchorlock/>
            <v:textbox inset="0,0,0,0">
              <w:txbxContent>
                <w:p>
                  <w:pPr>
                    <w:tabs>
                      <w:tab w:pos="1187" w:val="left" w:leader="none"/>
                    </w:tabs>
                    <w:spacing w:line="259" w:lineRule="auto" w:before="40"/>
                    <w:ind w:left="1187" w:right="104" w:hanging="720"/>
                    <w:jc w:val="left"/>
                    <w:rPr>
                      <w:rFonts w:ascii="Calibri Light" w:hAnsi="Calibri Light"/>
                      <w:sz w:val="32"/>
                    </w:rPr>
                  </w:pPr>
                  <w:bookmarkStart w:name="_bookmark86" w:id="166"/>
                  <w:bookmarkEnd w:id="166"/>
                  <w:r>
                    <w:rPr/>
                  </w:r>
                  <w:r>
                    <w:rPr>
                      <w:rFonts w:ascii="Calibri Light" w:hAnsi="Calibri Light"/>
                      <w:color w:val="FFFFFF"/>
                      <w:sz w:val="32"/>
                    </w:rPr>
                    <w:t>IV.</w:t>
                    <w:tab/>
                    <w:t>REGISTRO</w:t>
                  </w:r>
                  <w:r>
                    <w:rPr>
                      <w:rFonts w:ascii="Calibri Light" w:hAnsi="Calibri Light"/>
                      <w:color w:val="FFFFFF"/>
                      <w:spacing w:val="26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z w:val="32"/>
                    </w:rPr>
                    <w:t>Y</w:t>
                  </w:r>
                  <w:r>
                    <w:rPr>
                      <w:rFonts w:ascii="Calibri Light" w:hAnsi="Calibri Light"/>
                      <w:color w:val="FFFFFF"/>
                      <w:spacing w:val="23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z w:val="32"/>
                    </w:rPr>
                    <w:t>CUMPLIMENTACIÓN</w:t>
                  </w:r>
                  <w:r>
                    <w:rPr>
                      <w:rFonts w:ascii="Calibri Light" w:hAnsi="Calibri Light"/>
                      <w:color w:val="FFFFFF"/>
                      <w:spacing w:val="22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z w:val="32"/>
                    </w:rPr>
                    <w:t>DE</w:t>
                  </w:r>
                  <w:r>
                    <w:rPr>
                      <w:rFonts w:ascii="Calibri Light" w:hAnsi="Calibri Light"/>
                      <w:color w:val="FFFFFF"/>
                      <w:spacing w:val="23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z w:val="32"/>
                    </w:rPr>
                    <w:t>PROYECTOS</w:t>
                  </w:r>
                  <w:r>
                    <w:rPr>
                      <w:rFonts w:ascii="Calibri Light" w:hAnsi="Calibri Light"/>
                      <w:color w:val="FFFFFF"/>
                      <w:spacing w:val="24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z w:val="32"/>
                    </w:rPr>
                    <w:t>EN</w:t>
                  </w:r>
                  <w:r>
                    <w:rPr>
                      <w:rFonts w:ascii="Calibri Light" w:hAnsi="Calibri Light"/>
                      <w:color w:val="FFFFFF"/>
                      <w:spacing w:val="24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z w:val="32"/>
                    </w:rPr>
                    <w:t>EL</w:t>
                  </w:r>
                  <w:r>
                    <w:rPr>
                      <w:rFonts w:ascii="Calibri Light" w:hAnsi="Calibri Light"/>
                      <w:color w:val="FFFFFF"/>
                      <w:spacing w:val="-70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z w:val="32"/>
                    </w:rPr>
                    <w:t>SISTEMA</w:t>
                  </w:r>
                  <w:r>
                    <w:rPr>
                      <w:rFonts w:ascii="Calibri Light" w:hAnsi="Calibri Light"/>
                      <w:color w:val="FFFFFF"/>
                      <w:spacing w:val="-8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z w:val="32"/>
                    </w:rPr>
                    <w:t>INFORMÁTICO</w:t>
                  </w:r>
                  <w:r>
                    <w:rPr>
                      <w:rFonts w:ascii="Calibri Light" w:hAnsi="Calibri Light"/>
                      <w:color w:val="FFFFFF"/>
                      <w:spacing w:val="-5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z w:val="32"/>
                    </w:rPr>
                    <w:t>SIMAC</w:t>
                  </w:r>
                  <w:r>
                    <w:rPr>
                      <w:rFonts w:ascii="Calibri Light" w:hAnsi="Calibri Light"/>
                      <w:color w:val="FFFFFF"/>
                      <w:spacing w:val="-6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z w:val="32"/>
                    </w:rPr>
                    <w:t>2020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59" w:lineRule="auto" w:before="92"/>
        <w:ind w:left="107" w:right="694"/>
        <w:jc w:val="both"/>
      </w:pPr>
      <w:r>
        <w:rPr/>
        <w:t>La tramitación de la solicitud de subvención WELCOME2 del Ayuntamiento de</w:t>
      </w:r>
      <w:r>
        <w:rPr>
          <w:spacing w:val="1"/>
        </w:rPr>
        <w:t> </w:t>
      </w:r>
      <w:r>
        <w:rPr>
          <w:spacing w:val="-1"/>
        </w:rPr>
        <w:t>Mogán</w:t>
      </w:r>
      <w:r>
        <w:rPr>
          <w:spacing w:val="-13"/>
        </w:rPr>
        <w:t> </w:t>
      </w:r>
      <w:r>
        <w:rPr>
          <w:spacing w:val="-1"/>
        </w:rPr>
        <w:t>se</w:t>
      </w:r>
      <w:r>
        <w:rPr>
          <w:spacing w:val="-13"/>
        </w:rPr>
        <w:t> </w:t>
      </w:r>
      <w:r>
        <w:rPr>
          <w:spacing w:val="-1"/>
        </w:rPr>
        <w:t>realizó</w:t>
      </w:r>
      <w:r>
        <w:rPr>
          <w:spacing w:val="-13"/>
        </w:rPr>
        <w:t> </w:t>
      </w:r>
      <w:r>
        <w:rPr>
          <w:spacing w:val="-1"/>
        </w:rPr>
        <w:t>por</w:t>
      </w:r>
      <w:r>
        <w:rPr>
          <w:spacing w:val="-13"/>
        </w:rPr>
        <w:t> </w:t>
      </w:r>
      <w:r>
        <w:rPr>
          <w:spacing w:val="-1"/>
        </w:rPr>
        <w:t>vía</w:t>
      </w:r>
      <w:r>
        <w:rPr>
          <w:spacing w:val="-13"/>
        </w:rPr>
        <w:t> </w:t>
      </w:r>
      <w:r>
        <w:rPr>
          <w:spacing w:val="-1"/>
        </w:rPr>
        <w:t>electrónica</w:t>
      </w:r>
      <w:r>
        <w:rPr>
          <w:spacing w:val="-16"/>
        </w:rPr>
        <w:t> </w:t>
      </w:r>
      <w:r>
        <w:rPr>
          <w:spacing w:val="-1"/>
        </w:rPr>
        <w:t>a</w:t>
      </w:r>
      <w:r>
        <w:rPr>
          <w:spacing w:val="-15"/>
        </w:rPr>
        <w:t> </w:t>
      </w:r>
      <w:r>
        <w:rPr>
          <w:spacing w:val="-1"/>
        </w:rPr>
        <w:t>través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6"/>
        </w:rPr>
        <w:t> </w:t>
      </w:r>
      <w:r>
        <w:rPr/>
        <w:t>aplicación</w:t>
      </w:r>
      <w:r>
        <w:rPr>
          <w:spacing w:val="-13"/>
        </w:rPr>
        <w:t> </w:t>
      </w:r>
      <w:r>
        <w:rPr/>
        <w:t>informática</w:t>
      </w:r>
      <w:r>
        <w:rPr>
          <w:spacing w:val="-12"/>
        </w:rPr>
        <w:t> </w:t>
      </w:r>
      <w:r>
        <w:rPr/>
        <w:t>Extranet</w:t>
      </w:r>
      <w:r>
        <w:rPr>
          <w:spacing w:val="-64"/>
        </w:rPr>
        <w:t> </w:t>
      </w:r>
      <w:r>
        <w:rPr/>
        <w:t>SIMAC 2020.</w:t>
      </w:r>
    </w:p>
    <w:p>
      <w:pPr>
        <w:pStyle w:val="BodyText"/>
        <w:spacing w:before="7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1223327</wp:posOffset>
            </wp:positionH>
            <wp:positionV relativeFrom="paragraph">
              <wp:posOffset>117166</wp:posOffset>
            </wp:positionV>
            <wp:extent cx="5114591" cy="2500979"/>
            <wp:effectExtent l="0" t="0" r="0" b="0"/>
            <wp:wrapTopAndBottom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4591" cy="2500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9"/>
        </w:rPr>
      </w:pPr>
    </w:p>
    <w:p>
      <w:pPr>
        <w:spacing w:before="0"/>
        <w:ind w:left="167" w:right="755" w:firstLine="0"/>
        <w:jc w:val="center"/>
        <w:rPr>
          <w:rFonts w:ascii="Arial" w:hAnsi="Arial"/>
          <w:i/>
          <w:sz w:val="18"/>
        </w:rPr>
      </w:pPr>
      <w:bookmarkStart w:name="_bookmark87" w:id="167"/>
      <w:bookmarkEnd w:id="167"/>
      <w:r>
        <w:rPr/>
      </w:r>
      <w:r>
        <w:rPr>
          <w:rFonts w:ascii="Arial" w:hAnsi="Arial"/>
          <w:i/>
          <w:color w:val="44536A"/>
          <w:sz w:val="18"/>
        </w:rPr>
        <w:t>Ilustración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1.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Pantalla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inicial</w:t>
      </w:r>
      <w:r>
        <w:rPr>
          <w:rFonts w:ascii="Arial" w:hAnsi="Arial"/>
          <w:i/>
          <w:color w:val="44536A"/>
          <w:spacing w:val="-5"/>
          <w:sz w:val="18"/>
        </w:rPr>
        <w:t> </w:t>
      </w:r>
      <w:r>
        <w:rPr>
          <w:rFonts w:ascii="Arial" w:hAnsi="Arial"/>
          <w:i/>
          <w:color w:val="44536A"/>
          <w:sz w:val="18"/>
        </w:rPr>
        <w:t>proyecto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WELCOME2</w:t>
      </w:r>
      <w:r>
        <w:rPr>
          <w:rFonts w:ascii="Arial" w:hAnsi="Arial"/>
          <w:i/>
          <w:color w:val="44536A"/>
          <w:spacing w:val="-1"/>
          <w:sz w:val="18"/>
        </w:rPr>
        <w:t> </w:t>
      </w:r>
      <w:r>
        <w:rPr>
          <w:rFonts w:ascii="Arial" w:hAnsi="Arial"/>
          <w:i/>
          <w:color w:val="44536A"/>
          <w:sz w:val="18"/>
        </w:rPr>
        <w:t>en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el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SIMAC</w:t>
      </w:r>
    </w:p>
    <w:p>
      <w:pPr>
        <w:pStyle w:val="BodyText"/>
        <w:spacing w:before="9"/>
        <w:rPr>
          <w:rFonts w:ascii="Arial"/>
          <w:i/>
          <w:sz w:val="13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1071244</wp:posOffset>
            </wp:positionH>
            <wp:positionV relativeFrom="paragraph">
              <wp:posOffset>125966</wp:posOffset>
            </wp:positionV>
            <wp:extent cx="5428564" cy="3256121"/>
            <wp:effectExtent l="0" t="0" r="0" b="0"/>
            <wp:wrapTopAndBottom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8564" cy="3256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8"/>
        <w:ind w:left="167" w:right="757" w:firstLine="0"/>
        <w:jc w:val="center"/>
        <w:rPr>
          <w:rFonts w:ascii="Arial" w:hAnsi="Arial"/>
          <w:i/>
          <w:sz w:val="18"/>
        </w:rPr>
      </w:pPr>
      <w:bookmarkStart w:name="_bookmark88" w:id="168"/>
      <w:bookmarkEnd w:id="168"/>
      <w:r>
        <w:rPr/>
      </w:r>
      <w:r>
        <w:rPr>
          <w:rFonts w:ascii="Arial" w:hAnsi="Arial"/>
          <w:i/>
          <w:color w:val="44536A"/>
          <w:sz w:val="18"/>
        </w:rPr>
        <w:t>Ilustración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2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Información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socio: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Ayuntamiento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Mogán</w:t>
      </w:r>
    </w:p>
    <w:p>
      <w:pPr>
        <w:spacing w:after="0"/>
        <w:jc w:val="center"/>
        <w:rPr>
          <w:rFonts w:ascii="Arial" w:hAnsi="Arial"/>
          <w:sz w:val="18"/>
        </w:rPr>
        <w:sectPr>
          <w:pgSz w:w="11910" w:h="16840"/>
          <w:pgMar w:header="280" w:footer="1602" w:top="1120" w:bottom="1800" w:left="1580" w:right="1000"/>
        </w:sect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5" w:after="1"/>
        <w:rPr>
          <w:rFonts w:ascii="Arial"/>
          <w:i/>
          <w:sz w:val="20"/>
        </w:rPr>
      </w:pPr>
    </w:p>
    <w:p>
      <w:pPr>
        <w:pStyle w:val="BodyText"/>
        <w:ind w:left="117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424.9pt;height:54.25pt;mso-position-horizontal-relative:char;mso-position-vertical-relative:line" coordorigin="0,0" coordsize="8498,1085">
            <v:rect style="position:absolute;left:0;top:0;width:8498;height:1085" filled="true" fillcolor="#5b9bd4" stroked="false">
              <v:fill type="solid"/>
            </v:rect>
            <v:shape style="position:absolute;left:467;top:305;width:272;height:320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rFonts w:ascii="Calibri Light"/>
                        <w:sz w:val="32"/>
                      </w:rPr>
                    </w:pPr>
                    <w:bookmarkStart w:name="_bookmark89" w:id="169"/>
                    <w:bookmarkEnd w:id="169"/>
                    <w:r>
                      <w:rPr/>
                    </w:r>
                    <w:r>
                      <w:rPr>
                        <w:rFonts w:ascii="Calibri Light"/>
                        <w:color w:val="FFFFFF"/>
                        <w:sz w:val="32"/>
                      </w:rPr>
                      <w:t>V.</w:t>
                    </w:r>
                  </w:p>
                </w:txbxContent>
              </v:textbox>
              <w10:wrap type="none"/>
            </v:shape>
            <v:shape style="position:absolute;left:1187;top:305;width:6516;height:742" type="#_x0000_t202" filled="false" stroked="false">
              <v:textbox inset="0,0,0,0">
                <w:txbxContent>
                  <w:p>
                    <w:pPr>
                      <w:spacing w:line="325" w:lineRule="exact" w:before="0"/>
                      <w:ind w:left="0" w:right="0" w:firstLine="0"/>
                      <w:jc w:val="left"/>
                      <w:rPr>
                        <w:rFonts w:ascii="Calibri Light" w:hAnsi="Calibri Light"/>
                        <w:sz w:val="32"/>
                      </w:rPr>
                    </w:pPr>
                    <w:r>
                      <w:rPr>
                        <w:rFonts w:ascii="Calibri Light" w:hAnsi="Calibri Light"/>
                        <w:color w:val="FFFFFF"/>
                        <w:spacing w:val="-2"/>
                        <w:sz w:val="28"/>
                      </w:rPr>
                      <w:t>PLAN</w:t>
                    </w:r>
                    <w:r>
                      <w:rPr>
                        <w:rFonts w:ascii="Calibri Light" w:hAnsi="Calibri Light"/>
                        <w:color w:val="FFFFFF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pacing w:val="-2"/>
                        <w:sz w:val="28"/>
                      </w:rPr>
                      <w:t>FINANCIERO</w:t>
                    </w:r>
                    <w:r>
                      <w:rPr>
                        <w:rFonts w:ascii="Calibri Light" w:hAnsi="Calibri Light"/>
                        <w:color w:val="FFFFFF"/>
                        <w:spacing w:val="-14"/>
                        <w:sz w:val="28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pacing w:val="-2"/>
                        <w:sz w:val="32"/>
                      </w:rPr>
                      <w:t>DEAYUNTAMIENTO</w:t>
                    </w:r>
                    <w:r>
                      <w:rPr>
                        <w:rFonts w:ascii="Calibri Light" w:hAnsi="Calibri Light"/>
                        <w:color w:val="FFFFFF"/>
                        <w:spacing w:val="-14"/>
                        <w:sz w:val="32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pacing w:val="-2"/>
                        <w:sz w:val="32"/>
                      </w:rPr>
                      <w:t>DE</w:t>
                    </w:r>
                    <w:r>
                      <w:rPr>
                        <w:rFonts w:ascii="Calibri Light" w:hAnsi="Calibri Light"/>
                        <w:color w:val="FFFFFF"/>
                        <w:spacing w:val="-11"/>
                        <w:sz w:val="32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pacing w:val="-1"/>
                        <w:sz w:val="32"/>
                      </w:rPr>
                      <w:t>MOGÁN</w:t>
                    </w:r>
                    <w:r>
                      <w:rPr>
                        <w:rFonts w:ascii="Calibri Light" w:hAnsi="Calibri Light"/>
                        <w:color w:val="FFFFFF"/>
                        <w:spacing w:val="-10"/>
                        <w:sz w:val="32"/>
                      </w:rPr>
                      <w:t> </w:t>
                    </w:r>
                    <w:r>
                      <w:rPr>
                        <w:rFonts w:ascii="Calibri Light" w:hAnsi="Calibri Light"/>
                        <w:color w:val="FFFFFF"/>
                        <w:spacing w:val="-1"/>
                        <w:sz w:val="32"/>
                      </w:rPr>
                      <w:t>EN</w:t>
                    </w:r>
                  </w:p>
                  <w:p>
                    <w:pPr>
                      <w:spacing w:line="384" w:lineRule="exact" w:before="31"/>
                      <w:ind w:left="0" w:right="0" w:firstLine="0"/>
                      <w:jc w:val="left"/>
                      <w:rPr>
                        <w:rFonts w:ascii="Calibri Light"/>
                        <w:sz w:val="32"/>
                      </w:rPr>
                    </w:pPr>
                    <w:r>
                      <w:rPr>
                        <w:rFonts w:ascii="Calibri Light"/>
                        <w:color w:val="FFFFFF"/>
                        <w:sz w:val="32"/>
                      </w:rPr>
                      <w:t>WELCOME2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Arial"/>
          <w:sz w:val="20"/>
        </w:rPr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7"/>
        <w:rPr>
          <w:rFonts w:ascii="Arial"/>
          <w:i/>
          <w:sz w:val="20"/>
        </w:rPr>
      </w:pPr>
    </w:p>
    <w:p>
      <w:pPr>
        <w:pStyle w:val="Heading1"/>
        <w:numPr>
          <w:ilvl w:val="0"/>
          <w:numId w:val="29"/>
        </w:numPr>
        <w:tabs>
          <w:tab w:pos="468" w:val="left" w:leader="none"/>
        </w:tabs>
        <w:spacing w:line="240" w:lineRule="auto" w:before="35" w:after="0"/>
        <w:ind w:left="467" w:right="0" w:hanging="361"/>
        <w:jc w:val="left"/>
      </w:pPr>
      <w:bookmarkStart w:name="_bookmark90" w:id="170"/>
      <w:bookmarkEnd w:id="170"/>
      <w:r>
        <w:rPr/>
      </w:r>
      <w:bookmarkStart w:name="_bookmark90" w:id="171"/>
      <w:bookmarkEnd w:id="171"/>
      <w:r>
        <w:rPr>
          <w:color w:val="2D74B5"/>
          <w:spacing w:val="-2"/>
        </w:rPr>
        <w:t>N</w:t>
      </w:r>
      <w:r>
        <w:rPr>
          <w:color w:val="2D74B5"/>
          <w:spacing w:val="-2"/>
        </w:rPr>
        <w:t>ORMAS</w:t>
      </w:r>
      <w:r>
        <w:rPr>
          <w:color w:val="2D74B5"/>
          <w:spacing w:val="-16"/>
        </w:rPr>
        <w:t> </w:t>
      </w:r>
      <w:r>
        <w:rPr>
          <w:color w:val="2D74B5"/>
          <w:spacing w:val="-2"/>
        </w:rPr>
        <w:t>DE</w:t>
      </w:r>
      <w:r>
        <w:rPr>
          <w:color w:val="2D74B5"/>
          <w:spacing w:val="-13"/>
        </w:rPr>
        <w:t> </w:t>
      </w:r>
      <w:r>
        <w:rPr>
          <w:color w:val="2D74B5"/>
          <w:spacing w:val="-2"/>
        </w:rPr>
        <w:t>SUBVENCIONABILIDAD</w:t>
      </w:r>
      <w:r>
        <w:rPr>
          <w:color w:val="2D74B5"/>
          <w:spacing w:val="-14"/>
        </w:rPr>
        <w:t> </w:t>
      </w:r>
      <w:r>
        <w:rPr>
          <w:color w:val="2D74B5"/>
          <w:spacing w:val="-2"/>
        </w:rPr>
        <w:t>DEL</w:t>
      </w:r>
      <w:r>
        <w:rPr>
          <w:color w:val="2D74B5"/>
          <w:spacing w:val="-12"/>
        </w:rPr>
        <w:t> </w:t>
      </w:r>
      <w:r>
        <w:rPr>
          <w:color w:val="2D74B5"/>
          <w:spacing w:val="-2"/>
        </w:rPr>
        <w:t>GASTO:</w:t>
      </w:r>
    </w:p>
    <w:p>
      <w:pPr>
        <w:pStyle w:val="BodyText"/>
        <w:spacing w:before="2"/>
        <w:rPr>
          <w:rFonts w:ascii="Calibri Light"/>
          <w:sz w:val="35"/>
        </w:rPr>
      </w:pPr>
    </w:p>
    <w:p>
      <w:pPr>
        <w:pStyle w:val="ListParagraph"/>
        <w:numPr>
          <w:ilvl w:val="1"/>
          <w:numId w:val="29"/>
        </w:numPr>
        <w:tabs>
          <w:tab w:pos="468" w:val="left" w:leader="none"/>
        </w:tabs>
        <w:spacing w:line="240" w:lineRule="auto" w:before="1" w:after="0"/>
        <w:ind w:left="467" w:right="0" w:hanging="361"/>
        <w:jc w:val="left"/>
        <w:rPr>
          <w:rFonts w:ascii="Calibri Light"/>
          <w:color w:val="1F4D78"/>
          <w:sz w:val="24"/>
        </w:rPr>
      </w:pPr>
      <w:bookmarkStart w:name="_bookmark91" w:id="172"/>
      <w:bookmarkEnd w:id="172"/>
      <w:r>
        <w:rPr/>
      </w:r>
      <w:bookmarkStart w:name="_bookmark91" w:id="173"/>
      <w:bookmarkEnd w:id="173"/>
      <w:r>
        <w:rPr>
          <w:rFonts w:ascii="Calibri Light"/>
          <w:color w:val="1F4D78"/>
          <w:spacing w:val="-2"/>
          <w:sz w:val="24"/>
        </w:rPr>
        <w:t>B</w:t>
      </w:r>
      <w:r>
        <w:rPr>
          <w:rFonts w:ascii="Calibri Light"/>
          <w:color w:val="1F4D78"/>
          <w:spacing w:val="-2"/>
          <w:sz w:val="24"/>
        </w:rPr>
        <w:t>ase</w:t>
      </w:r>
      <w:r>
        <w:rPr>
          <w:rFonts w:ascii="Calibri Light"/>
          <w:color w:val="1F4D78"/>
          <w:spacing w:val="-5"/>
          <w:sz w:val="24"/>
        </w:rPr>
        <w:t> </w:t>
      </w:r>
      <w:r>
        <w:rPr>
          <w:rFonts w:ascii="Calibri Light"/>
          <w:color w:val="1F4D78"/>
          <w:spacing w:val="-2"/>
          <w:sz w:val="24"/>
        </w:rPr>
        <w:t>normativa:</w:t>
      </w:r>
    </w:p>
    <w:p>
      <w:pPr>
        <w:pStyle w:val="BodyText"/>
        <w:spacing w:before="11"/>
        <w:rPr>
          <w:rFonts w:ascii="Calibri Light"/>
          <w:sz w:val="30"/>
        </w:rPr>
      </w:pPr>
    </w:p>
    <w:p>
      <w:pPr>
        <w:pStyle w:val="BodyText"/>
        <w:spacing w:line="259" w:lineRule="auto"/>
        <w:ind w:left="117" w:right="693" w:hanging="10"/>
        <w:jc w:val="both"/>
      </w:pPr>
      <w:r>
        <w:rPr/>
        <w:t>Para la elaboración del Plan financiero del Ayuntamiento de Mogán, se han</w:t>
      </w:r>
      <w:r>
        <w:rPr>
          <w:spacing w:val="1"/>
        </w:rPr>
        <w:t> </w:t>
      </w:r>
      <w:r>
        <w:rPr/>
        <w:t>tomado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consideración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Reglamentos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regulan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subvencionalidad</w:t>
      </w:r>
      <w:r>
        <w:rPr>
          <w:spacing w:val="-1"/>
        </w:rPr>
        <w:t> </w:t>
      </w:r>
      <w:r>
        <w:rPr/>
        <w:t>de los gastos: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30"/>
        </w:numPr>
        <w:tabs>
          <w:tab w:pos="468" w:val="left" w:leader="none"/>
        </w:tabs>
        <w:spacing w:line="259" w:lineRule="auto" w:before="204" w:after="0"/>
        <w:ind w:left="467" w:right="697" w:hanging="360"/>
        <w:jc w:val="both"/>
        <w:rPr>
          <w:sz w:val="24"/>
        </w:rPr>
      </w:pPr>
      <w:r>
        <w:rPr>
          <w:rFonts w:ascii="Arial" w:hAnsi="Arial"/>
          <w:b/>
          <w:sz w:val="24"/>
        </w:rPr>
        <w:t>Reglamento (UE) no 1303/2013 del Parlamento Europeo y del Consejo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1"/>
          <w:sz w:val="24"/>
        </w:rPr>
        <w:t>17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1"/>
          <w:sz w:val="24"/>
        </w:rPr>
        <w:t>diciembre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1"/>
          <w:sz w:val="24"/>
        </w:rPr>
        <w:t>2013</w:t>
      </w:r>
      <w:r>
        <w:rPr>
          <w:rFonts w:ascii="Arial" w:hAnsi="Arial"/>
          <w:b/>
          <w:spacing w:val="-14"/>
          <w:sz w:val="24"/>
        </w:rPr>
        <w:t> </w:t>
      </w:r>
      <w:r>
        <w:rPr>
          <w:sz w:val="24"/>
        </w:rPr>
        <w:t>por</w:t>
      </w:r>
      <w:r>
        <w:rPr>
          <w:spacing w:val="-17"/>
          <w:sz w:val="24"/>
        </w:rPr>
        <w:t> </w:t>
      </w:r>
      <w:r>
        <w:rPr>
          <w:sz w:val="24"/>
        </w:rPr>
        <w:t>el</w:t>
      </w:r>
      <w:r>
        <w:rPr>
          <w:spacing w:val="-15"/>
          <w:sz w:val="24"/>
        </w:rPr>
        <w:t> </w:t>
      </w:r>
      <w:r>
        <w:rPr>
          <w:sz w:val="24"/>
        </w:rPr>
        <w:t>que</w:t>
      </w:r>
      <w:r>
        <w:rPr>
          <w:spacing w:val="-14"/>
          <w:sz w:val="24"/>
        </w:rPr>
        <w:t> </w:t>
      </w:r>
      <w:r>
        <w:rPr>
          <w:sz w:val="24"/>
        </w:rPr>
        <w:t>se</w:t>
      </w:r>
      <w:r>
        <w:rPr>
          <w:spacing w:val="-16"/>
          <w:sz w:val="24"/>
        </w:rPr>
        <w:t> </w:t>
      </w:r>
      <w:r>
        <w:rPr>
          <w:sz w:val="24"/>
        </w:rPr>
        <w:t>establecen</w:t>
      </w:r>
      <w:r>
        <w:rPr>
          <w:spacing w:val="-14"/>
          <w:sz w:val="24"/>
        </w:rPr>
        <w:t> </w:t>
      </w:r>
      <w:r>
        <w:rPr>
          <w:sz w:val="24"/>
        </w:rPr>
        <w:t>disposiciones</w:t>
      </w:r>
      <w:r>
        <w:rPr>
          <w:spacing w:val="-17"/>
          <w:sz w:val="24"/>
        </w:rPr>
        <w:t> </w:t>
      </w:r>
      <w:r>
        <w:rPr>
          <w:sz w:val="24"/>
        </w:rPr>
        <w:t>comunes</w:t>
      </w:r>
      <w:r>
        <w:rPr>
          <w:spacing w:val="-64"/>
          <w:sz w:val="24"/>
        </w:rPr>
        <w:t> </w:t>
      </w:r>
      <w:r>
        <w:rPr>
          <w:sz w:val="24"/>
        </w:rPr>
        <w:t>relativas</w:t>
      </w:r>
      <w:r>
        <w:rPr>
          <w:spacing w:val="-7"/>
          <w:sz w:val="24"/>
        </w:rPr>
        <w:t> </w:t>
      </w:r>
      <w:r>
        <w:rPr>
          <w:sz w:val="24"/>
        </w:rPr>
        <w:t>al</w:t>
      </w:r>
      <w:r>
        <w:rPr>
          <w:spacing w:val="-7"/>
          <w:sz w:val="24"/>
        </w:rPr>
        <w:t> </w:t>
      </w:r>
      <w:r>
        <w:rPr>
          <w:sz w:val="24"/>
        </w:rPr>
        <w:t>Fondo</w:t>
      </w:r>
      <w:r>
        <w:rPr>
          <w:spacing w:val="-8"/>
          <w:sz w:val="24"/>
        </w:rPr>
        <w:t> </w:t>
      </w:r>
      <w:r>
        <w:rPr>
          <w:sz w:val="24"/>
        </w:rPr>
        <w:t>Europeo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Desarrollo</w:t>
      </w:r>
      <w:r>
        <w:rPr>
          <w:spacing w:val="-6"/>
          <w:sz w:val="24"/>
        </w:rPr>
        <w:t> </w:t>
      </w:r>
      <w:r>
        <w:rPr>
          <w:sz w:val="24"/>
        </w:rPr>
        <w:t>Regional,</w:t>
      </w:r>
      <w:r>
        <w:rPr>
          <w:spacing w:val="-9"/>
          <w:sz w:val="24"/>
        </w:rPr>
        <w:t> </w:t>
      </w:r>
      <w:r>
        <w:rPr>
          <w:sz w:val="24"/>
        </w:rPr>
        <w:t>al</w:t>
      </w:r>
      <w:r>
        <w:rPr>
          <w:spacing w:val="-7"/>
          <w:sz w:val="24"/>
        </w:rPr>
        <w:t> </w:t>
      </w:r>
      <w:r>
        <w:rPr>
          <w:sz w:val="24"/>
        </w:rPr>
        <w:t>Fondo</w:t>
      </w:r>
      <w:r>
        <w:rPr>
          <w:spacing w:val="-6"/>
          <w:sz w:val="24"/>
        </w:rPr>
        <w:t> </w:t>
      </w:r>
      <w:r>
        <w:rPr>
          <w:sz w:val="24"/>
        </w:rPr>
        <w:t>Social</w:t>
      </w:r>
      <w:r>
        <w:rPr>
          <w:spacing w:val="-7"/>
          <w:sz w:val="24"/>
        </w:rPr>
        <w:t> </w:t>
      </w:r>
      <w:r>
        <w:rPr>
          <w:sz w:val="24"/>
        </w:rPr>
        <w:t>Europeo,</w:t>
      </w:r>
      <w:r>
        <w:rPr>
          <w:spacing w:val="-64"/>
          <w:sz w:val="24"/>
        </w:rPr>
        <w:t> </w:t>
      </w:r>
      <w:r>
        <w:rPr>
          <w:sz w:val="24"/>
        </w:rPr>
        <w:t>al Fondo de Cohesión, al Fondo Europeo Agrícola de Desarrollo Rural y al</w:t>
      </w:r>
      <w:r>
        <w:rPr>
          <w:spacing w:val="1"/>
          <w:sz w:val="24"/>
        </w:rPr>
        <w:t> </w:t>
      </w:r>
      <w:r>
        <w:rPr>
          <w:sz w:val="24"/>
        </w:rPr>
        <w:t>Fondo</w:t>
      </w:r>
      <w:r>
        <w:rPr>
          <w:spacing w:val="1"/>
          <w:sz w:val="24"/>
        </w:rPr>
        <w:t> </w:t>
      </w:r>
      <w:r>
        <w:rPr>
          <w:sz w:val="24"/>
        </w:rPr>
        <w:t>Europeo</w:t>
      </w:r>
      <w:r>
        <w:rPr>
          <w:spacing w:val="1"/>
          <w:sz w:val="24"/>
        </w:rPr>
        <w:t> </w:t>
      </w:r>
      <w:r>
        <w:rPr>
          <w:sz w:val="24"/>
        </w:rPr>
        <w:t>Marítimo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Pesca,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establecen</w:t>
      </w:r>
      <w:r>
        <w:rPr>
          <w:spacing w:val="1"/>
          <w:sz w:val="24"/>
        </w:rPr>
        <w:t> </w:t>
      </w:r>
      <w:r>
        <w:rPr>
          <w:sz w:val="24"/>
        </w:rPr>
        <w:t>disposiciones generales relativas al Fondo Europeo de Desarrollo Regional,</w:t>
      </w:r>
      <w:r>
        <w:rPr>
          <w:spacing w:val="1"/>
          <w:sz w:val="24"/>
        </w:rPr>
        <w:t> </w:t>
      </w:r>
      <w:r>
        <w:rPr>
          <w:sz w:val="24"/>
        </w:rPr>
        <w:t>al</w:t>
      </w:r>
      <w:r>
        <w:rPr>
          <w:spacing w:val="-13"/>
          <w:sz w:val="24"/>
        </w:rPr>
        <w:t> </w:t>
      </w:r>
      <w:r>
        <w:rPr>
          <w:sz w:val="24"/>
        </w:rPr>
        <w:t>Fondo</w:t>
      </w:r>
      <w:r>
        <w:rPr>
          <w:spacing w:val="-11"/>
          <w:sz w:val="24"/>
        </w:rPr>
        <w:t> </w:t>
      </w:r>
      <w:r>
        <w:rPr>
          <w:sz w:val="24"/>
        </w:rPr>
        <w:t>Social</w:t>
      </w:r>
      <w:r>
        <w:rPr>
          <w:spacing w:val="-13"/>
          <w:sz w:val="24"/>
        </w:rPr>
        <w:t> </w:t>
      </w:r>
      <w:r>
        <w:rPr>
          <w:sz w:val="24"/>
        </w:rPr>
        <w:t>Europeo,</w:t>
      </w:r>
      <w:r>
        <w:rPr>
          <w:spacing w:val="-11"/>
          <w:sz w:val="24"/>
        </w:rPr>
        <w:t> </w:t>
      </w:r>
      <w:r>
        <w:rPr>
          <w:sz w:val="24"/>
        </w:rPr>
        <w:t>al</w:t>
      </w:r>
      <w:r>
        <w:rPr>
          <w:spacing w:val="-12"/>
          <w:sz w:val="24"/>
        </w:rPr>
        <w:t> </w:t>
      </w:r>
      <w:r>
        <w:rPr>
          <w:sz w:val="24"/>
        </w:rPr>
        <w:t>Fondo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Cohesión</w:t>
      </w:r>
      <w:r>
        <w:rPr>
          <w:spacing w:val="-12"/>
          <w:sz w:val="24"/>
        </w:rPr>
        <w:t> </w:t>
      </w:r>
      <w:r>
        <w:rPr>
          <w:sz w:val="24"/>
        </w:rPr>
        <w:t>y</w:t>
      </w:r>
      <w:r>
        <w:rPr>
          <w:spacing w:val="-14"/>
          <w:sz w:val="24"/>
        </w:rPr>
        <w:t> </w:t>
      </w:r>
      <w:r>
        <w:rPr>
          <w:sz w:val="24"/>
        </w:rPr>
        <w:t>al</w:t>
      </w:r>
      <w:r>
        <w:rPr>
          <w:spacing w:val="-12"/>
          <w:sz w:val="24"/>
        </w:rPr>
        <w:t> </w:t>
      </w:r>
      <w:r>
        <w:rPr>
          <w:sz w:val="24"/>
        </w:rPr>
        <w:t>Fondo</w:t>
      </w:r>
      <w:r>
        <w:rPr>
          <w:spacing w:val="-12"/>
          <w:sz w:val="24"/>
        </w:rPr>
        <w:t> </w:t>
      </w:r>
      <w:r>
        <w:rPr>
          <w:sz w:val="24"/>
        </w:rPr>
        <w:t>Europeo</w:t>
      </w:r>
      <w:r>
        <w:rPr>
          <w:spacing w:val="-13"/>
          <w:sz w:val="24"/>
        </w:rPr>
        <w:t> </w:t>
      </w:r>
      <w:r>
        <w:rPr>
          <w:sz w:val="24"/>
        </w:rPr>
        <w:t>Marítimo</w:t>
      </w:r>
      <w:r>
        <w:rPr>
          <w:spacing w:val="-64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Pesca,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se deroga</w:t>
      </w:r>
      <w:r>
        <w:rPr>
          <w:spacing w:val="-1"/>
          <w:sz w:val="24"/>
        </w:rPr>
        <w:t> </w:t>
      </w:r>
      <w:r>
        <w:rPr>
          <w:sz w:val="24"/>
        </w:rPr>
        <w:t>el</w:t>
      </w:r>
      <w:r>
        <w:rPr>
          <w:spacing w:val="-1"/>
          <w:sz w:val="24"/>
        </w:rPr>
        <w:t> </w:t>
      </w:r>
      <w:r>
        <w:rPr>
          <w:sz w:val="24"/>
        </w:rPr>
        <w:t>Reglamento</w:t>
      </w:r>
      <w:r>
        <w:rPr>
          <w:spacing w:val="-2"/>
          <w:sz w:val="24"/>
        </w:rPr>
        <w:t> </w:t>
      </w:r>
      <w:r>
        <w:rPr>
          <w:sz w:val="24"/>
        </w:rPr>
        <w:t>(CE)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1083/2006</w:t>
      </w:r>
      <w:r>
        <w:rPr>
          <w:spacing w:val="-3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Consejo.</w:t>
      </w:r>
    </w:p>
    <w:p>
      <w:pPr>
        <w:pStyle w:val="BodyText"/>
        <w:spacing w:before="9"/>
        <w:rPr>
          <w:sz w:val="25"/>
        </w:rPr>
      </w:pPr>
    </w:p>
    <w:p>
      <w:pPr>
        <w:pStyle w:val="ListParagraph"/>
        <w:numPr>
          <w:ilvl w:val="0"/>
          <w:numId w:val="30"/>
        </w:numPr>
        <w:tabs>
          <w:tab w:pos="468" w:val="left" w:leader="none"/>
        </w:tabs>
        <w:spacing w:line="259" w:lineRule="auto" w:before="1" w:after="0"/>
        <w:ind w:left="467" w:right="699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Reglamento</w:t>
      </w:r>
      <w:r>
        <w:rPr>
          <w:rFonts w:ascii="Arial" w:hAnsi="Arial"/>
          <w:b/>
          <w:spacing w:val="13"/>
          <w:sz w:val="24"/>
        </w:rPr>
        <w:t> </w:t>
      </w:r>
      <w:r>
        <w:rPr>
          <w:rFonts w:ascii="Arial" w:hAnsi="Arial"/>
          <w:b/>
          <w:sz w:val="24"/>
        </w:rPr>
        <w:t>(UE)</w:t>
      </w:r>
      <w:r>
        <w:rPr>
          <w:rFonts w:ascii="Arial" w:hAnsi="Arial"/>
          <w:b/>
          <w:spacing w:val="11"/>
          <w:sz w:val="24"/>
        </w:rPr>
        <w:t> </w:t>
      </w:r>
      <w:r>
        <w:rPr>
          <w:rFonts w:ascii="Arial" w:hAnsi="Arial"/>
          <w:b/>
          <w:sz w:val="24"/>
        </w:rPr>
        <w:t>no</w:t>
      </w:r>
      <w:r>
        <w:rPr>
          <w:rFonts w:ascii="Arial" w:hAnsi="Arial"/>
          <w:b/>
          <w:spacing w:val="15"/>
          <w:sz w:val="24"/>
        </w:rPr>
        <w:t> </w:t>
      </w:r>
      <w:r>
        <w:rPr>
          <w:rFonts w:ascii="Arial" w:hAnsi="Arial"/>
          <w:b/>
          <w:sz w:val="24"/>
        </w:rPr>
        <w:t>1299/2013</w:t>
      </w:r>
      <w:r>
        <w:rPr>
          <w:rFonts w:ascii="Arial" w:hAnsi="Arial"/>
          <w:b/>
          <w:spacing w:val="16"/>
          <w:sz w:val="24"/>
        </w:rPr>
        <w:t> </w:t>
      </w:r>
      <w:r>
        <w:rPr>
          <w:sz w:val="24"/>
        </w:rPr>
        <w:t>del</w:t>
      </w:r>
      <w:r>
        <w:rPr>
          <w:spacing w:val="12"/>
          <w:sz w:val="24"/>
        </w:rPr>
        <w:t> </w:t>
      </w:r>
      <w:r>
        <w:rPr>
          <w:sz w:val="24"/>
        </w:rPr>
        <w:t>Parlamento</w:t>
      </w:r>
      <w:r>
        <w:rPr>
          <w:spacing w:val="14"/>
          <w:sz w:val="24"/>
        </w:rPr>
        <w:t> </w:t>
      </w:r>
      <w:r>
        <w:rPr>
          <w:sz w:val="24"/>
        </w:rPr>
        <w:t>Europeo</w:t>
      </w:r>
      <w:r>
        <w:rPr>
          <w:spacing w:val="13"/>
          <w:sz w:val="24"/>
        </w:rPr>
        <w:t> </w:t>
      </w:r>
      <w:r>
        <w:rPr>
          <w:sz w:val="24"/>
        </w:rPr>
        <w:t>y</w:t>
      </w:r>
      <w:r>
        <w:rPr>
          <w:spacing w:val="10"/>
          <w:sz w:val="24"/>
        </w:rPr>
        <w:t> </w:t>
      </w:r>
      <w:r>
        <w:rPr>
          <w:sz w:val="24"/>
        </w:rPr>
        <w:t>del</w:t>
      </w:r>
      <w:r>
        <w:rPr>
          <w:spacing w:val="13"/>
          <w:sz w:val="24"/>
        </w:rPr>
        <w:t> </w:t>
      </w:r>
      <w:r>
        <w:rPr>
          <w:sz w:val="24"/>
        </w:rPr>
        <w:t>Consejo</w:t>
      </w:r>
      <w:r>
        <w:rPr>
          <w:spacing w:val="13"/>
          <w:sz w:val="24"/>
        </w:rPr>
        <w:t> </w:t>
      </w:r>
      <w:r>
        <w:rPr>
          <w:sz w:val="24"/>
        </w:rPr>
        <w:t>de</w:t>
      </w:r>
      <w:r>
        <w:rPr>
          <w:spacing w:val="-64"/>
          <w:sz w:val="24"/>
        </w:rPr>
        <w:t> </w:t>
      </w:r>
      <w:r>
        <w:rPr>
          <w:sz w:val="24"/>
        </w:rPr>
        <w:t>17 de diciembre de 2013 por el que se establecen disposiciones específicas</w:t>
      </w:r>
      <w:r>
        <w:rPr>
          <w:spacing w:val="-64"/>
          <w:sz w:val="24"/>
        </w:rPr>
        <w:t> </w:t>
      </w:r>
      <w:r>
        <w:rPr>
          <w:sz w:val="24"/>
        </w:rPr>
        <w:t>relativas al apoyo del Fondo Europeo de Desarrollo Regional al objetivo de</w:t>
      </w:r>
      <w:r>
        <w:rPr>
          <w:spacing w:val="1"/>
          <w:sz w:val="24"/>
        </w:rPr>
        <w:t> </w:t>
      </w:r>
      <w:r>
        <w:rPr>
          <w:sz w:val="24"/>
        </w:rPr>
        <w:t>cooperación</w:t>
      </w:r>
      <w:r>
        <w:rPr>
          <w:spacing w:val="-3"/>
          <w:sz w:val="24"/>
        </w:rPr>
        <w:t> </w:t>
      </w:r>
      <w:r>
        <w:rPr>
          <w:sz w:val="24"/>
        </w:rPr>
        <w:t>territorial</w:t>
      </w:r>
      <w:r>
        <w:rPr>
          <w:spacing w:val="-3"/>
          <w:sz w:val="24"/>
        </w:rPr>
        <w:t> </w:t>
      </w:r>
      <w:r>
        <w:rPr>
          <w:sz w:val="24"/>
        </w:rPr>
        <w:t>europea.</w:t>
      </w: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0"/>
          <w:numId w:val="30"/>
        </w:numPr>
        <w:tabs>
          <w:tab w:pos="468" w:val="left" w:leader="none"/>
        </w:tabs>
        <w:spacing w:line="259" w:lineRule="auto" w:before="0" w:after="0"/>
        <w:ind w:left="467" w:right="698" w:hanging="360"/>
        <w:jc w:val="both"/>
        <w:rPr>
          <w:sz w:val="24"/>
        </w:rPr>
      </w:pPr>
      <w:r>
        <w:rPr>
          <w:rFonts w:ascii="Arial" w:hAnsi="Arial"/>
          <w:b/>
          <w:sz w:val="24"/>
        </w:rPr>
        <w:t>Reglamento Delegado (UE) no 481/2014 </w:t>
      </w:r>
      <w:r>
        <w:rPr>
          <w:sz w:val="24"/>
        </w:rPr>
        <w:t>de la Comisión de 4 de marzo de</w:t>
      </w:r>
      <w:r>
        <w:rPr>
          <w:spacing w:val="1"/>
          <w:sz w:val="24"/>
        </w:rPr>
        <w:t> </w:t>
      </w:r>
      <w:r>
        <w:rPr>
          <w:sz w:val="24"/>
        </w:rPr>
        <w:t>2014 que complementa el Reglamento (UE) no 1299/2013 del Parlamento</w:t>
      </w:r>
      <w:r>
        <w:rPr>
          <w:spacing w:val="1"/>
          <w:sz w:val="24"/>
        </w:rPr>
        <w:t> </w:t>
      </w:r>
      <w:r>
        <w:rPr>
          <w:sz w:val="24"/>
        </w:rPr>
        <w:t>Europeo y del Consejo en lo que respecta a las disposiciones específicas en</w:t>
      </w:r>
      <w:r>
        <w:rPr>
          <w:spacing w:val="-64"/>
          <w:sz w:val="24"/>
        </w:rPr>
        <w:t> </w:t>
      </w:r>
      <w:r>
        <w:rPr>
          <w:sz w:val="24"/>
        </w:rPr>
        <w:t>materia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subvencionalidad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los</w:t>
      </w:r>
      <w:r>
        <w:rPr>
          <w:spacing w:val="1"/>
          <w:sz w:val="24"/>
        </w:rPr>
        <w:t> </w:t>
      </w:r>
      <w:r>
        <w:rPr>
          <w:sz w:val="24"/>
        </w:rPr>
        <w:t>gastos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los</w:t>
      </w:r>
      <w:r>
        <w:rPr>
          <w:spacing w:val="1"/>
          <w:sz w:val="24"/>
        </w:rPr>
        <w:t> </w:t>
      </w:r>
      <w:r>
        <w:rPr>
          <w:sz w:val="24"/>
        </w:rPr>
        <w:t>programas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cooperación.</w:t>
      </w:r>
    </w:p>
    <w:p>
      <w:pPr>
        <w:pStyle w:val="BodyText"/>
        <w:rPr>
          <w:sz w:val="26"/>
        </w:rPr>
      </w:pPr>
    </w:p>
    <w:p>
      <w:pPr>
        <w:pStyle w:val="BodyText"/>
        <w:spacing w:before="202"/>
        <w:ind w:left="122"/>
        <w:rPr>
          <w:rFonts w:ascii="Calibri Light" w:hAnsi="Calibri Light"/>
        </w:rPr>
      </w:pPr>
      <w:bookmarkStart w:name="_bookmark92" w:id="174"/>
      <w:bookmarkEnd w:id="174"/>
      <w:r>
        <w:rPr/>
      </w:r>
      <w:r>
        <w:rPr>
          <w:rFonts w:ascii="Calibri Light" w:hAnsi="Calibri Light"/>
          <w:color w:val="1F4D78"/>
          <w:spacing w:val="-1"/>
        </w:rPr>
        <w:t>2.</w:t>
      </w:r>
      <w:r>
        <w:rPr>
          <w:rFonts w:ascii="Calibri Light" w:hAnsi="Calibri Light"/>
          <w:color w:val="1F4D78"/>
          <w:spacing w:val="-12"/>
        </w:rPr>
        <w:t> </w:t>
      </w:r>
      <w:r>
        <w:rPr>
          <w:rFonts w:ascii="Calibri Light" w:hAnsi="Calibri Light"/>
          <w:color w:val="1F4D78"/>
          <w:spacing w:val="-1"/>
        </w:rPr>
        <w:t>Consideraciones</w:t>
      </w:r>
      <w:r>
        <w:rPr>
          <w:rFonts w:ascii="Calibri Light" w:hAnsi="Calibri Light"/>
          <w:color w:val="1F4D78"/>
          <w:spacing w:val="-13"/>
        </w:rPr>
        <w:t> </w:t>
      </w:r>
      <w:r>
        <w:rPr>
          <w:rFonts w:ascii="Calibri Light" w:hAnsi="Calibri Light"/>
          <w:color w:val="1F4D78"/>
          <w:spacing w:val="-1"/>
        </w:rPr>
        <w:t>generales</w:t>
      </w:r>
      <w:r>
        <w:rPr>
          <w:rFonts w:ascii="Calibri Light" w:hAnsi="Calibri Light"/>
          <w:color w:val="1F4D78"/>
          <w:spacing w:val="-11"/>
        </w:rPr>
        <w:t> </w:t>
      </w:r>
      <w:r>
        <w:rPr>
          <w:rFonts w:ascii="Calibri Light" w:hAnsi="Calibri Light"/>
          <w:color w:val="1F4D78"/>
          <w:spacing w:val="-1"/>
        </w:rPr>
        <w:t>–</w:t>
      </w:r>
      <w:r>
        <w:rPr>
          <w:rFonts w:ascii="Calibri Light" w:hAnsi="Calibri Light"/>
          <w:color w:val="1F4D78"/>
          <w:spacing w:val="-13"/>
        </w:rPr>
        <w:t> </w:t>
      </w:r>
      <w:r>
        <w:rPr>
          <w:rFonts w:ascii="Calibri Light" w:hAnsi="Calibri Light"/>
          <w:color w:val="1F4D78"/>
          <w:spacing w:val="-1"/>
        </w:rPr>
        <w:t>Presupuesto</w:t>
      </w:r>
      <w:r>
        <w:rPr>
          <w:rFonts w:ascii="Calibri Light" w:hAnsi="Calibri Light"/>
          <w:color w:val="1F4D78"/>
          <w:spacing w:val="-11"/>
        </w:rPr>
        <w:t> </w:t>
      </w:r>
      <w:r>
        <w:rPr>
          <w:rFonts w:ascii="Calibri Light" w:hAnsi="Calibri Light"/>
          <w:color w:val="1F4D78"/>
          <w:spacing w:val="-1"/>
        </w:rPr>
        <w:t>del</w:t>
      </w:r>
      <w:r>
        <w:rPr>
          <w:rFonts w:ascii="Calibri Light" w:hAnsi="Calibri Light"/>
          <w:color w:val="1F4D78"/>
          <w:spacing w:val="-10"/>
        </w:rPr>
        <w:t> </w:t>
      </w:r>
      <w:r>
        <w:rPr>
          <w:rFonts w:ascii="Calibri Light" w:hAnsi="Calibri Light"/>
          <w:color w:val="1F4D78"/>
          <w:spacing w:val="-1"/>
        </w:rPr>
        <w:t>Ayuntamiento</w:t>
      </w:r>
      <w:r>
        <w:rPr>
          <w:rFonts w:ascii="Calibri Light" w:hAnsi="Calibri Light"/>
          <w:color w:val="1F4D78"/>
          <w:spacing w:val="-11"/>
        </w:rPr>
        <w:t> </w:t>
      </w:r>
      <w:r>
        <w:rPr>
          <w:rFonts w:ascii="Calibri Light" w:hAnsi="Calibri Light"/>
          <w:color w:val="1F4D78"/>
        </w:rPr>
        <w:t>de</w:t>
      </w:r>
      <w:r>
        <w:rPr>
          <w:rFonts w:ascii="Calibri Light" w:hAnsi="Calibri Light"/>
          <w:color w:val="1F4D78"/>
          <w:spacing w:val="-13"/>
        </w:rPr>
        <w:t> </w:t>
      </w:r>
      <w:r>
        <w:rPr>
          <w:rFonts w:ascii="Calibri Light" w:hAnsi="Calibri Light"/>
          <w:color w:val="1F4D78"/>
        </w:rPr>
        <w:t>Mogán</w:t>
      </w:r>
    </w:p>
    <w:p>
      <w:pPr>
        <w:pStyle w:val="BodyText"/>
        <w:spacing w:before="11"/>
        <w:rPr>
          <w:rFonts w:ascii="Calibri Light"/>
          <w:sz w:val="30"/>
        </w:rPr>
      </w:pPr>
    </w:p>
    <w:p>
      <w:pPr>
        <w:pStyle w:val="BodyText"/>
        <w:spacing w:line="259" w:lineRule="auto" w:before="1"/>
        <w:ind w:left="107" w:right="696"/>
        <w:jc w:val="both"/>
      </w:pPr>
      <w:r>
        <w:rPr/>
        <w:t>Para el Ayuntamiento de Mogán, se han considerado los siguientes criterios</w:t>
      </w:r>
      <w:r>
        <w:rPr>
          <w:spacing w:val="1"/>
        </w:rPr>
        <w:t> </w:t>
      </w:r>
      <w:r>
        <w:rPr/>
        <w:t>básicos</w:t>
      </w:r>
      <w:r>
        <w:rPr>
          <w:spacing w:val="-2"/>
        </w:rPr>
        <w:t> </w:t>
      </w:r>
      <w:r>
        <w:rPr/>
        <w:t>para que</w:t>
      </w:r>
      <w:r>
        <w:rPr>
          <w:spacing w:val="-1"/>
        </w:rPr>
        <w:t> </w:t>
      </w:r>
      <w:r>
        <w:rPr/>
        <w:t>los gastos</w:t>
      </w:r>
      <w:r>
        <w:rPr>
          <w:spacing w:val="-3"/>
        </w:rPr>
        <w:t> </w:t>
      </w:r>
      <w:r>
        <w:rPr/>
        <w:t>puedan</w:t>
      </w:r>
      <w:r>
        <w:rPr>
          <w:spacing w:val="-2"/>
        </w:rPr>
        <w:t> </w:t>
      </w:r>
      <w:r>
        <w:rPr/>
        <w:t>ser subvencionables:</w:t>
      </w:r>
    </w:p>
    <w:p>
      <w:pPr>
        <w:pStyle w:val="BodyText"/>
        <w:spacing w:before="8"/>
        <w:rPr>
          <w:sz w:val="34"/>
        </w:rPr>
      </w:pPr>
    </w:p>
    <w:p>
      <w:pPr>
        <w:pStyle w:val="ListParagraph"/>
        <w:numPr>
          <w:ilvl w:val="0"/>
          <w:numId w:val="31"/>
        </w:numPr>
        <w:tabs>
          <w:tab w:pos="468" w:val="left" w:leader="none"/>
        </w:tabs>
        <w:spacing w:line="259" w:lineRule="auto" w:before="1" w:after="0"/>
        <w:ind w:left="467" w:right="700" w:hanging="360"/>
        <w:jc w:val="left"/>
        <w:rPr>
          <w:sz w:val="24"/>
        </w:rPr>
      </w:pPr>
      <w:r>
        <w:rPr>
          <w:sz w:val="24"/>
        </w:rPr>
        <w:t>La</w:t>
      </w:r>
      <w:r>
        <w:rPr>
          <w:spacing w:val="3"/>
          <w:sz w:val="24"/>
        </w:rPr>
        <w:t> </w:t>
      </w:r>
      <w:r>
        <w:rPr>
          <w:sz w:val="24"/>
        </w:rPr>
        <w:t>ayuda</w:t>
      </w:r>
      <w:r>
        <w:rPr>
          <w:spacing w:val="3"/>
          <w:sz w:val="24"/>
        </w:rPr>
        <w:t> </w:t>
      </w:r>
      <w:r>
        <w:rPr>
          <w:sz w:val="24"/>
        </w:rPr>
        <w:t>financiera</w:t>
      </w:r>
      <w:r>
        <w:rPr>
          <w:spacing w:val="7"/>
          <w:sz w:val="24"/>
        </w:rPr>
        <w:t> </w:t>
      </w:r>
      <w:r>
        <w:rPr>
          <w:sz w:val="24"/>
        </w:rPr>
        <w:t>se</w:t>
      </w:r>
      <w:r>
        <w:rPr>
          <w:spacing w:val="4"/>
          <w:sz w:val="24"/>
        </w:rPr>
        <w:t> </w:t>
      </w:r>
      <w:r>
        <w:rPr>
          <w:sz w:val="24"/>
        </w:rPr>
        <w:t>incluirá</w:t>
      </w:r>
      <w:r>
        <w:rPr>
          <w:spacing w:val="6"/>
          <w:sz w:val="24"/>
        </w:rPr>
        <w:t> </w:t>
      </w:r>
      <w:r>
        <w:rPr>
          <w:sz w:val="24"/>
        </w:rPr>
        <w:t>en</w:t>
      </w:r>
      <w:r>
        <w:rPr>
          <w:spacing w:val="5"/>
          <w:sz w:val="24"/>
        </w:rPr>
        <w:t> </w:t>
      </w:r>
      <w:r>
        <w:rPr>
          <w:sz w:val="24"/>
        </w:rPr>
        <w:t>el</w:t>
      </w:r>
      <w:r>
        <w:rPr>
          <w:spacing w:val="5"/>
          <w:sz w:val="24"/>
        </w:rPr>
        <w:t> </w:t>
      </w:r>
      <w:r>
        <w:rPr>
          <w:sz w:val="24"/>
        </w:rPr>
        <w:t>Formulario</w:t>
      </w:r>
      <w:r>
        <w:rPr>
          <w:spacing w:val="6"/>
          <w:sz w:val="24"/>
        </w:rPr>
        <w:t> </w:t>
      </w:r>
      <w:r>
        <w:rPr>
          <w:sz w:val="24"/>
        </w:rPr>
        <w:t>de</w:t>
      </w:r>
      <w:r>
        <w:rPr>
          <w:spacing w:val="6"/>
          <w:sz w:val="24"/>
        </w:rPr>
        <w:t> </w:t>
      </w:r>
      <w:r>
        <w:rPr>
          <w:sz w:val="24"/>
        </w:rPr>
        <w:t>Candidatura</w:t>
      </w:r>
      <w:r>
        <w:rPr>
          <w:spacing w:val="6"/>
          <w:sz w:val="24"/>
        </w:rPr>
        <w:t> </w:t>
      </w:r>
      <w:r>
        <w:rPr>
          <w:sz w:val="24"/>
        </w:rPr>
        <w:t>y</w:t>
      </w:r>
      <w:r>
        <w:rPr>
          <w:spacing w:val="3"/>
          <w:sz w:val="24"/>
        </w:rPr>
        <w:t> </w:t>
      </w:r>
      <w:r>
        <w:rPr>
          <w:sz w:val="24"/>
        </w:rPr>
        <w:t>en</w:t>
      </w:r>
      <w:r>
        <w:rPr>
          <w:spacing w:val="6"/>
          <w:sz w:val="24"/>
        </w:rPr>
        <w:t> </w:t>
      </w:r>
      <w:r>
        <w:rPr>
          <w:sz w:val="24"/>
        </w:rPr>
        <w:t>el</w:t>
      </w:r>
      <w:r>
        <w:rPr>
          <w:spacing w:val="3"/>
          <w:sz w:val="24"/>
        </w:rPr>
        <w:t> </w:t>
      </w:r>
      <w:r>
        <w:rPr>
          <w:sz w:val="24"/>
        </w:rPr>
        <w:t>Plan</w:t>
      </w:r>
      <w:r>
        <w:rPr>
          <w:spacing w:val="-64"/>
          <w:sz w:val="24"/>
        </w:rPr>
        <w:t> </w:t>
      </w:r>
      <w:r>
        <w:rPr>
          <w:sz w:val="24"/>
        </w:rPr>
        <w:t>Financiero.</w:t>
      </w:r>
    </w:p>
    <w:p>
      <w:pPr>
        <w:spacing w:after="0" w:line="259" w:lineRule="auto"/>
        <w:jc w:val="left"/>
        <w:rPr>
          <w:sz w:val="24"/>
        </w:rPr>
        <w:sectPr>
          <w:pgSz w:w="11910" w:h="16840"/>
          <w:pgMar w:header="280" w:footer="1602" w:top="1120" w:bottom="1880" w:left="1580" w:right="10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31"/>
        </w:numPr>
        <w:tabs>
          <w:tab w:pos="468" w:val="left" w:leader="none"/>
        </w:tabs>
        <w:spacing w:line="259" w:lineRule="auto" w:before="93" w:after="0"/>
        <w:ind w:left="467" w:right="690" w:hanging="360"/>
        <w:jc w:val="both"/>
        <w:rPr>
          <w:sz w:val="24"/>
        </w:rPr>
      </w:pPr>
      <w:r>
        <w:rPr>
          <w:sz w:val="24"/>
        </w:rPr>
        <w:t>La ayuda financiera se destinará para un uso directamente vinculado a las</w:t>
      </w:r>
      <w:r>
        <w:rPr>
          <w:spacing w:val="1"/>
          <w:sz w:val="24"/>
        </w:rPr>
        <w:t> </w:t>
      </w:r>
      <w:r>
        <w:rPr>
          <w:sz w:val="24"/>
        </w:rPr>
        <w:t>acciones</w:t>
      </w:r>
      <w:r>
        <w:rPr>
          <w:spacing w:val="-4"/>
          <w:sz w:val="24"/>
        </w:rPr>
        <w:t> </w:t>
      </w:r>
      <w:r>
        <w:rPr>
          <w:sz w:val="24"/>
        </w:rPr>
        <w:t>efectivamente realizadas.</w:t>
      </w:r>
    </w:p>
    <w:p>
      <w:pPr>
        <w:pStyle w:val="BodyText"/>
        <w:spacing w:before="9"/>
        <w:rPr>
          <w:sz w:val="25"/>
        </w:rPr>
      </w:pPr>
    </w:p>
    <w:p>
      <w:pPr>
        <w:pStyle w:val="ListParagraph"/>
        <w:numPr>
          <w:ilvl w:val="0"/>
          <w:numId w:val="31"/>
        </w:numPr>
        <w:tabs>
          <w:tab w:pos="468" w:val="left" w:leader="none"/>
        </w:tabs>
        <w:spacing w:line="259" w:lineRule="auto" w:before="0" w:after="0"/>
        <w:ind w:left="467" w:right="700" w:hanging="360"/>
        <w:jc w:val="both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ayuda</w:t>
      </w:r>
      <w:r>
        <w:rPr>
          <w:spacing w:val="-3"/>
          <w:sz w:val="24"/>
        </w:rPr>
        <w:t> </w:t>
      </w:r>
      <w:r>
        <w:rPr>
          <w:sz w:val="24"/>
        </w:rPr>
        <w:t>financiera</w:t>
      </w:r>
      <w:r>
        <w:rPr>
          <w:spacing w:val="-3"/>
          <w:sz w:val="24"/>
        </w:rPr>
        <w:t> </w:t>
      </w:r>
      <w:r>
        <w:rPr>
          <w:sz w:val="24"/>
        </w:rPr>
        <w:t>se</w:t>
      </w:r>
      <w:r>
        <w:rPr>
          <w:spacing w:val="-2"/>
          <w:sz w:val="24"/>
        </w:rPr>
        <w:t> </w:t>
      </w:r>
      <w:r>
        <w:rPr>
          <w:sz w:val="24"/>
        </w:rPr>
        <w:t>realizará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se pagará</w:t>
      </w:r>
      <w:r>
        <w:rPr>
          <w:spacing w:val="-6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el</w:t>
      </w:r>
      <w:r>
        <w:rPr>
          <w:spacing w:val="-1"/>
          <w:sz w:val="24"/>
        </w:rPr>
        <w:t> </w:t>
      </w:r>
      <w:r>
        <w:rPr>
          <w:sz w:val="24"/>
        </w:rPr>
        <w:t>periodo</w:t>
      </w:r>
      <w:r>
        <w:rPr>
          <w:spacing w:val="-3"/>
          <w:sz w:val="24"/>
        </w:rPr>
        <w:t> </w:t>
      </w:r>
      <w:r>
        <w:rPr>
          <w:sz w:val="24"/>
        </w:rPr>
        <w:t>especificado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el</w:t>
      </w:r>
      <w:r>
        <w:rPr>
          <w:spacing w:val="-64"/>
          <w:sz w:val="24"/>
        </w:rPr>
        <w:t> </w:t>
      </w:r>
      <w:r>
        <w:rPr>
          <w:sz w:val="24"/>
        </w:rPr>
        <w:t>Contrato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Concesión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ayuda FEDER.</w:t>
      </w:r>
    </w:p>
    <w:p>
      <w:pPr>
        <w:pStyle w:val="BodyText"/>
        <w:spacing w:before="9"/>
        <w:rPr>
          <w:sz w:val="25"/>
        </w:rPr>
      </w:pPr>
    </w:p>
    <w:p>
      <w:pPr>
        <w:pStyle w:val="ListParagraph"/>
        <w:numPr>
          <w:ilvl w:val="0"/>
          <w:numId w:val="31"/>
        </w:numPr>
        <w:tabs>
          <w:tab w:pos="468" w:val="left" w:leader="none"/>
        </w:tabs>
        <w:spacing w:line="259" w:lineRule="auto" w:before="0" w:after="0"/>
        <w:ind w:left="467" w:right="695" w:hanging="360"/>
        <w:jc w:val="both"/>
        <w:rPr>
          <w:sz w:val="24"/>
        </w:rPr>
      </w:pPr>
      <w:r>
        <w:rPr>
          <w:sz w:val="24"/>
        </w:rPr>
        <w:t>El</w:t>
      </w:r>
      <w:r>
        <w:rPr>
          <w:spacing w:val="-11"/>
          <w:sz w:val="24"/>
        </w:rPr>
        <w:t> </w:t>
      </w:r>
      <w:r>
        <w:rPr>
          <w:sz w:val="24"/>
        </w:rPr>
        <w:t>proyecto</w:t>
      </w:r>
      <w:r>
        <w:rPr>
          <w:spacing w:val="-10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será</w:t>
      </w:r>
      <w:r>
        <w:rPr>
          <w:spacing w:val="-8"/>
          <w:sz w:val="24"/>
        </w:rPr>
        <w:t> </w:t>
      </w:r>
      <w:r>
        <w:rPr>
          <w:sz w:val="24"/>
        </w:rPr>
        <w:t>subvencionado</w:t>
      </w:r>
      <w:r>
        <w:rPr>
          <w:spacing w:val="-11"/>
          <w:sz w:val="24"/>
        </w:rPr>
        <w:t> </w:t>
      </w:r>
      <w:r>
        <w:rPr>
          <w:sz w:val="24"/>
        </w:rPr>
        <w:t>por</w:t>
      </w:r>
      <w:r>
        <w:rPr>
          <w:spacing w:val="-13"/>
          <w:sz w:val="24"/>
        </w:rPr>
        <w:t> </w:t>
      </w:r>
      <w:r>
        <w:rPr>
          <w:sz w:val="24"/>
        </w:rPr>
        <w:t>otro</w:t>
      </w:r>
      <w:r>
        <w:rPr>
          <w:spacing w:val="-11"/>
          <w:sz w:val="24"/>
        </w:rPr>
        <w:t> </w:t>
      </w:r>
      <w:r>
        <w:rPr>
          <w:sz w:val="24"/>
        </w:rPr>
        <w:t>Fondo</w:t>
      </w:r>
      <w:r>
        <w:rPr>
          <w:spacing w:val="-11"/>
          <w:sz w:val="24"/>
        </w:rPr>
        <w:t> </w:t>
      </w:r>
      <w:r>
        <w:rPr>
          <w:sz w:val="24"/>
        </w:rPr>
        <w:t>o</w:t>
      </w:r>
      <w:r>
        <w:rPr>
          <w:spacing w:val="-9"/>
          <w:sz w:val="24"/>
        </w:rPr>
        <w:t> </w:t>
      </w:r>
      <w:r>
        <w:rPr>
          <w:sz w:val="24"/>
        </w:rPr>
        <w:t>instrumento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la</w:t>
      </w:r>
      <w:r>
        <w:rPr>
          <w:spacing w:val="-9"/>
          <w:sz w:val="24"/>
        </w:rPr>
        <w:t> </w:t>
      </w:r>
      <w:r>
        <w:rPr>
          <w:sz w:val="24"/>
        </w:rPr>
        <w:t>Unión,</w:t>
      </w:r>
      <w:r>
        <w:rPr>
          <w:spacing w:val="-65"/>
          <w:sz w:val="24"/>
        </w:rPr>
        <w:t> </w:t>
      </w:r>
      <w:r>
        <w:rPr>
          <w:sz w:val="24"/>
        </w:rPr>
        <w:t>ni por el mismo Fondo conforme a un programa distinto (art. 65, apartado 11</w:t>
      </w:r>
      <w:r>
        <w:rPr>
          <w:spacing w:val="-64"/>
          <w:sz w:val="24"/>
        </w:rPr>
        <w:t> </w:t>
      </w:r>
      <w:r>
        <w:rPr>
          <w:sz w:val="24"/>
        </w:rPr>
        <w:t>Reglamento</w:t>
      </w:r>
      <w:r>
        <w:rPr>
          <w:spacing w:val="-1"/>
          <w:sz w:val="24"/>
        </w:rPr>
        <w:t> </w:t>
      </w:r>
      <w:r>
        <w:rPr>
          <w:sz w:val="24"/>
        </w:rPr>
        <w:t>(UE) no1303/2013).</w:t>
      </w:r>
    </w:p>
    <w:p>
      <w:pPr>
        <w:pStyle w:val="BodyText"/>
        <w:spacing w:before="9"/>
        <w:rPr>
          <w:sz w:val="25"/>
        </w:rPr>
      </w:pPr>
    </w:p>
    <w:p>
      <w:pPr>
        <w:pStyle w:val="ListParagraph"/>
        <w:numPr>
          <w:ilvl w:val="0"/>
          <w:numId w:val="31"/>
        </w:numPr>
        <w:tabs>
          <w:tab w:pos="468" w:val="left" w:leader="none"/>
        </w:tabs>
        <w:spacing w:line="261" w:lineRule="auto" w:before="0" w:after="0"/>
        <w:ind w:left="467" w:right="705" w:hanging="360"/>
        <w:jc w:val="both"/>
        <w:rPr>
          <w:sz w:val="24"/>
        </w:rPr>
      </w:pPr>
      <w:r>
        <w:rPr>
          <w:sz w:val="24"/>
        </w:rPr>
        <w:t>Se respetará la normativa comunitaria y nacional aplicable para cada gasto,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-1"/>
          <w:sz w:val="24"/>
        </w:rPr>
        <w:t> </w:t>
      </w:r>
      <w:r>
        <w:rPr>
          <w:sz w:val="24"/>
        </w:rPr>
        <w:t>especial</w:t>
      </w:r>
      <w:r>
        <w:rPr>
          <w:spacing w:val="-2"/>
          <w:sz w:val="24"/>
        </w:rPr>
        <w:t> </w:t>
      </w:r>
      <w:r>
        <w:rPr>
          <w:sz w:val="24"/>
        </w:rPr>
        <w:t>atención</w:t>
      </w:r>
      <w:r>
        <w:rPr>
          <w:spacing w:val="-2"/>
          <w:sz w:val="24"/>
        </w:rPr>
        <w:t> </w:t>
      </w:r>
      <w:r>
        <w:rPr>
          <w:sz w:val="24"/>
        </w:rPr>
        <w:t>a la</w:t>
      </w:r>
      <w:r>
        <w:rPr>
          <w:spacing w:val="-1"/>
          <w:sz w:val="24"/>
        </w:rPr>
        <w:t> </w:t>
      </w:r>
      <w:r>
        <w:rPr>
          <w:sz w:val="24"/>
        </w:rPr>
        <w:t>relativa a los contratos</w:t>
      </w:r>
      <w:r>
        <w:rPr>
          <w:spacing w:val="-3"/>
          <w:sz w:val="24"/>
        </w:rPr>
        <w:t> </w:t>
      </w:r>
      <w:r>
        <w:rPr>
          <w:sz w:val="24"/>
        </w:rPr>
        <w:t>públicos y</w:t>
      </w:r>
      <w:r>
        <w:rPr>
          <w:spacing w:val="-2"/>
          <w:sz w:val="24"/>
        </w:rPr>
        <w:t> </w:t>
      </w:r>
      <w:r>
        <w:rPr>
          <w:sz w:val="24"/>
        </w:rPr>
        <w:t>subvenciones.</w:t>
      </w:r>
    </w:p>
    <w:p>
      <w:pPr>
        <w:pStyle w:val="BodyText"/>
        <w:spacing w:before="7"/>
        <w:rPr>
          <w:sz w:val="25"/>
        </w:rPr>
      </w:pPr>
    </w:p>
    <w:p>
      <w:pPr>
        <w:pStyle w:val="ListParagraph"/>
        <w:numPr>
          <w:ilvl w:val="0"/>
          <w:numId w:val="31"/>
        </w:numPr>
        <w:tabs>
          <w:tab w:pos="468" w:val="left" w:leader="none"/>
        </w:tabs>
        <w:spacing w:line="259" w:lineRule="auto" w:before="0" w:after="0"/>
        <w:ind w:left="467" w:right="695" w:hanging="360"/>
        <w:jc w:val="both"/>
        <w:rPr>
          <w:sz w:val="24"/>
        </w:rPr>
      </w:pPr>
      <w:r>
        <w:rPr>
          <w:sz w:val="24"/>
        </w:rPr>
        <w:t>El gasto previsto será de una cuantía razonable, será efectivo y eficiente, y</w:t>
      </w:r>
      <w:r>
        <w:rPr>
          <w:spacing w:val="1"/>
          <w:sz w:val="24"/>
        </w:rPr>
        <w:t> </w:t>
      </w:r>
      <w:r>
        <w:rPr>
          <w:sz w:val="24"/>
        </w:rPr>
        <w:t>estará</w:t>
      </w:r>
      <w:r>
        <w:rPr>
          <w:spacing w:val="1"/>
          <w:sz w:val="24"/>
        </w:rPr>
        <w:t> </w:t>
      </w:r>
      <w:r>
        <w:rPr>
          <w:sz w:val="24"/>
        </w:rPr>
        <w:t>debidamente</w:t>
      </w:r>
      <w:r>
        <w:rPr>
          <w:spacing w:val="1"/>
          <w:sz w:val="24"/>
        </w:rPr>
        <w:t> </w:t>
      </w:r>
      <w:r>
        <w:rPr>
          <w:sz w:val="24"/>
        </w:rPr>
        <w:t>justificado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acuerdo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las</w:t>
      </w:r>
      <w:r>
        <w:rPr>
          <w:spacing w:val="1"/>
          <w:sz w:val="24"/>
        </w:rPr>
        <w:t> </w:t>
      </w:r>
      <w:r>
        <w:rPr>
          <w:sz w:val="24"/>
        </w:rPr>
        <w:t>normas</w:t>
      </w:r>
      <w:r>
        <w:rPr>
          <w:spacing w:val="1"/>
          <w:sz w:val="24"/>
        </w:rPr>
        <w:t> </w:t>
      </w:r>
      <w:r>
        <w:rPr>
          <w:sz w:val="24"/>
        </w:rPr>
        <w:t>internas</w:t>
      </w:r>
      <w:r>
        <w:rPr>
          <w:spacing w:val="1"/>
          <w:sz w:val="24"/>
        </w:rPr>
        <w:t> </w:t>
      </w:r>
      <w:r>
        <w:rPr>
          <w:sz w:val="24"/>
        </w:rPr>
        <w:t>del</w:t>
      </w:r>
      <w:r>
        <w:rPr>
          <w:spacing w:val="-64"/>
          <w:sz w:val="24"/>
        </w:rPr>
        <w:t> </w:t>
      </w:r>
      <w:r>
        <w:rPr>
          <w:sz w:val="24"/>
        </w:rPr>
        <w:t>programa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2"/>
          <w:sz w:val="24"/>
        </w:rPr>
        <w:t> </w:t>
      </w:r>
      <w:r>
        <w:rPr>
          <w:sz w:val="24"/>
        </w:rPr>
        <w:t>del</w:t>
      </w:r>
      <w:r>
        <w:rPr>
          <w:spacing w:val="-3"/>
          <w:sz w:val="24"/>
        </w:rPr>
        <w:t> </w:t>
      </w:r>
      <w:r>
        <w:rPr>
          <w:sz w:val="24"/>
        </w:rPr>
        <w:t>beneficiario.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31"/>
        </w:numPr>
        <w:tabs>
          <w:tab w:pos="468" w:val="left" w:leader="none"/>
        </w:tabs>
        <w:spacing w:line="259" w:lineRule="auto" w:before="203" w:after="0"/>
        <w:ind w:left="467" w:right="699" w:hanging="360"/>
        <w:jc w:val="both"/>
        <w:rPr>
          <w:sz w:val="24"/>
        </w:rPr>
      </w:pPr>
      <w:r>
        <w:rPr>
          <w:sz w:val="24"/>
        </w:rPr>
        <w:t>El</w:t>
      </w:r>
      <w:r>
        <w:rPr>
          <w:spacing w:val="-5"/>
          <w:sz w:val="24"/>
        </w:rPr>
        <w:t> </w:t>
      </w:r>
      <w:r>
        <w:rPr>
          <w:sz w:val="24"/>
        </w:rPr>
        <w:t>gasto</w:t>
      </w:r>
      <w:r>
        <w:rPr>
          <w:spacing w:val="-2"/>
          <w:sz w:val="24"/>
        </w:rPr>
        <w:t> </w:t>
      </w:r>
      <w:r>
        <w:rPr>
          <w:sz w:val="24"/>
        </w:rPr>
        <w:t>se</w:t>
      </w:r>
      <w:r>
        <w:rPr>
          <w:spacing w:val="-4"/>
          <w:sz w:val="24"/>
        </w:rPr>
        <w:t> </w:t>
      </w:r>
      <w:r>
        <w:rPr>
          <w:sz w:val="24"/>
        </w:rPr>
        <w:t>imputará</w:t>
      </w:r>
      <w:r>
        <w:rPr>
          <w:spacing w:val="-5"/>
          <w:sz w:val="24"/>
        </w:rPr>
        <w:t> </w:t>
      </w:r>
      <w:r>
        <w:rPr>
          <w:sz w:val="24"/>
        </w:rPr>
        <w:t>al</w:t>
      </w:r>
      <w:r>
        <w:rPr>
          <w:spacing w:val="-6"/>
          <w:sz w:val="24"/>
        </w:rPr>
        <w:t> </w:t>
      </w:r>
      <w:r>
        <w:rPr>
          <w:sz w:val="24"/>
        </w:rPr>
        <w:t>programa</w:t>
      </w:r>
      <w:r>
        <w:rPr>
          <w:spacing w:val="-5"/>
          <w:sz w:val="24"/>
        </w:rPr>
        <w:t> </w:t>
      </w:r>
      <w:r>
        <w:rPr>
          <w:sz w:val="24"/>
        </w:rPr>
        <w:t>en</w:t>
      </w:r>
      <w:r>
        <w:rPr>
          <w:spacing w:val="-6"/>
          <w:sz w:val="24"/>
        </w:rPr>
        <w:t> </w:t>
      </w:r>
      <w:r>
        <w:rPr>
          <w:sz w:val="24"/>
        </w:rPr>
        <w:t>el</w:t>
      </w:r>
      <w:r>
        <w:rPr>
          <w:spacing w:val="-4"/>
          <w:sz w:val="24"/>
        </w:rPr>
        <w:t> </w:t>
      </w:r>
      <w:r>
        <w:rPr>
          <w:sz w:val="24"/>
        </w:rPr>
        <w:t>porcentaje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imputación</w:t>
      </w:r>
      <w:r>
        <w:rPr>
          <w:spacing w:val="-4"/>
          <w:sz w:val="24"/>
        </w:rPr>
        <w:t> </w:t>
      </w:r>
      <w:r>
        <w:rPr>
          <w:sz w:val="24"/>
        </w:rPr>
        <w:t>acorde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su</w:t>
      </w:r>
      <w:r>
        <w:rPr>
          <w:spacing w:val="-65"/>
          <w:sz w:val="24"/>
        </w:rPr>
        <w:t> </w:t>
      </w:r>
      <w:r>
        <w:rPr>
          <w:sz w:val="24"/>
        </w:rPr>
        <w:t>uso</w:t>
      </w:r>
      <w:r>
        <w:rPr>
          <w:spacing w:val="-1"/>
          <w:sz w:val="24"/>
        </w:rPr>
        <w:t> </w:t>
      </w:r>
      <w:r>
        <w:rPr>
          <w:sz w:val="24"/>
        </w:rPr>
        <w:t>para el</w:t>
      </w:r>
      <w:r>
        <w:rPr>
          <w:spacing w:val="-3"/>
          <w:sz w:val="24"/>
        </w:rPr>
        <w:t> </w:t>
      </w:r>
      <w:r>
        <w:rPr>
          <w:sz w:val="24"/>
        </w:rPr>
        <w:t>proyecto.</w:t>
      </w:r>
    </w:p>
    <w:p>
      <w:pPr>
        <w:pStyle w:val="BodyText"/>
        <w:spacing w:before="9"/>
        <w:rPr>
          <w:sz w:val="25"/>
        </w:rPr>
      </w:pPr>
    </w:p>
    <w:p>
      <w:pPr>
        <w:pStyle w:val="ListParagraph"/>
        <w:numPr>
          <w:ilvl w:val="0"/>
          <w:numId w:val="31"/>
        </w:numPr>
        <w:tabs>
          <w:tab w:pos="468" w:val="left" w:leader="none"/>
        </w:tabs>
        <w:spacing w:line="259" w:lineRule="auto" w:before="1" w:after="0"/>
        <w:ind w:left="467" w:right="697" w:hanging="360"/>
        <w:jc w:val="both"/>
        <w:rPr>
          <w:sz w:val="24"/>
        </w:rPr>
      </w:pPr>
      <w:r>
        <w:rPr>
          <w:sz w:val="24"/>
        </w:rPr>
        <w:t>Los gastos declarados cumplirán con las reglas del programa, nacionales y</w:t>
      </w:r>
      <w:r>
        <w:rPr>
          <w:spacing w:val="1"/>
          <w:sz w:val="24"/>
        </w:rPr>
        <w:t> </w:t>
      </w:r>
      <w:r>
        <w:rPr>
          <w:sz w:val="24"/>
        </w:rPr>
        <w:t>comunitarias en materia de información y comunicación, el artículo 115 y</w:t>
      </w:r>
      <w:r>
        <w:rPr>
          <w:spacing w:val="1"/>
          <w:sz w:val="24"/>
        </w:rPr>
        <w:t> </w:t>
      </w:r>
      <w:r>
        <w:rPr>
          <w:sz w:val="24"/>
        </w:rPr>
        <w:t>Anexo XII del Reglamento (UE) nº 1303/2013 y el Reglamento de ejecución</w:t>
      </w:r>
      <w:r>
        <w:rPr>
          <w:spacing w:val="1"/>
          <w:sz w:val="24"/>
        </w:rPr>
        <w:t> </w:t>
      </w:r>
      <w:r>
        <w:rPr>
          <w:sz w:val="24"/>
        </w:rPr>
        <w:t>(UE)</w:t>
      </w:r>
      <w:r>
        <w:rPr>
          <w:spacing w:val="-1"/>
          <w:sz w:val="24"/>
        </w:rPr>
        <w:t> </w:t>
      </w:r>
      <w:r>
        <w:rPr>
          <w:sz w:val="24"/>
        </w:rPr>
        <w:t>nº</w:t>
      </w:r>
      <w:r>
        <w:rPr>
          <w:spacing w:val="1"/>
          <w:sz w:val="24"/>
        </w:rPr>
        <w:t> </w:t>
      </w:r>
      <w:r>
        <w:rPr>
          <w:sz w:val="24"/>
        </w:rPr>
        <w:t>821/2014.</w:t>
      </w:r>
    </w:p>
    <w:p>
      <w:pPr>
        <w:pStyle w:val="BodyText"/>
        <w:spacing w:before="10"/>
        <w:rPr>
          <w:sz w:val="25"/>
        </w:rPr>
      </w:pPr>
    </w:p>
    <w:p>
      <w:pPr>
        <w:pStyle w:val="ListParagraph"/>
        <w:numPr>
          <w:ilvl w:val="0"/>
          <w:numId w:val="31"/>
        </w:numPr>
        <w:tabs>
          <w:tab w:pos="468" w:val="left" w:leader="none"/>
        </w:tabs>
        <w:spacing w:line="259" w:lineRule="auto" w:before="1" w:after="0"/>
        <w:ind w:left="467" w:right="699" w:hanging="360"/>
        <w:jc w:val="both"/>
        <w:rPr>
          <w:sz w:val="24"/>
        </w:rPr>
      </w:pPr>
      <w:r>
        <w:rPr>
          <w:sz w:val="24"/>
        </w:rPr>
        <w:t>Los gastos declarados cumplirán con los principios horizontales en materia</w:t>
      </w:r>
      <w:r>
        <w:rPr>
          <w:spacing w:val="1"/>
          <w:sz w:val="24"/>
        </w:rPr>
        <w:t> </w:t>
      </w:r>
      <w:r>
        <w:rPr>
          <w:sz w:val="24"/>
        </w:rPr>
        <w:t>de medio ambiente, igualdad de oportunidades y no discriminación entre</w:t>
      </w:r>
      <w:r>
        <w:rPr>
          <w:spacing w:val="1"/>
          <w:sz w:val="24"/>
        </w:rPr>
        <w:t> </w:t>
      </w:r>
      <w:r>
        <w:rPr>
          <w:sz w:val="24"/>
        </w:rPr>
        <w:t>hombres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mujeres.</w:t>
      </w: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0"/>
          <w:numId w:val="31"/>
        </w:numPr>
        <w:tabs>
          <w:tab w:pos="468" w:val="left" w:leader="none"/>
        </w:tabs>
        <w:spacing w:line="259" w:lineRule="auto" w:before="0" w:after="0"/>
        <w:ind w:left="467" w:right="701" w:hanging="360"/>
        <w:jc w:val="both"/>
        <w:rPr>
          <w:sz w:val="24"/>
        </w:rPr>
      </w:pP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realizarán</w:t>
      </w:r>
      <w:r>
        <w:rPr>
          <w:spacing w:val="1"/>
          <w:sz w:val="24"/>
        </w:rPr>
        <w:t> </w:t>
      </w:r>
      <w:r>
        <w:rPr>
          <w:sz w:val="24"/>
        </w:rPr>
        <w:t>contrataciones</w:t>
      </w:r>
      <w:r>
        <w:rPr>
          <w:spacing w:val="1"/>
          <w:sz w:val="24"/>
        </w:rPr>
        <w:t> </w:t>
      </w:r>
      <w:r>
        <w:rPr>
          <w:sz w:val="24"/>
        </w:rPr>
        <w:t>entre</w:t>
      </w:r>
      <w:r>
        <w:rPr>
          <w:spacing w:val="1"/>
          <w:sz w:val="24"/>
        </w:rPr>
        <w:t> </w:t>
      </w:r>
      <w:r>
        <w:rPr>
          <w:sz w:val="24"/>
        </w:rPr>
        <w:t>beneficiarios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llevar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cabo</w:t>
      </w:r>
      <w:r>
        <w:rPr>
          <w:spacing w:val="1"/>
          <w:sz w:val="24"/>
        </w:rPr>
        <w:t> </w:t>
      </w:r>
      <w:r>
        <w:rPr>
          <w:sz w:val="24"/>
        </w:rPr>
        <w:t>actividades</w:t>
      </w:r>
      <w:r>
        <w:rPr>
          <w:spacing w:val="-1"/>
          <w:sz w:val="24"/>
        </w:rPr>
        <w:t> </w:t>
      </w:r>
      <w:r>
        <w:rPr>
          <w:sz w:val="24"/>
        </w:rPr>
        <w:t>o servicios</w:t>
      </w:r>
      <w:r>
        <w:rPr>
          <w:spacing w:val="2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el proyecto,</w:t>
      </w:r>
      <w:r>
        <w:rPr>
          <w:spacing w:val="-3"/>
          <w:sz w:val="24"/>
        </w:rPr>
        <w:t> </w:t>
      </w:r>
      <w:r>
        <w:rPr>
          <w:sz w:val="24"/>
        </w:rPr>
        <w:t>ni tampoco</w:t>
      </w:r>
      <w:r>
        <w:rPr>
          <w:spacing w:val="-3"/>
          <w:sz w:val="24"/>
        </w:rPr>
        <w:t> </w:t>
      </w:r>
      <w:r>
        <w:rPr>
          <w:sz w:val="24"/>
        </w:rPr>
        <w:t>auto-facturación.</w:t>
      </w:r>
    </w:p>
    <w:p>
      <w:pPr>
        <w:pStyle w:val="BodyText"/>
        <w:spacing w:before="9"/>
        <w:rPr>
          <w:sz w:val="25"/>
        </w:rPr>
      </w:pPr>
    </w:p>
    <w:p>
      <w:pPr>
        <w:pStyle w:val="ListParagraph"/>
        <w:numPr>
          <w:ilvl w:val="0"/>
          <w:numId w:val="31"/>
        </w:numPr>
        <w:tabs>
          <w:tab w:pos="535" w:val="left" w:leader="none"/>
        </w:tabs>
        <w:spacing w:line="259" w:lineRule="auto" w:before="1" w:after="0"/>
        <w:ind w:left="467" w:right="702" w:hanging="360"/>
        <w:jc w:val="both"/>
        <w:rPr>
          <w:sz w:val="24"/>
        </w:rPr>
      </w:pPr>
      <w:r>
        <w:rPr>
          <w:sz w:val="24"/>
        </w:rPr>
        <w:t>No se realizarán gastos que impliquen facturaciones internas dentro de una</w:t>
      </w:r>
      <w:r>
        <w:rPr>
          <w:spacing w:val="-64"/>
          <w:sz w:val="24"/>
        </w:rPr>
        <w:t> </w:t>
      </w:r>
      <w:r>
        <w:rPr>
          <w:sz w:val="24"/>
        </w:rPr>
        <w:t>misma</w:t>
      </w:r>
      <w:r>
        <w:rPr>
          <w:spacing w:val="1"/>
          <w:sz w:val="24"/>
        </w:rPr>
        <w:t> </w:t>
      </w:r>
      <w:r>
        <w:rPr>
          <w:sz w:val="24"/>
        </w:rPr>
        <w:t>entidad</w:t>
      </w:r>
      <w:r>
        <w:rPr>
          <w:spacing w:val="1"/>
          <w:sz w:val="24"/>
        </w:rPr>
        <w:t> </w:t>
      </w:r>
      <w:r>
        <w:rPr>
          <w:sz w:val="24"/>
        </w:rPr>
        <w:t>beneficiaria,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ejemplo,</w:t>
      </w:r>
      <w:r>
        <w:rPr>
          <w:spacing w:val="1"/>
          <w:sz w:val="24"/>
        </w:rPr>
        <w:t> </w:t>
      </w:r>
      <w:r>
        <w:rPr>
          <w:sz w:val="24"/>
        </w:rPr>
        <w:t>entre</w:t>
      </w:r>
      <w:r>
        <w:rPr>
          <w:spacing w:val="1"/>
          <w:sz w:val="24"/>
        </w:rPr>
        <w:t> </w:t>
      </w:r>
      <w:r>
        <w:rPr>
          <w:sz w:val="24"/>
        </w:rPr>
        <w:t>diferentes</w:t>
      </w:r>
      <w:r>
        <w:rPr>
          <w:spacing w:val="1"/>
          <w:sz w:val="24"/>
        </w:rPr>
        <w:t> </w:t>
      </w:r>
      <w:r>
        <w:rPr>
          <w:sz w:val="24"/>
        </w:rPr>
        <w:t>divisiones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departamentos</w:t>
      </w:r>
      <w:r>
        <w:rPr>
          <w:spacing w:val="-1"/>
          <w:sz w:val="24"/>
        </w:rPr>
        <w:t> </w:t>
      </w:r>
      <w:r>
        <w:rPr>
          <w:sz w:val="24"/>
        </w:rPr>
        <w:t>de una</w:t>
      </w:r>
      <w:r>
        <w:rPr>
          <w:spacing w:val="-2"/>
          <w:sz w:val="24"/>
        </w:rPr>
        <w:t> </w:t>
      </w:r>
      <w:r>
        <w:rPr>
          <w:sz w:val="24"/>
        </w:rPr>
        <w:t>misma entidad.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31"/>
        </w:numPr>
        <w:tabs>
          <w:tab w:pos="468" w:val="left" w:leader="none"/>
        </w:tabs>
        <w:spacing w:line="259" w:lineRule="auto" w:before="0" w:after="0"/>
        <w:ind w:left="467" w:right="696" w:hanging="360"/>
        <w:jc w:val="both"/>
        <w:rPr>
          <w:sz w:val="24"/>
        </w:rPr>
      </w:pPr>
      <w:r>
        <w:rPr>
          <w:sz w:val="24"/>
        </w:rPr>
        <w:t>Los gastos en especie no superarán el importe de la cofinanciación nacional</w:t>
      </w:r>
      <w:r>
        <w:rPr>
          <w:spacing w:val="-64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beneficiario.</w:t>
      </w:r>
    </w:p>
    <w:p>
      <w:pPr>
        <w:spacing w:after="0" w:line="259" w:lineRule="auto"/>
        <w:jc w:val="both"/>
        <w:rPr>
          <w:sz w:val="24"/>
        </w:rPr>
        <w:sectPr>
          <w:pgSz w:w="11910" w:h="16840"/>
          <w:pgMar w:header="280" w:footer="1602" w:top="1120" w:bottom="1880" w:left="1580" w:right="1000"/>
        </w:sectPr>
      </w:pPr>
    </w:p>
    <w:p>
      <w:pPr>
        <w:pStyle w:val="BodyText"/>
        <w:spacing w:before="7"/>
        <w:rPr>
          <w:sz w:val="22"/>
        </w:rPr>
      </w:pPr>
    </w:p>
    <w:p>
      <w:pPr>
        <w:pStyle w:val="Heading1"/>
        <w:numPr>
          <w:ilvl w:val="0"/>
          <w:numId w:val="29"/>
        </w:numPr>
        <w:tabs>
          <w:tab w:pos="468" w:val="left" w:leader="none"/>
        </w:tabs>
        <w:spacing w:line="259" w:lineRule="auto" w:before="35" w:after="0"/>
        <w:ind w:left="467" w:right="1246" w:hanging="360"/>
        <w:jc w:val="left"/>
      </w:pPr>
      <w:bookmarkStart w:name="_bookmark93" w:id="175"/>
      <w:bookmarkEnd w:id="175"/>
      <w:r>
        <w:rPr/>
      </w:r>
      <w:bookmarkStart w:name="_bookmark93" w:id="176"/>
      <w:bookmarkEnd w:id="176"/>
      <w:r>
        <w:rPr>
          <w:color w:val="2D74B5"/>
          <w:spacing w:val="-2"/>
        </w:rPr>
        <w:t>I</w:t>
      </w:r>
      <w:r>
        <w:rPr>
          <w:color w:val="2D74B5"/>
          <w:spacing w:val="-2"/>
        </w:rPr>
        <w:t>NTRODUCCIÓN</w:t>
      </w:r>
      <w:r>
        <w:rPr>
          <w:color w:val="2D74B5"/>
          <w:spacing w:val="-17"/>
        </w:rPr>
        <w:t> </w:t>
      </w:r>
      <w:r>
        <w:rPr>
          <w:color w:val="2D74B5"/>
          <w:spacing w:val="-2"/>
        </w:rPr>
        <w:t>DEL</w:t>
      </w:r>
      <w:r>
        <w:rPr>
          <w:color w:val="2D74B5"/>
          <w:spacing w:val="-14"/>
        </w:rPr>
        <w:t> </w:t>
      </w:r>
      <w:r>
        <w:rPr>
          <w:color w:val="2D74B5"/>
          <w:spacing w:val="-2"/>
        </w:rPr>
        <w:t>PRESUPUESTO</w:t>
      </w:r>
      <w:r>
        <w:rPr>
          <w:color w:val="2D74B5"/>
          <w:spacing w:val="-14"/>
        </w:rPr>
        <w:t> </w:t>
      </w:r>
      <w:r>
        <w:rPr>
          <w:color w:val="2D74B5"/>
          <w:spacing w:val="-1"/>
        </w:rPr>
        <w:t>DEL</w:t>
      </w:r>
      <w:r>
        <w:rPr>
          <w:color w:val="2D74B5"/>
          <w:spacing w:val="-15"/>
        </w:rPr>
        <w:t> </w:t>
      </w:r>
      <w:r>
        <w:rPr>
          <w:color w:val="2D74B5"/>
          <w:spacing w:val="-1"/>
        </w:rPr>
        <w:t>AYUNTAMIENTO</w:t>
      </w:r>
      <w:r>
        <w:rPr>
          <w:color w:val="2D74B5"/>
          <w:spacing w:val="-17"/>
        </w:rPr>
        <w:t> </w:t>
      </w:r>
      <w:r>
        <w:rPr>
          <w:color w:val="2D74B5"/>
          <w:spacing w:val="-1"/>
        </w:rPr>
        <w:t>DE</w:t>
      </w:r>
      <w:r>
        <w:rPr>
          <w:color w:val="2D74B5"/>
          <w:spacing w:val="-69"/>
        </w:rPr>
        <w:t> </w:t>
      </w:r>
      <w:r>
        <w:rPr>
          <w:color w:val="2D74B5"/>
        </w:rPr>
        <w:t>MOGÁN</w:t>
      </w:r>
      <w:r>
        <w:rPr>
          <w:color w:val="2D74B5"/>
          <w:spacing w:val="-4"/>
        </w:rPr>
        <w:t> </w:t>
      </w:r>
      <w:r>
        <w:rPr>
          <w:color w:val="2D74B5"/>
        </w:rPr>
        <w:t>EN</w:t>
      </w:r>
      <w:r>
        <w:rPr>
          <w:color w:val="2D74B5"/>
          <w:spacing w:val="-4"/>
        </w:rPr>
        <w:t> </w:t>
      </w:r>
      <w:r>
        <w:rPr>
          <w:color w:val="2D74B5"/>
        </w:rPr>
        <w:t>EL</w:t>
      </w:r>
      <w:r>
        <w:rPr>
          <w:color w:val="2D74B5"/>
          <w:spacing w:val="-5"/>
        </w:rPr>
        <w:t> </w:t>
      </w:r>
      <w:r>
        <w:rPr>
          <w:color w:val="2D74B5"/>
        </w:rPr>
        <w:t>SIMAC</w:t>
      </w:r>
    </w:p>
    <w:p>
      <w:pPr>
        <w:pStyle w:val="BodyText"/>
        <w:spacing w:before="11"/>
        <w:rPr>
          <w:rFonts w:ascii="Calibri Light"/>
          <w:sz w:val="32"/>
        </w:rPr>
      </w:pPr>
    </w:p>
    <w:p>
      <w:pPr>
        <w:pStyle w:val="BodyText"/>
        <w:spacing w:line="259" w:lineRule="auto" w:before="1"/>
        <w:ind w:left="117" w:right="695" w:hanging="10"/>
        <w:jc w:val="both"/>
      </w:pPr>
      <w:r>
        <w:rPr/>
        <w:t>El Reglamento Delegado (UE) nº 481/2014 establece las normas específicas de</w:t>
      </w:r>
      <w:r>
        <w:rPr>
          <w:spacing w:val="-64"/>
        </w:rPr>
        <w:t> </w:t>
      </w:r>
      <w:r>
        <w:rPr/>
        <w:t>subvencionalidad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gastos</w:t>
      </w:r>
      <w:r>
        <w:rPr>
          <w:spacing w:val="-6"/>
        </w:rPr>
        <w:t> </w:t>
      </w:r>
      <w:r>
        <w:rPr/>
        <w:t>para</w:t>
      </w:r>
      <w:r>
        <w:rPr>
          <w:spacing w:val="-3"/>
        </w:rPr>
        <w:t> </w:t>
      </w:r>
      <w:r>
        <w:rPr/>
        <w:t>los</w:t>
      </w:r>
      <w:r>
        <w:rPr>
          <w:spacing w:val="-9"/>
        </w:rPr>
        <w:t> </w:t>
      </w:r>
      <w:r>
        <w:rPr/>
        <w:t>programas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cooperación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64"/>
        </w:rPr>
        <w:t> </w:t>
      </w:r>
      <w:r>
        <w:rPr/>
        <w:t>refiere a las categorías de gasto (1 a 5). El Programa ha decidido incluir una</w:t>
      </w:r>
      <w:r>
        <w:rPr>
          <w:spacing w:val="1"/>
        </w:rPr>
        <w:t> </w:t>
      </w:r>
      <w:r>
        <w:rPr/>
        <w:t>categoría</w:t>
      </w:r>
      <w:r>
        <w:rPr>
          <w:spacing w:val="-1"/>
        </w:rPr>
        <w:t> </w:t>
      </w:r>
      <w:r>
        <w:rPr/>
        <w:t>más</w:t>
      </w:r>
      <w:r>
        <w:rPr>
          <w:spacing w:val="-3"/>
        </w:rPr>
        <w:t> </w:t>
      </w:r>
      <w:r>
        <w:rPr/>
        <w:t>(6):</w:t>
      </w:r>
    </w:p>
    <w:p>
      <w:pPr>
        <w:pStyle w:val="ListParagraph"/>
        <w:numPr>
          <w:ilvl w:val="1"/>
          <w:numId w:val="29"/>
        </w:numPr>
        <w:tabs>
          <w:tab w:pos="1302" w:val="left" w:leader="none"/>
          <w:tab w:pos="1303" w:val="left" w:leader="none"/>
        </w:tabs>
        <w:spacing w:line="240" w:lineRule="auto" w:before="101" w:after="0"/>
        <w:ind w:left="1302" w:right="0" w:hanging="361"/>
        <w:jc w:val="left"/>
        <w:rPr>
          <w:sz w:val="18"/>
        </w:rPr>
      </w:pPr>
      <w:r>
        <w:rPr>
          <w:sz w:val="24"/>
        </w:rPr>
        <w:t>Gastos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personal.</w:t>
      </w:r>
    </w:p>
    <w:p>
      <w:pPr>
        <w:pStyle w:val="ListParagraph"/>
        <w:numPr>
          <w:ilvl w:val="1"/>
          <w:numId w:val="29"/>
        </w:numPr>
        <w:tabs>
          <w:tab w:pos="1302" w:val="left" w:leader="none"/>
          <w:tab w:pos="1303" w:val="left" w:leader="none"/>
        </w:tabs>
        <w:spacing w:line="240" w:lineRule="auto" w:before="22" w:after="0"/>
        <w:ind w:left="1302" w:right="0" w:hanging="361"/>
        <w:jc w:val="left"/>
        <w:rPr>
          <w:sz w:val="18"/>
        </w:rPr>
      </w:pPr>
      <w:r>
        <w:rPr>
          <w:sz w:val="24"/>
        </w:rPr>
        <w:t>Gastos</w:t>
      </w:r>
      <w:r>
        <w:rPr>
          <w:spacing w:val="-3"/>
          <w:sz w:val="24"/>
        </w:rPr>
        <w:t> </w:t>
      </w:r>
      <w:r>
        <w:rPr>
          <w:sz w:val="24"/>
        </w:rPr>
        <w:t>de viaje y</w:t>
      </w:r>
      <w:r>
        <w:rPr>
          <w:spacing w:val="-3"/>
          <w:sz w:val="24"/>
        </w:rPr>
        <w:t> </w:t>
      </w:r>
      <w:r>
        <w:rPr>
          <w:sz w:val="24"/>
        </w:rPr>
        <w:t>alojamientos.</w:t>
      </w:r>
    </w:p>
    <w:p>
      <w:pPr>
        <w:pStyle w:val="ListParagraph"/>
        <w:numPr>
          <w:ilvl w:val="1"/>
          <w:numId w:val="29"/>
        </w:numPr>
        <w:tabs>
          <w:tab w:pos="1302" w:val="left" w:leader="none"/>
          <w:tab w:pos="1303" w:val="left" w:leader="none"/>
        </w:tabs>
        <w:spacing w:line="240" w:lineRule="auto" w:before="21" w:after="0"/>
        <w:ind w:left="1302" w:right="0" w:hanging="361"/>
        <w:jc w:val="left"/>
        <w:rPr>
          <w:sz w:val="18"/>
        </w:rPr>
      </w:pPr>
      <w:r>
        <w:rPr>
          <w:sz w:val="24"/>
        </w:rPr>
        <w:t>Gastos</w:t>
      </w:r>
      <w:r>
        <w:rPr>
          <w:spacing w:val="-4"/>
          <w:sz w:val="24"/>
        </w:rPr>
        <w:t> </w:t>
      </w:r>
      <w:r>
        <w:rPr>
          <w:sz w:val="24"/>
        </w:rPr>
        <w:t>por</w:t>
      </w:r>
      <w:r>
        <w:rPr>
          <w:spacing w:val="-1"/>
          <w:sz w:val="24"/>
        </w:rPr>
        <w:t> </w:t>
      </w:r>
      <w:r>
        <w:rPr>
          <w:sz w:val="24"/>
        </w:rPr>
        <w:t>servicios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z w:val="24"/>
        </w:rPr>
        <w:t>expertos</w:t>
      </w:r>
      <w:r>
        <w:rPr>
          <w:spacing w:val="-1"/>
          <w:sz w:val="24"/>
        </w:rPr>
        <w:t> </w:t>
      </w:r>
      <w:r>
        <w:rPr>
          <w:sz w:val="24"/>
        </w:rPr>
        <w:t>externos.</w:t>
      </w:r>
    </w:p>
    <w:p>
      <w:pPr>
        <w:pStyle w:val="ListParagraph"/>
        <w:numPr>
          <w:ilvl w:val="1"/>
          <w:numId w:val="29"/>
        </w:numPr>
        <w:tabs>
          <w:tab w:pos="1302" w:val="left" w:leader="none"/>
          <w:tab w:pos="1303" w:val="left" w:leader="none"/>
        </w:tabs>
        <w:spacing w:line="240" w:lineRule="auto" w:before="22" w:after="0"/>
        <w:ind w:left="1302" w:right="0" w:hanging="361"/>
        <w:jc w:val="left"/>
        <w:rPr>
          <w:sz w:val="18"/>
        </w:rPr>
      </w:pPr>
      <w:r>
        <w:rPr>
          <w:sz w:val="24"/>
        </w:rPr>
        <w:t>Gastos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equipamiento.</w:t>
      </w:r>
    </w:p>
    <w:p>
      <w:pPr>
        <w:pStyle w:val="ListParagraph"/>
        <w:numPr>
          <w:ilvl w:val="1"/>
          <w:numId w:val="29"/>
        </w:numPr>
        <w:tabs>
          <w:tab w:pos="1302" w:val="left" w:leader="none"/>
          <w:tab w:pos="1303" w:val="left" w:leader="none"/>
        </w:tabs>
        <w:spacing w:line="240" w:lineRule="auto" w:before="22" w:after="0"/>
        <w:ind w:left="1302" w:right="0" w:hanging="361"/>
        <w:jc w:val="left"/>
        <w:rPr>
          <w:sz w:val="18"/>
        </w:rPr>
      </w:pPr>
      <w:r>
        <w:rPr>
          <w:sz w:val="24"/>
        </w:rPr>
        <w:t>Gastos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oficina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2"/>
          <w:sz w:val="24"/>
        </w:rPr>
        <w:t> </w:t>
      </w:r>
      <w:r>
        <w:rPr>
          <w:sz w:val="24"/>
        </w:rPr>
        <w:t>administrativos.</w:t>
      </w:r>
    </w:p>
    <w:p>
      <w:pPr>
        <w:pStyle w:val="ListParagraph"/>
        <w:numPr>
          <w:ilvl w:val="1"/>
          <w:numId w:val="29"/>
        </w:numPr>
        <w:tabs>
          <w:tab w:pos="1302" w:val="left" w:leader="none"/>
          <w:tab w:pos="1303" w:val="left" w:leader="none"/>
        </w:tabs>
        <w:spacing w:line="240" w:lineRule="auto" w:before="22" w:after="0"/>
        <w:ind w:left="1302" w:right="0" w:hanging="361"/>
        <w:jc w:val="left"/>
        <w:rPr>
          <w:sz w:val="18"/>
        </w:rPr>
      </w:pPr>
      <w:r>
        <w:rPr>
          <w:sz w:val="24"/>
        </w:rPr>
        <w:t>Gastos</w:t>
      </w:r>
      <w:r>
        <w:rPr>
          <w:spacing w:val="-5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obras</w:t>
      </w:r>
      <w:r>
        <w:rPr>
          <w:spacing w:val="-4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infraestructuras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pequeña</w:t>
      </w:r>
      <w:r>
        <w:rPr>
          <w:spacing w:val="-3"/>
          <w:sz w:val="24"/>
        </w:rPr>
        <w:t> </w:t>
      </w:r>
      <w:r>
        <w:rPr>
          <w:sz w:val="24"/>
        </w:rPr>
        <w:t>envergadura.</w:t>
      </w:r>
    </w:p>
    <w:p>
      <w:pPr>
        <w:pStyle w:val="BodyText"/>
        <w:spacing w:line="261" w:lineRule="auto" w:before="124"/>
        <w:ind w:left="117" w:right="1010" w:hanging="10"/>
      </w:pPr>
      <w:r>
        <w:rPr/>
        <w:t>Además</w:t>
      </w:r>
      <w:r>
        <w:rPr>
          <w:spacing w:val="8"/>
        </w:rPr>
        <w:t> </w:t>
      </w:r>
      <w:r>
        <w:rPr/>
        <w:t>de</w:t>
      </w:r>
      <w:r>
        <w:rPr>
          <w:spacing w:val="11"/>
        </w:rPr>
        <w:t> </w:t>
      </w:r>
      <w:r>
        <w:rPr/>
        <w:t>las</w:t>
      </w:r>
      <w:r>
        <w:rPr>
          <w:spacing w:val="8"/>
        </w:rPr>
        <w:t> </w:t>
      </w:r>
      <w:r>
        <w:rPr/>
        <w:t>categorías</w:t>
      </w:r>
      <w:r>
        <w:rPr>
          <w:spacing w:val="10"/>
        </w:rPr>
        <w:t> </w:t>
      </w:r>
      <w:r>
        <w:rPr/>
        <w:t>del</w:t>
      </w:r>
      <w:r>
        <w:rPr>
          <w:spacing w:val="10"/>
        </w:rPr>
        <w:t> </w:t>
      </w:r>
      <w:r>
        <w:rPr/>
        <w:t>gasto,</w:t>
      </w:r>
      <w:r>
        <w:rPr>
          <w:spacing w:val="6"/>
        </w:rPr>
        <w:t> </w:t>
      </w:r>
      <w:r>
        <w:rPr/>
        <w:t>el</w:t>
      </w:r>
      <w:r>
        <w:rPr>
          <w:spacing w:val="7"/>
        </w:rPr>
        <w:t> </w:t>
      </w:r>
      <w:r>
        <w:rPr/>
        <w:t>Programa</w:t>
      </w:r>
      <w:r>
        <w:rPr>
          <w:spacing w:val="9"/>
        </w:rPr>
        <w:t> </w:t>
      </w:r>
      <w:r>
        <w:rPr/>
        <w:t>establece</w:t>
      </w:r>
      <w:r>
        <w:rPr>
          <w:spacing w:val="9"/>
        </w:rPr>
        <w:t> </w:t>
      </w:r>
      <w:r>
        <w:rPr/>
        <w:t>también</w:t>
      </w:r>
      <w:r>
        <w:rPr>
          <w:spacing w:val="9"/>
        </w:rPr>
        <w:t> </w:t>
      </w:r>
      <w:r>
        <w:rPr/>
        <w:t>una</w:t>
      </w:r>
      <w:r>
        <w:rPr>
          <w:spacing w:val="-64"/>
        </w:rPr>
        <w:t> </w:t>
      </w:r>
      <w:r>
        <w:rPr/>
        <w:t>clasificación</w:t>
      </w:r>
      <w:r>
        <w:rPr>
          <w:spacing w:val="-1"/>
        </w:rPr>
        <w:t> </w:t>
      </w:r>
      <w:r>
        <w:rPr/>
        <w:t>del gasto</w:t>
      </w:r>
      <w:r>
        <w:rPr>
          <w:spacing w:val="-1"/>
        </w:rPr>
        <w:t> </w:t>
      </w:r>
      <w:r>
        <w:rPr/>
        <w:t>en costes</w:t>
      </w:r>
      <w:r>
        <w:rPr>
          <w:spacing w:val="-3"/>
        </w:rPr>
        <w:t> </w:t>
      </w:r>
      <w:r>
        <w:rPr/>
        <w:t>directos y</w:t>
      </w:r>
      <w:r>
        <w:rPr>
          <w:spacing w:val="-2"/>
        </w:rPr>
        <w:t> </w:t>
      </w:r>
      <w:r>
        <w:rPr/>
        <w:t>costes indirectos:</w:t>
      </w:r>
    </w:p>
    <w:p>
      <w:pPr>
        <w:pStyle w:val="ListParagraph"/>
        <w:numPr>
          <w:ilvl w:val="0"/>
          <w:numId w:val="32"/>
        </w:numPr>
        <w:tabs>
          <w:tab w:pos="468" w:val="left" w:leader="none"/>
        </w:tabs>
        <w:spacing w:line="259" w:lineRule="auto" w:before="100" w:after="0"/>
        <w:ind w:left="467" w:right="700" w:hanging="360"/>
        <w:jc w:val="left"/>
        <w:rPr>
          <w:sz w:val="24"/>
        </w:rPr>
      </w:pPr>
      <w:r>
        <w:rPr>
          <w:rFonts w:ascii="Arial" w:hAnsi="Arial"/>
          <w:b/>
          <w:sz w:val="24"/>
        </w:rPr>
        <w:t>Costes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directos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son</w:t>
      </w:r>
      <w:r>
        <w:rPr>
          <w:spacing w:val="-6"/>
          <w:sz w:val="24"/>
        </w:rPr>
        <w:t> </w:t>
      </w:r>
      <w:r>
        <w:rPr>
          <w:sz w:val="24"/>
        </w:rPr>
        <w:t>aquellos</w:t>
      </w:r>
      <w:r>
        <w:rPr>
          <w:spacing w:val="-4"/>
          <w:sz w:val="24"/>
        </w:rPr>
        <w:t> </w:t>
      </w:r>
      <w:r>
        <w:rPr>
          <w:sz w:val="24"/>
        </w:rPr>
        <w:t>directamente</w:t>
      </w:r>
      <w:r>
        <w:rPr>
          <w:spacing w:val="-8"/>
          <w:sz w:val="24"/>
        </w:rPr>
        <w:t> </w:t>
      </w:r>
      <w:r>
        <w:rPr>
          <w:sz w:val="24"/>
        </w:rPr>
        <w:t>relacionados</w:t>
      </w:r>
      <w:r>
        <w:rPr>
          <w:spacing w:val="-4"/>
          <w:sz w:val="24"/>
        </w:rPr>
        <w:t> </w:t>
      </w:r>
      <w:r>
        <w:rPr>
          <w:sz w:val="24"/>
        </w:rPr>
        <w:t>con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operación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64"/>
          <w:sz w:val="24"/>
        </w:rPr>
        <w:t> </w:t>
      </w:r>
      <w:r>
        <w:rPr>
          <w:sz w:val="24"/>
        </w:rPr>
        <w:t>cuya</w:t>
      </w:r>
      <w:r>
        <w:rPr>
          <w:spacing w:val="-1"/>
          <w:sz w:val="24"/>
        </w:rPr>
        <w:t> </w:t>
      </w:r>
      <w:r>
        <w:rPr>
          <w:sz w:val="24"/>
        </w:rPr>
        <w:t>conexión</w:t>
      </w:r>
      <w:r>
        <w:rPr>
          <w:spacing w:val="1"/>
          <w:sz w:val="24"/>
        </w:rPr>
        <w:t> </w:t>
      </w:r>
      <w:r>
        <w:rPr>
          <w:sz w:val="24"/>
        </w:rPr>
        <w:t>puede ser demostrada.</w:t>
      </w:r>
    </w:p>
    <w:p>
      <w:pPr>
        <w:pStyle w:val="ListParagraph"/>
        <w:numPr>
          <w:ilvl w:val="0"/>
          <w:numId w:val="32"/>
        </w:numPr>
        <w:tabs>
          <w:tab w:pos="468" w:val="left" w:leader="none"/>
        </w:tabs>
        <w:spacing w:line="259" w:lineRule="auto" w:before="0" w:after="0"/>
        <w:ind w:left="467" w:right="699" w:hanging="360"/>
        <w:jc w:val="left"/>
        <w:rPr>
          <w:sz w:val="24"/>
        </w:rPr>
      </w:pPr>
      <w:r>
        <w:rPr>
          <w:rFonts w:ascii="Arial" w:hAnsi="Arial"/>
          <w:b/>
          <w:spacing w:val="-1"/>
          <w:sz w:val="24"/>
        </w:rPr>
        <w:t>Costes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1"/>
          <w:sz w:val="24"/>
        </w:rPr>
        <w:t>indirectos</w:t>
      </w:r>
      <w:r>
        <w:rPr>
          <w:spacing w:val="-1"/>
          <w:sz w:val="24"/>
        </w:rPr>
        <w:t>:</w:t>
      </w:r>
      <w:r>
        <w:rPr>
          <w:spacing w:val="-14"/>
          <w:sz w:val="24"/>
        </w:rPr>
        <w:t> </w:t>
      </w:r>
      <w:r>
        <w:rPr>
          <w:sz w:val="24"/>
        </w:rPr>
        <w:t>son</w:t>
      </w:r>
      <w:r>
        <w:rPr>
          <w:spacing w:val="-11"/>
          <w:sz w:val="24"/>
        </w:rPr>
        <w:t> </w:t>
      </w:r>
      <w:r>
        <w:rPr>
          <w:sz w:val="24"/>
        </w:rPr>
        <w:t>aquellos</w:t>
      </w:r>
      <w:r>
        <w:rPr>
          <w:spacing w:val="-14"/>
          <w:sz w:val="24"/>
        </w:rPr>
        <w:t> </w:t>
      </w:r>
      <w:r>
        <w:rPr>
          <w:sz w:val="24"/>
        </w:rPr>
        <w:t>no</w:t>
      </w:r>
      <w:r>
        <w:rPr>
          <w:spacing w:val="-14"/>
          <w:sz w:val="24"/>
        </w:rPr>
        <w:t> </w:t>
      </w:r>
      <w:r>
        <w:rPr>
          <w:sz w:val="24"/>
        </w:rPr>
        <w:t>vinculados</w:t>
      </w:r>
      <w:r>
        <w:rPr>
          <w:spacing w:val="-12"/>
          <w:sz w:val="24"/>
        </w:rPr>
        <w:t> </w:t>
      </w:r>
      <w:r>
        <w:rPr>
          <w:sz w:val="24"/>
        </w:rPr>
        <w:t>directamente</w:t>
      </w:r>
      <w:r>
        <w:rPr>
          <w:spacing w:val="-11"/>
          <w:sz w:val="24"/>
        </w:rPr>
        <w:t> </w:t>
      </w:r>
      <w:r>
        <w:rPr>
          <w:sz w:val="24"/>
        </w:rPr>
        <w:t>con</w:t>
      </w:r>
      <w:r>
        <w:rPr>
          <w:spacing w:val="-11"/>
          <w:sz w:val="24"/>
        </w:rPr>
        <w:t> </w:t>
      </w:r>
      <w:r>
        <w:rPr>
          <w:sz w:val="24"/>
        </w:rPr>
        <w:t>la</w:t>
      </w:r>
      <w:r>
        <w:rPr>
          <w:spacing w:val="-17"/>
          <w:sz w:val="24"/>
        </w:rPr>
        <w:t> </w:t>
      </w:r>
      <w:r>
        <w:rPr>
          <w:sz w:val="24"/>
        </w:rPr>
        <w:t>ejecución</w:t>
      </w:r>
      <w:r>
        <w:rPr>
          <w:spacing w:val="-6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las</w:t>
      </w:r>
      <w:r>
        <w:rPr>
          <w:spacing w:val="-3"/>
          <w:sz w:val="24"/>
        </w:rPr>
        <w:t> </w:t>
      </w:r>
      <w:r>
        <w:rPr>
          <w:sz w:val="24"/>
        </w:rPr>
        <w:t>actividades,</w:t>
      </w:r>
      <w:r>
        <w:rPr>
          <w:spacing w:val="-3"/>
          <w:sz w:val="24"/>
        </w:rPr>
        <w:t> </w:t>
      </w:r>
      <w:r>
        <w:rPr>
          <w:sz w:val="24"/>
        </w:rPr>
        <w:t>pero</w:t>
      </w:r>
      <w:r>
        <w:rPr>
          <w:spacing w:val="-1"/>
          <w:sz w:val="24"/>
        </w:rPr>
        <w:t> </w:t>
      </w:r>
      <w:r>
        <w:rPr>
          <w:sz w:val="24"/>
        </w:rPr>
        <w:t>necesarios</w:t>
      </w:r>
      <w:r>
        <w:rPr>
          <w:spacing w:val="-3"/>
          <w:sz w:val="24"/>
        </w:rPr>
        <w:t> </w:t>
      </w:r>
      <w:r>
        <w:rPr>
          <w:sz w:val="24"/>
        </w:rPr>
        <w:t>para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ejecución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operación.</w:t>
      </w:r>
    </w:p>
    <w:p>
      <w:pPr>
        <w:pStyle w:val="BodyText"/>
        <w:spacing w:line="259" w:lineRule="auto" w:before="101"/>
        <w:ind w:left="117" w:right="703" w:hanging="10"/>
        <w:jc w:val="both"/>
      </w:pPr>
      <w:r>
        <w:rPr/>
        <w:t>Los costes indirectos se calculan sobre la base de un tipo fijo del 15% de los</w:t>
      </w:r>
      <w:r>
        <w:rPr>
          <w:spacing w:val="1"/>
        </w:rPr>
        <w:t> </w:t>
      </w:r>
      <w:r>
        <w:rPr/>
        <w:t>costes directos de personal subvencionable, según establece el apartado b) del</w:t>
      </w:r>
      <w:r>
        <w:rPr>
          <w:spacing w:val="-64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68</w:t>
      </w:r>
      <w:r>
        <w:rPr>
          <w:spacing w:val="-2"/>
        </w:rPr>
        <w:t> </w:t>
      </w:r>
      <w:r>
        <w:rPr/>
        <w:t>del Reglamento</w:t>
      </w:r>
      <w:r>
        <w:rPr>
          <w:spacing w:val="-1"/>
        </w:rPr>
        <w:t> </w:t>
      </w:r>
      <w:r>
        <w:rPr/>
        <w:t>(UE) no</w:t>
      </w:r>
      <w:r>
        <w:rPr>
          <w:spacing w:val="-2"/>
        </w:rPr>
        <w:t> </w:t>
      </w:r>
      <w:r>
        <w:rPr/>
        <w:t>1303/2013.</w:t>
      </w:r>
    </w:p>
    <w:p>
      <w:pPr>
        <w:pStyle w:val="BodyText"/>
        <w:spacing w:line="259" w:lineRule="auto" w:before="102"/>
        <w:ind w:left="122" w:right="697"/>
        <w:jc w:val="both"/>
      </w:pPr>
      <w:r>
        <w:rPr/>
        <w:t>En caso de que se produzca una descertificación de una parte de los gastos</w:t>
      </w:r>
      <w:r>
        <w:rPr>
          <w:spacing w:val="1"/>
        </w:rPr>
        <w:t> </w:t>
      </w:r>
      <w:r>
        <w:rPr/>
        <w:t>directos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personal,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fase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control,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llevará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1"/>
        </w:rPr>
        <w:t> </w:t>
      </w:r>
      <w:r>
        <w:rPr/>
        <w:t>una</w:t>
      </w:r>
      <w:r>
        <w:rPr>
          <w:spacing w:val="-64"/>
        </w:rPr>
        <w:t> </w:t>
      </w:r>
      <w:r>
        <w:rPr/>
        <w:t>descertificación</w:t>
      </w:r>
      <w:r>
        <w:rPr>
          <w:spacing w:val="-1"/>
        </w:rPr>
        <w:t> </w:t>
      </w:r>
      <w:r>
        <w:rPr/>
        <w:t>consecuente de</w:t>
      </w:r>
      <w:r>
        <w:rPr>
          <w:spacing w:val="-1"/>
        </w:rPr>
        <w:t> </w:t>
      </w:r>
      <w:r>
        <w:rPr/>
        <w:t>los costes indirectos.</w:t>
      </w:r>
    </w:p>
    <w:p>
      <w:pPr>
        <w:pStyle w:val="BodyText"/>
        <w:rPr>
          <w:sz w:val="26"/>
        </w:rPr>
      </w:pPr>
    </w:p>
    <w:p>
      <w:pPr>
        <w:pStyle w:val="Heading3"/>
        <w:spacing w:line="259" w:lineRule="auto" w:before="204"/>
        <w:ind w:left="122" w:right="693"/>
        <w:jc w:val="both"/>
      </w:pPr>
      <w:r>
        <w:rPr/>
        <w:t>Para el Ayuntamiento de Mogán, se han presupuestado todos los gastos</w:t>
      </w:r>
      <w:r>
        <w:rPr>
          <w:spacing w:val="1"/>
        </w:rPr>
        <w:t> </w:t>
      </w:r>
      <w:r>
        <w:rPr/>
        <w:t>del proyecto WELCOME2 en la plataforma SIMAC. Por ello, se abrió la</w:t>
      </w:r>
      <w:r>
        <w:rPr>
          <w:spacing w:val="1"/>
        </w:rPr>
        <w:t> </w:t>
      </w:r>
      <w:r>
        <w:rPr/>
        <w:t>ventana “plan financiero” y se cumplimentaron las 6 categorías de gastos,</w:t>
      </w:r>
      <w:r>
        <w:rPr>
          <w:spacing w:val="-64"/>
        </w:rPr>
        <w:t> </w:t>
      </w:r>
      <w:r>
        <w:rPr/>
        <w:t>los costes directos e indirectos y la previsión de ingresos que pudiera</w:t>
      </w:r>
      <w:r>
        <w:rPr>
          <w:spacing w:val="1"/>
        </w:rPr>
        <w:t> </w:t>
      </w:r>
      <w:r>
        <w:rPr/>
        <w:t>generar</w:t>
      </w:r>
      <w:r>
        <w:rPr>
          <w:spacing w:val="-3"/>
        </w:rPr>
        <w:t> </w:t>
      </w:r>
      <w:r>
        <w:rPr/>
        <w:t>el proyecto:</w:t>
      </w:r>
    </w:p>
    <w:p>
      <w:pPr>
        <w:spacing w:after="0" w:line="259" w:lineRule="auto"/>
        <w:jc w:val="both"/>
        <w:sectPr>
          <w:pgSz w:w="11910" w:h="16840"/>
          <w:pgMar w:header="280" w:footer="1602" w:top="1120" w:bottom="1880" w:left="1580" w:right="1000"/>
        </w:sectPr>
      </w:pPr>
    </w:p>
    <w:p>
      <w:pPr>
        <w:pStyle w:val="BodyText"/>
        <w:rPr>
          <w:rFonts w:ascii="Arial"/>
          <w:b/>
          <w:sz w:val="20"/>
        </w:rPr>
      </w:pPr>
      <w:r>
        <w:rPr/>
        <w:pict>
          <v:group style="position:absolute;margin-left:84pt;margin-top:70.849983pt;width:474.7pt;height:215.15pt;mso-position-horizontal-relative:page;mso-position-vertical-relative:page;z-index:15734784" coordorigin="1680,1417" coordsize="9494,4303">
            <v:shape style="position:absolute;left:1687;top:1417;width:9487;height:4303" type="#_x0000_t75" stroked="false">
              <v:imagedata r:id="rId18" o:title=""/>
            </v:shape>
            <v:shape style="position:absolute;left:1690;top:3198;width:4504;height:1338" coordorigin="1690,3198" coordsize="4504,1338" path="m1690,3917l1700,3882,1728,3850,1772,3820,1832,3793,1904,3770,1988,3751,2082,3737,2184,3728,2292,3725,2401,3728,2503,3737,2597,3751,2681,3770,2753,3793,2813,3820,2857,3850,2885,3882,2895,3917,2885,3952,2857,3984,2813,4014,2753,4041,2681,4064,2597,4083,2503,4097,2401,4106,2292,4109,2184,4106,2082,4097,1988,4083,1904,4064,1832,4041,1772,4014,1728,3984,1700,3952,1690,3917xm3800,3421l3811,3350,3843,3289,3891,3241,3952,3209,4023,3198,5971,3198,6042,3209,6103,3241,6151,3289,6183,3350,6194,3421,6194,4313,6183,4384,6151,4445,6103,4493,6042,4525,5971,4536,4023,4536,3952,4525,3891,4493,3843,4445,3811,4384,3800,4313,3800,3421xe" filled="false" stroked="true" strokeweight="1pt" strokecolor="#ff0000">
              <v:path arrowok="t"/>
              <v:stroke dashstyle="solid"/>
            </v:shape>
            <v:shape style="position:absolute;left:4070;top:4817;width:903;height:234" coordorigin="4070,4817" coordsize="903,234" path="m4070,4856l4073,4841,4081,4828,4094,4820,4109,4817,4934,4817,4949,4820,4962,4828,4970,4841,4973,4856,4973,5012,4970,5027,4962,5040,4949,5048,4934,5051,4109,5051,4094,5048,4081,5040,4073,5027,4070,5012,4070,4856xe" filled="false" stroked="true" strokeweight="1pt" strokecolor="#4471c4">
              <v:path arrowok="t"/>
              <v:stroke dashstyle="solid"/>
            </v:shape>
            <v:shape style="position:absolute;left:4756;top:5132;width:485;height:217" coordorigin="4756,5132" coordsize="485,217" path="m4756,5168l4759,5154,4767,5143,4778,5135,4792,5132,5205,5132,5219,5135,5230,5143,5238,5154,5241,5168,5241,5313,5238,5327,5230,5338,5219,5346,5205,5349,4792,5349,4778,5346,4767,5338,4759,5327,4756,5313,4756,5168xe" filled="false" stroked="true" strokeweight="1pt" strokecolor="#00af50">
              <v:path arrowok="t"/>
              <v:stroke dashstyle="solid"/>
            </v:shape>
            <v:shape style="position:absolute;left:6636;top:3553;width:485;height:384" coordorigin="6636,3553" coordsize="485,384" path="m6636,3649l6929,3649,6929,3553,7121,3745,6929,3937,6929,3841,6636,3841,6636,3649xe" filled="false" stroked="true" strokeweight="1pt" strokecolor="#ff0000">
              <v:path arrowok="t"/>
              <v:stroke dashstyle="solid"/>
            </v:shape>
            <v:shape style="position:absolute;left:7423;top:3373;width:1155;height:568" type="#_x0000_t202" filled="true" fillcolor="#ffffff" stroked="true" strokeweight="1pt" strokecolor="#4471c4">
              <v:textbox inset="0,0,0,0">
                <w:txbxContent>
                  <w:p>
                    <w:pPr>
                      <w:spacing w:line="256" w:lineRule="auto" w:before="74"/>
                      <w:ind w:left="140" w:right="414" w:hanging="10"/>
                      <w:jc w:val="left"/>
                      <w:rPr>
                        <w:sz w:val="16"/>
                      </w:rPr>
                    </w:pPr>
                    <w:r>
                      <w:rPr>
                        <w:color w:val="FF0000"/>
                        <w:sz w:val="16"/>
                      </w:rPr>
                      <w:t>Costes</w:t>
                    </w:r>
                    <w:r>
                      <w:rPr>
                        <w:color w:val="FF0000"/>
                        <w:spacing w:val="1"/>
                        <w:sz w:val="16"/>
                      </w:rPr>
                      <w:t> </w:t>
                    </w:r>
                    <w:r>
                      <w:rPr>
                        <w:color w:val="FF0000"/>
                        <w:sz w:val="16"/>
                      </w:rPr>
                      <w:t>directos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none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  <w:sz w:val="22"/>
        </w:rPr>
      </w:pPr>
    </w:p>
    <w:p>
      <w:pPr>
        <w:spacing w:before="95"/>
        <w:ind w:left="3991" w:right="687" w:hanging="3834"/>
        <w:jc w:val="left"/>
        <w:rPr>
          <w:rFonts w:ascii="Arial" w:hAnsi="Arial"/>
          <w:i/>
          <w:sz w:val="18"/>
        </w:rPr>
      </w:pPr>
      <w:bookmarkStart w:name="_bookmark94" w:id="177"/>
      <w:bookmarkEnd w:id="177"/>
      <w:r>
        <w:rPr/>
      </w:r>
      <w:r>
        <w:rPr>
          <w:rFonts w:ascii="Arial" w:hAnsi="Arial"/>
          <w:i/>
          <w:color w:val="44536A"/>
          <w:sz w:val="18"/>
        </w:rPr>
        <w:t>Ilustración 3 :</w:t>
      </w:r>
      <w:r>
        <w:rPr>
          <w:rFonts w:ascii="Arial" w:hAnsi="Arial"/>
          <w:i/>
          <w:color w:val="44536A"/>
          <w:spacing w:val="1"/>
          <w:sz w:val="18"/>
        </w:rPr>
        <w:t> </w:t>
      </w:r>
      <w:r>
        <w:rPr>
          <w:rFonts w:ascii="Arial" w:hAnsi="Arial"/>
          <w:i/>
          <w:color w:val="44536A"/>
          <w:sz w:val="18"/>
        </w:rPr>
        <w:t>Elaboración del presupuesto del proyecto WELCOME2 para el Ayuntamiento de Mogán en</w:t>
      </w:r>
      <w:r>
        <w:rPr>
          <w:rFonts w:ascii="Arial" w:hAnsi="Arial"/>
          <w:i/>
          <w:color w:val="44536A"/>
          <w:spacing w:val="-47"/>
          <w:sz w:val="18"/>
        </w:rPr>
        <w:t> </w:t>
      </w:r>
      <w:r>
        <w:rPr>
          <w:rFonts w:ascii="Arial" w:hAnsi="Arial"/>
          <w:i/>
          <w:color w:val="44536A"/>
          <w:sz w:val="18"/>
        </w:rPr>
        <w:t>el</w:t>
      </w:r>
      <w:r>
        <w:rPr>
          <w:rFonts w:ascii="Arial" w:hAnsi="Arial"/>
          <w:i/>
          <w:color w:val="44536A"/>
          <w:spacing w:val="-1"/>
          <w:sz w:val="18"/>
        </w:rPr>
        <w:t> </w:t>
      </w:r>
      <w:r>
        <w:rPr>
          <w:rFonts w:ascii="Arial" w:hAnsi="Arial"/>
          <w:i/>
          <w:color w:val="44536A"/>
          <w:sz w:val="18"/>
        </w:rPr>
        <w:t>SIMAC</w:t>
      </w:r>
    </w:p>
    <w:p>
      <w:pPr>
        <w:pStyle w:val="BodyText"/>
        <w:spacing w:before="5"/>
        <w:rPr>
          <w:rFonts w:ascii="Arial"/>
          <w:i/>
          <w:sz w:val="17"/>
        </w:rPr>
      </w:pPr>
    </w:p>
    <w:p>
      <w:pPr>
        <w:pStyle w:val="ListParagraph"/>
        <w:numPr>
          <w:ilvl w:val="0"/>
          <w:numId w:val="33"/>
        </w:numPr>
        <w:tabs>
          <w:tab w:pos="468" w:val="left" w:leader="none"/>
        </w:tabs>
        <w:spacing w:line="240" w:lineRule="auto" w:before="0" w:after="0"/>
        <w:ind w:left="467" w:right="0" w:hanging="361"/>
        <w:jc w:val="left"/>
        <w:rPr>
          <w:rFonts w:ascii="Calibri Light"/>
          <w:sz w:val="24"/>
        </w:rPr>
      </w:pPr>
      <w:bookmarkStart w:name="_bookmark95" w:id="178"/>
      <w:bookmarkEnd w:id="178"/>
      <w:r>
        <w:rPr/>
      </w:r>
      <w:bookmarkStart w:name="_bookmark95" w:id="179"/>
      <w:bookmarkEnd w:id="179"/>
      <w:r>
        <w:rPr>
          <w:rFonts w:ascii="Calibri Light"/>
          <w:color w:val="1F4D78"/>
          <w:spacing w:val="-2"/>
          <w:sz w:val="24"/>
        </w:rPr>
        <w:t>G</w:t>
      </w:r>
      <w:r>
        <w:rPr>
          <w:rFonts w:ascii="Calibri Light"/>
          <w:color w:val="1F4D78"/>
          <w:spacing w:val="-2"/>
          <w:sz w:val="24"/>
        </w:rPr>
        <w:t>astos</w:t>
      </w:r>
      <w:r>
        <w:rPr>
          <w:rFonts w:ascii="Calibri Light"/>
          <w:color w:val="1F4D78"/>
          <w:spacing w:val="-10"/>
          <w:sz w:val="24"/>
        </w:rPr>
        <w:t> </w:t>
      </w:r>
      <w:r>
        <w:rPr>
          <w:rFonts w:ascii="Calibri Light"/>
          <w:color w:val="1F4D78"/>
          <w:spacing w:val="-1"/>
          <w:sz w:val="24"/>
        </w:rPr>
        <w:t>de</w:t>
      </w:r>
      <w:r>
        <w:rPr>
          <w:rFonts w:ascii="Calibri Light"/>
          <w:color w:val="1F4D78"/>
          <w:spacing w:val="-9"/>
          <w:sz w:val="24"/>
        </w:rPr>
        <w:t> </w:t>
      </w:r>
      <w:r>
        <w:rPr>
          <w:rFonts w:ascii="Calibri Light"/>
          <w:color w:val="1F4D78"/>
          <w:spacing w:val="-1"/>
          <w:sz w:val="24"/>
        </w:rPr>
        <w:t>personal: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59" w:lineRule="auto"/>
        <w:ind w:left="122" w:right="693"/>
        <w:jc w:val="both"/>
      </w:pPr>
      <w:r>
        <w:rPr/>
        <w:t>Se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considerado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categoría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costes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personal,</w:t>
      </w:r>
      <w:r>
        <w:rPr>
          <w:spacing w:val="1"/>
        </w:rPr>
        <w:t> </w:t>
      </w:r>
      <w:r>
        <w:rPr/>
        <w:t>propio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contratado,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Ayuntamiento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Mogán</w:t>
      </w:r>
      <w:r>
        <w:rPr>
          <w:spacing w:val="-9"/>
        </w:rPr>
        <w:t> </w:t>
      </w:r>
      <w:r>
        <w:rPr/>
        <w:t>directamente</w:t>
      </w:r>
      <w:r>
        <w:rPr>
          <w:spacing w:val="-8"/>
        </w:rPr>
        <w:t> </w:t>
      </w:r>
      <w:r>
        <w:rPr/>
        <w:t>vinculados</w:t>
      </w:r>
      <w:r>
        <w:rPr>
          <w:spacing w:val="-13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8"/>
        </w:rPr>
        <w:t> </w:t>
      </w:r>
      <w:r>
        <w:rPr/>
        <w:t>realización</w:t>
      </w:r>
      <w:r>
        <w:rPr>
          <w:spacing w:val="-65"/>
        </w:rPr>
        <w:t> </w:t>
      </w:r>
      <w:r>
        <w:rPr/>
        <w:t>de algunas o todas las actividades previstas en la operación. No se ha incluido</w:t>
      </w:r>
      <w:r>
        <w:rPr>
          <w:spacing w:val="1"/>
        </w:rPr>
        <w:t> </w:t>
      </w:r>
      <w:r>
        <w:rPr/>
        <w:t>como coste directo el personal directivo, administrativo, y el que corresponda a</w:t>
      </w:r>
      <w:r>
        <w:rPr>
          <w:spacing w:val="1"/>
        </w:rPr>
        <w:t> </w:t>
      </w:r>
      <w:r>
        <w:rPr/>
        <w:t>departamentos de carácter horizontal tales como el de contabilidad, nóminas,</w:t>
      </w:r>
      <w:r>
        <w:rPr>
          <w:spacing w:val="1"/>
        </w:rPr>
        <w:t> </w:t>
      </w:r>
      <w:r>
        <w:rPr/>
        <w:t>jurídico,</w:t>
      </w:r>
      <w:r>
        <w:rPr>
          <w:spacing w:val="-1"/>
        </w:rPr>
        <w:t> </w:t>
      </w:r>
      <w:r>
        <w:rPr/>
        <w:t>fiscal,</w:t>
      </w:r>
      <w:r>
        <w:rPr>
          <w:spacing w:val="-2"/>
        </w:rPr>
        <w:t> </w:t>
      </w:r>
      <w:r>
        <w:rPr/>
        <w:t>informática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mantenimiento</w:t>
      </w:r>
      <w:r>
        <w:rPr>
          <w:spacing w:val="5"/>
        </w:rPr>
        <w:t> </w:t>
      </w:r>
      <w:r>
        <w:rPr/>
        <w:t>(normativa MAC).</w:t>
      </w:r>
    </w:p>
    <w:p>
      <w:pPr>
        <w:pStyle w:val="BodyText"/>
        <w:spacing w:line="259" w:lineRule="auto" w:before="101"/>
        <w:ind w:left="122" w:right="697"/>
        <w:jc w:val="both"/>
      </w:pPr>
      <w:r>
        <w:rPr/>
        <w:t>Para el Ayuntamiento de Mogán, se han presupuestado los gastos de personal</w:t>
      </w:r>
      <w:r>
        <w:rPr>
          <w:spacing w:val="1"/>
        </w:rPr>
        <w:t> </w:t>
      </w:r>
      <w:r>
        <w:rPr/>
        <w:t>eligiendo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de las</w:t>
      </w:r>
      <w:r>
        <w:rPr>
          <w:spacing w:val="-3"/>
        </w:rPr>
        <w:t> </w:t>
      </w:r>
      <w:r>
        <w:rPr/>
        <w:t>siguientes opciones:</w:t>
      </w:r>
    </w:p>
    <w:p>
      <w:pPr>
        <w:pStyle w:val="BodyText"/>
        <w:spacing w:line="259" w:lineRule="auto" w:before="102"/>
        <w:ind w:left="830" w:right="694"/>
        <w:jc w:val="both"/>
      </w:pPr>
      <w:r>
        <w:rPr/>
        <w:t>Opción 1) Gastos de personal calculado como el 20% del resto de costes</w:t>
      </w:r>
      <w:r>
        <w:rPr>
          <w:spacing w:val="-65"/>
        </w:rPr>
        <w:t> </w:t>
      </w:r>
      <w:r>
        <w:rPr/>
        <w:t>directos</w:t>
      </w:r>
      <w:r>
        <w:rPr>
          <w:spacing w:val="1"/>
        </w:rPr>
        <w:t> </w:t>
      </w:r>
      <w:r>
        <w:rPr/>
        <w:t>distintos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costes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subvencionables,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necesidad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efectúe</w:t>
      </w:r>
      <w:r>
        <w:rPr>
          <w:spacing w:val="-1"/>
        </w:rPr>
        <w:t> </w:t>
      </w:r>
      <w:r>
        <w:rPr/>
        <w:t>método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cálculo</w:t>
      </w:r>
      <w:r>
        <w:rPr>
          <w:spacing w:val="-1"/>
        </w:rPr>
        <w:t> </w:t>
      </w:r>
      <w:r>
        <w:rPr/>
        <w:t>adicional</w:t>
      </w:r>
      <w:r>
        <w:rPr>
          <w:spacing w:val="-1"/>
        </w:rPr>
        <w:t> </w:t>
      </w:r>
      <w:r>
        <w:rPr/>
        <w:t>alguno.</w:t>
      </w:r>
    </w:p>
    <w:p>
      <w:pPr>
        <w:pStyle w:val="BodyText"/>
        <w:spacing w:line="259" w:lineRule="auto" w:before="104"/>
        <w:ind w:left="830" w:right="700"/>
        <w:jc w:val="both"/>
      </w:pPr>
      <w:r>
        <w:rPr/>
        <w:t>Opción</w:t>
      </w:r>
      <w:r>
        <w:rPr>
          <w:spacing w:val="-11"/>
        </w:rPr>
        <w:t> </w:t>
      </w:r>
      <w:r>
        <w:rPr/>
        <w:t>2)</w:t>
      </w:r>
      <w:r>
        <w:rPr>
          <w:spacing w:val="-12"/>
        </w:rPr>
        <w:t> </w:t>
      </w:r>
      <w:r>
        <w:rPr/>
        <w:t>Gastos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personal</w:t>
      </w:r>
      <w:r>
        <w:rPr>
          <w:spacing w:val="-13"/>
        </w:rPr>
        <w:t> </w:t>
      </w:r>
      <w:r>
        <w:rPr/>
        <w:t>calculado</w:t>
      </w:r>
      <w:r>
        <w:rPr>
          <w:spacing w:val="-11"/>
        </w:rPr>
        <w:t> </w:t>
      </w:r>
      <w:r>
        <w:rPr/>
        <w:t>mediante</w:t>
      </w:r>
      <w:r>
        <w:rPr>
          <w:spacing w:val="-10"/>
        </w:rPr>
        <w:t> </w:t>
      </w:r>
      <w:r>
        <w:rPr/>
        <w:t>un</w:t>
      </w:r>
      <w:r>
        <w:rPr>
          <w:spacing w:val="-8"/>
        </w:rPr>
        <w:t> </w:t>
      </w:r>
      <w:r>
        <w:rPr/>
        <w:t>sistema</w:t>
      </w:r>
      <w:r>
        <w:rPr>
          <w:spacing w:val="-9"/>
        </w:rPr>
        <w:t> </w:t>
      </w:r>
      <w:r>
        <w:rPr/>
        <w:t>simplificado</w:t>
      </w:r>
      <w:r>
        <w:rPr>
          <w:spacing w:val="-64"/>
        </w:rPr>
        <w:t> </w:t>
      </w:r>
      <w:r>
        <w:rPr/>
        <w:t>de</w:t>
      </w:r>
      <w:r>
        <w:rPr>
          <w:spacing w:val="-1"/>
        </w:rPr>
        <w:t> </w:t>
      </w:r>
      <w:r>
        <w:rPr/>
        <w:t>costes</w:t>
      </w:r>
      <w:r>
        <w:rPr>
          <w:spacing w:val="-2"/>
        </w:rPr>
        <w:t> </w:t>
      </w:r>
      <w:r>
        <w:rPr/>
        <w:t>unitarios.</w:t>
      </w:r>
    </w:p>
    <w:p>
      <w:pPr>
        <w:pStyle w:val="BodyText"/>
        <w:spacing w:before="103"/>
        <w:ind w:left="122"/>
      </w:pPr>
      <w:r>
        <w:rPr/>
        <w:t>La</w:t>
      </w:r>
      <w:r>
        <w:rPr>
          <w:spacing w:val="-2"/>
        </w:rPr>
        <w:t> </w:t>
      </w:r>
      <w:r>
        <w:rPr/>
        <w:t>opción</w:t>
      </w:r>
      <w:r>
        <w:rPr>
          <w:spacing w:val="-2"/>
        </w:rPr>
        <w:t> </w:t>
      </w:r>
      <w:r>
        <w:rPr/>
        <w:t>elegida</w:t>
      </w:r>
      <w:r>
        <w:rPr>
          <w:spacing w:val="-3"/>
        </w:rPr>
        <w:t> </w:t>
      </w:r>
      <w:r>
        <w:rPr/>
        <w:t>deberá</w:t>
      </w:r>
      <w:r>
        <w:rPr>
          <w:spacing w:val="-1"/>
        </w:rPr>
        <w:t> </w:t>
      </w:r>
      <w:r>
        <w:rPr/>
        <w:t>cumplir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requisitos:</w:t>
      </w:r>
    </w:p>
    <w:p>
      <w:pPr>
        <w:pStyle w:val="ListParagraph"/>
        <w:numPr>
          <w:ilvl w:val="0"/>
          <w:numId w:val="34"/>
        </w:numPr>
        <w:tabs>
          <w:tab w:pos="300" w:val="left" w:leader="none"/>
        </w:tabs>
        <w:spacing w:line="240" w:lineRule="auto" w:before="125" w:after="0"/>
        <w:ind w:left="299" w:right="0" w:hanging="178"/>
        <w:jc w:val="left"/>
        <w:rPr>
          <w:sz w:val="24"/>
        </w:rPr>
      </w:pPr>
      <w:r>
        <w:rPr>
          <w:sz w:val="24"/>
        </w:rPr>
        <w:t>Se</w:t>
      </w:r>
      <w:r>
        <w:rPr>
          <w:spacing w:val="-2"/>
          <w:sz w:val="24"/>
        </w:rPr>
        <w:t> </w:t>
      </w:r>
      <w:r>
        <w:rPr>
          <w:sz w:val="24"/>
        </w:rPr>
        <w:t>aplicará</w:t>
      </w:r>
      <w:r>
        <w:rPr>
          <w:spacing w:val="-2"/>
          <w:sz w:val="24"/>
        </w:rPr>
        <w:t> </w:t>
      </w:r>
      <w:r>
        <w:rPr>
          <w:sz w:val="24"/>
        </w:rPr>
        <w:t>durante</w:t>
      </w:r>
      <w:r>
        <w:rPr>
          <w:spacing w:val="-1"/>
          <w:sz w:val="24"/>
        </w:rPr>
        <w:t> </w:t>
      </w:r>
      <w:r>
        <w:rPr>
          <w:sz w:val="24"/>
        </w:rPr>
        <w:t>toda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vida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4"/>
          <w:sz w:val="24"/>
        </w:rPr>
        <w:t> </w:t>
      </w:r>
      <w:r>
        <w:rPr>
          <w:sz w:val="24"/>
        </w:rPr>
        <w:t>proyecto.</w:t>
      </w:r>
    </w:p>
    <w:p>
      <w:pPr>
        <w:pStyle w:val="ListParagraph"/>
        <w:numPr>
          <w:ilvl w:val="0"/>
          <w:numId w:val="34"/>
        </w:numPr>
        <w:tabs>
          <w:tab w:pos="300" w:val="left" w:leader="none"/>
        </w:tabs>
        <w:spacing w:line="240" w:lineRule="auto" w:before="127" w:after="0"/>
        <w:ind w:left="299" w:right="0" w:hanging="178"/>
        <w:jc w:val="left"/>
        <w:rPr>
          <w:sz w:val="24"/>
        </w:rPr>
      </w:pPr>
      <w:r>
        <w:rPr>
          <w:sz w:val="24"/>
        </w:rPr>
        <w:t>Sólo</w:t>
      </w:r>
      <w:r>
        <w:rPr>
          <w:spacing w:val="-4"/>
          <w:sz w:val="24"/>
        </w:rPr>
        <w:t> </w:t>
      </w:r>
      <w:r>
        <w:rPr>
          <w:sz w:val="24"/>
        </w:rPr>
        <w:t>es</w:t>
      </w:r>
      <w:r>
        <w:rPr>
          <w:spacing w:val="-1"/>
          <w:sz w:val="24"/>
        </w:rPr>
        <w:t> </w:t>
      </w:r>
      <w:r>
        <w:rPr>
          <w:sz w:val="24"/>
        </w:rPr>
        <w:t>gasto</w:t>
      </w:r>
      <w:r>
        <w:rPr>
          <w:spacing w:val="-1"/>
          <w:sz w:val="24"/>
        </w:rPr>
        <w:t> </w:t>
      </w:r>
      <w:r>
        <w:rPr>
          <w:sz w:val="24"/>
        </w:rPr>
        <w:t>imputable</w:t>
      </w:r>
      <w:r>
        <w:rPr>
          <w:spacing w:val="2"/>
          <w:sz w:val="24"/>
        </w:rPr>
        <w:t> </w:t>
      </w:r>
      <w:r>
        <w:rPr>
          <w:sz w:val="24"/>
        </w:rPr>
        <w:t>para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actividad</w:t>
      </w:r>
      <w:r>
        <w:rPr>
          <w:spacing w:val="-1"/>
          <w:sz w:val="24"/>
        </w:rPr>
        <w:t> </w:t>
      </w:r>
      <w:r>
        <w:rPr>
          <w:sz w:val="24"/>
        </w:rPr>
        <w:t>de “Ejecución”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280" w:footer="1602" w:top="1120" w:bottom="1880" w:left="1580" w:right="1000"/>
        </w:sect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ind w:left="285"/>
        <w:rPr>
          <w:sz w:val="20"/>
        </w:rPr>
      </w:pPr>
      <w:r>
        <w:rPr>
          <w:sz w:val="20"/>
        </w:rPr>
        <w:pict>
          <v:group style="width:408.65pt;height:121.35pt;mso-position-horizontal-relative:char;mso-position-vertical-relative:line" coordorigin="0,0" coordsize="8173,2427">
            <v:shape style="position:absolute;left:0;top:0;width:8173;height:2427" type="#_x0000_t75" stroked="false">
              <v:imagedata r:id="rId19" o:title=""/>
            </v:shape>
            <v:rect style="position:absolute;left:193;top:1680;width:7857;height:502" filled="false" stroked="true" strokeweight="1.0pt" strokecolor="#ff0000">
              <v:stroke dashstyle="solid"/>
            </v:rect>
          </v:group>
        </w:pict>
      </w:r>
      <w:r>
        <w:rPr>
          <w:sz w:val="20"/>
        </w:rPr>
      </w:r>
    </w:p>
    <w:p>
      <w:pPr>
        <w:spacing w:line="244" w:lineRule="auto" w:before="104"/>
        <w:ind w:left="167" w:right="757" w:firstLine="0"/>
        <w:jc w:val="center"/>
        <w:rPr>
          <w:rFonts w:ascii="Arial" w:hAnsi="Arial"/>
          <w:i/>
          <w:sz w:val="18"/>
        </w:rPr>
      </w:pPr>
      <w:bookmarkStart w:name="_bookmark96" w:id="180"/>
      <w:bookmarkEnd w:id="180"/>
      <w:r>
        <w:rPr/>
      </w:r>
      <w:r>
        <w:rPr>
          <w:rFonts w:ascii="Arial" w:hAnsi="Arial"/>
          <w:i/>
          <w:color w:val="44536A"/>
          <w:sz w:val="18"/>
        </w:rPr>
        <w:t>Ilustración 4 : Cumplimentación de los gastos de personal para el Ayuntamiento de Mogán en el proyecto</w:t>
      </w:r>
      <w:r>
        <w:rPr>
          <w:rFonts w:ascii="Arial" w:hAnsi="Arial"/>
          <w:i/>
          <w:color w:val="44536A"/>
          <w:spacing w:val="-47"/>
          <w:sz w:val="18"/>
        </w:rPr>
        <w:t> </w:t>
      </w:r>
      <w:r>
        <w:rPr>
          <w:rFonts w:ascii="Arial" w:hAnsi="Arial"/>
          <w:i/>
          <w:color w:val="44536A"/>
          <w:sz w:val="18"/>
        </w:rPr>
        <w:t>WELCOME2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6"/>
        <w:rPr>
          <w:rFonts w:ascii="Arial"/>
          <w:i/>
          <w:sz w:val="27"/>
        </w:rPr>
      </w:pPr>
    </w:p>
    <w:p>
      <w:pPr>
        <w:pStyle w:val="BodyText"/>
        <w:spacing w:line="259" w:lineRule="auto"/>
        <w:ind w:left="122" w:right="555"/>
      </w:pPr>
      <w:r>
        <w:rPr/>
        <w:pict>
          <v:group style="position:absolute;margin-left:87.127998pt;margin-top:34.875885pt;width:408.8pt;height:247.8pt;mso-position-horizontal-relative:page;mso-position-vertical-relative:paragraph;z-index:-15721472;mso-wrap-distance-left:0;mso-wrap-distance-right:0" coordorigin="1743,698" coordsize="8176,4956">
            <v:shape style="position:absolute;left:1742;top:697;width:8176;height:4956" type="#_x0000_t75" stroked="false">
              <v:imagedata r:id="rId20" o:title=""/>
            </v:shape>
            <v:shape style="position:absolute;left:4365;top:4369;width:4365;height:350" coordorigin="4365,4370" coordsize="4365,350" path="m4365,4703l5145,4703,5145,4388,4365,4388,4365,4703xm5520,4720l6300,4720,6300,4405,5520,4405,5520,4720xm6735,4708l7515,4708,7515,4393,6735,4393,6735,4708xm7950,4685l8730,4685,8730,4370,7950,4370,7950,4685xe" filled="false" stroked="true" strokeweight="1pt" strokecolor="#ff0000">
              <v:path arrowok="t"/>
              <v:stroke dashstyle="solid"/>
            </v:shape>
            <w10:wrap type="topAndBottom"/>
          </v:group>
        </w:pict>
      </w:r>
      <w:r>
        <w:rPr/>
        <w:t>Para</w:t>
      </w:r>
      <w:r>
        <w:rPr>
          <w:spacing w:val="20"/>
        </w:rPr>
        <w:t> </w:t>
      </w:r>
      <w:r>
        <w:rPr/>
        <w:t>el</w:t>
      </w:r>
      <w:r>
        <w:rPr>
          <w:spacing w:val="23"/>
        </w:rPr>
        <w:t> </w:t>
      </w:r>
      <w:r>
        <w:rPr/>
        <w:t>Ayuntamiento</w:t>
      </w:r>
      <w:r>
        <w:rPr>
          <w:spacing w:val="20"/>
        </w:rPr>
        <w:t> </w:t>
      </w:r>
      <w:r>
        <w:rPr/>
        <w:t>de</w:t>
      </w:r>
      <w:r>
        <w:rPr>
          <w:spacing w:val="24"/>
        </w:rPr>
        <w:t> </w:t>
      </w:r>
      <w:r>
        <w:rPr/>
        <w:t>Mogán,</w:t>
      </w:r>
      <w:r>
        <w:rPr>
          <w:spacing w:val="20"/>
        </w:rPr>
        <w:t> </w:t>
      </w:r>
      <w:r>
        <w:rPr/>
        <w:t>al</w:t>
      </w:r>
      <w:r>
        <w:rPr>
          <w:spacing w:val="23"/>
        </w:rPr>
        <w:t> </w:t>
      </w:r>
      <w:r>
        <w:rPr/>
        <w:t>seleccionar</w:t>
      </w:r>
      <w:r>
        <w:rPr>
          <w:spacing w:val="22"/>
        </w:rPr>
        <w:t> </w:t>
      </w:r>
      <w:r>
        <w:rPr/>
        <w:t>la</w:t>
      </w:r>
      <w:r>
        <w:rPr>
          <w:spacing w:val="21"/>
        </w:rPr>
        <w:t> </w:t>
      </w:r>
      <w:r>
        <w:rPr/>
        <w:t>opción</w:t>
      </w:r>
      <w:r>
        <w:rPr>
          <w:spacing w:val="21"/>
        </w:rPr>
        <w:t> </w:t>
      </w:r>
      <w:r>
        <w:rPr/>
        <w:t>1</w:t>
      </w:r>
      <w:r>
        <w:rPr>
          <w:spacing w:val="21"/>
        </w:rPr>
        <w:t> </w:t>
      </w:r>
      <w:r>
        <w:rPr/>
        <w:t>(20%</w:t>
      </w:r>
      <w:r>
        <w:rPr>
          <w:spacing w:val="17"/>
        </w:rPr>
        <w:t> </w:t>
      </w:r>
      <w:r>
        <w:rPr/>
        <w:t>del</w:t>
      </w:r>
      <w:r>
        <w:rPr>
          <w:spacing w:val="22"/>
        </w:rPr>
        <w:t> </w:t>
      </w:r>
      <w:r>
        <w:rPr/>
        <w:t>resto</w:t>
      </w:r>
      <w:r>
        <w:rPr>
          <w:spacing w:val="21"/>
        </w:rPr>
        <w:t> </w:t>
      </w:r>
      <w:r>
        <w:rPr/>
        <w:t>de</w:t>
      </w:r>
      <w:r>
        <w:rPr>
          <w:spacing w:val="-64"/>
        </w:rPr>
        <w:t> </w:t>
      </w:r>
      <w:r>
        <w:rPr/>
        <w:t>costes</w:t>
      </w:r>
      <w:r>
        <w:rPr>
          <w:spacing w:val="-3"/>
        </w:rPr>
        <w:t> </w:t>
      </w:r>
      <w:r>
        <w:rPr/>
        <w:t>directos),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computaron</w:t>
      </w:r>
      <w:r>
        <w:rPr>
          <w:spacing w:val="3"/>
        </w:rPr>
        <w:t> </w:t>
      </w:r>
      <w:r>
        <w:rPr/>
        <w:t>los importes</w:t>
      </w:r>
      <w:r>
        <w:rPr>
          <w:spacing w:val="-2"/>
        </w:rPr>
        <w:t> </w:t>
      </w:r>
      <w:r>
        <w:rPr/>
        <w:t>a continuación:</w:t>
      </w:r>
    </w:p>
    <w:p>
      <w:pPr>
        <w:spacing w:before="94"/>
        <w:ind w:left="167" w:right="755" w:firstLine="0"/>
        <w:jc w:val="center"/>
        <w:rPr>
          <w:rFonts w:ascii="Arial" w:hAnsi="Arial"/>
          <w:i/>
          <w:sz w:val="18"/>
        </w:rPr>
      </w:pPr>
      <w:bookmarkStart w:name="_bookmark97" w:id="181"/>
      <w:bookmarkEnd w:id="181"/>
      <w:r>
        <w:rPr/>
      </w:r>
      <w:r>
        <w:rPr>
          <w:rFonts w:ascii="Arial" w:hAnsi="Arial"/>
          <w:i/>
          <w:color w:val="44536A"/>
          <w:sz w:val="18"/>
        </w:rPr>
        <w:t>Ilustración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5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: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Gastos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5"/>
          <w:sz w:val="18"/>
        </w:rPr>
        <w:t> </w:t>
      </w:r>
      <w:r>
        <w:rPr>
          <w:rFonts w:ascii="Arial" w:hAnsi="Arial"/>
          <w:i/>
          <w:color w:val="44536A"/>
          <w:sz w:val="18"/>
        </w:rPr>
        <w:t>personal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WELCOME2</w:t>
      </w:r>
      <w:r>
        <w:rPr>
          <w:rFonts w:ascii="Arial" w:hAnsi="Arial"/>
          <w:i/>
          <w:color w:val="44536A"/>
          <w:spacing w:val="-1"/>
          <w:sz w:val="18"/>
        </w:rPr>
        <w:t> </w:t>
      </w:r>
      <w:r>
        <w:rPr>
          <w:rFonts w:ascii="Arial" w:hAnsi="Arial"/>
          <w:i/>
          <w:color w:val="44536A"/>
          <w:sz w:val="18"/>
        </w:rPr>
        <w:t>por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anualidad -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Ayuntamiento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Mogán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9"/>
        <w:rPr>
          <w:rFonts w:ascii="Arial"/>
          <w:i/>
          <w:sz w:val="27"/>
        </w:rPr>
      </w:pPr>
    </w:p>
    <w:p>
      <w:pPr>
        <w:pStyle w:val="ListParagraph"/>
        <w:numPr>
          <w:ilvl w:val="0"/>
          <w:numId w:val="33"/>
        </w:numPr>
        <w:tabs>
          <w:tab w:pos="468" w:val="left" w:leader="none"/>
        </w:tabs>
        <w:spacing w:line="240" w:lineRule="auto" w:before="0" w:after="0"/>
        <w:ind w:left="467" w:right="0" w:hanging="361"/>
        <w:jc w:val="left"/>
        <w:rPr>
          <w:rFonts w:ascii="Calibri Light"/>
          <w:sz w:val="24"/>
        </w:rPr>
      </w:pPr>
      <w:bookmarkStart w:name="_bookmark98" w:id="182"/>
      <w:bookmarkEnd w:id="182"/>
      <w:r>
        <w:rPr/>
      </w:r>
      <w:bookmarkStart w:name="_bookmark98" w:id="183"/>
      <w:bookmarkEnd w:id="183"/>
      <w:r>
        <w:rPr>
          <w:rFonts w:ascii="Calibri Light"/>
          <w:color w:val="1F4D78"/>
          <w:spacing w:val="-2"/>
          <w:sz w:val="24"/>
        </w:rPr>
        <w:t>O</w:t>
      </w:r>
      <w:r>
        <w:rPr>
          <w:rFonts w:ascii="Calibri Light"/>
          <w:color w:val="1F4D78"/>
          <w:spacing w:val="-2"/>
          <w:sz w:val="24"/>
        </w:rPr>
        <w:t>tros</w:t>
      </w:r>
      <w:r>
        <w:rPr>
          <w:rFonts w:ascii="Calibri Light"/>
          <w:color w:val="1F4D78"/>
          <w:spacing w:val="-11"/>
          <w:sz w:val="24"/>
        </w:rPr>
        <w:t> </w:t>
      </w:r>
      <w:r>
        <w:rPr>
          <w:rFonts w:ascii="Calibri Light"/>
          <w:color w:val="1F4D78"/>
          <w:spacing w:val="-1"/>
          <w:sz w:val="24"/>
        </w:rPr>
        <w:t>costes</w:t>
      </w:r>
      <w:r>
        <w:rPr>
          <w:rFonts w:ascii="Calibri Light"/>
          <w:color w:val="1F4D78"/>
          <w:spacing w:val="-10"/>
          <w:sz w:val="24"/>
        </w:rPr>
        <w:t> </w:t>
      </w:r>
      <w:r>
        <w:rPr>
          <w:rFonts w:ascii="Calibri Light"/>
          <w:color w:val="1F4D78"/>
          <w:spacing w:val="-1"/>
          <w:sz w:val="24"/>
        </w:rPr>
        <w:t>directos:</w:t>
      </w:r>
    </w:p>
    <w:p>
      <w:pPr>
        <w:pStyle w:val="BodyText"/>
        <w:spacing w:before="10"/>
        <w:rPr>
          <w:rFonts w:ascii="Calibri Light"/>
          <w:sz w:val="30"/>
        </w:rPr>
      </w:pPr>
    </w:p>
    <w:p>
      <w:pPr>
        <w:pStyle w:val="BodyText"/>
        <w:spacing w:line="259" w:lineRule="auto"/>
        <w:ind w:left="107" w:right="555"/>
      </w:pPr>
      <w:r>
        <w:rPr/>
        <w:t>Para</w:t>
      </w:r>
      <w:r>
        <w:rPr>
          <w:spacing w:val="49"/>
        </w:rPr>
        <w:t> </w:t>
      </w:r>
      <w:r>
        <w:rPr/>
        <w:t>el</w:t>
      </w:r>
      <w:r>
        <w:rPr>
          <w:spacing w:val="49"/>
        </w:rPr>
        <w:t> </w:t>
      </w:r>
      <w:r>
        <w:rPr/>
        <w:t>Ayuntamiento</w:t>
      </w:r>
      <w:r>
        <w:rPr>
          <w:spacing w:val="48"/>
        </w:rPr>
        <w:t> </w:t>
      </w:r>
      <w:r>
        <w:rPr/>
        <w:t>de</w:t>
      </w:r>
      <w:r>
        <w:rPr>
          <w:spacing w:val="49"/>
        </w:rPr>
        <w:t> </w:t>
      </w:r>
      <w:r>
        <w:rPr/>
        <w:t>Mogán,</w:t>
      </w:r>
      <w:r>
        <w:rPr>
          <w:spacing w:val="49"/>
        </w:rPr>
        <w:t> </w:t>
      </w:r>
      <w:r>
        <w:rPr/>
        <w:t>se</w:t>
      </w:r>
      <w:r>
        <w:rPr>
          <w:spacing w:val="50"/>
        </w:rPr>
        <w:t> </w:t>
      </w:r>
      <w:r>
        <w:rPr/>
        <w:t>introdujeron</w:t>
      </w:r>
      <w:r>
        <w:rPr>
          <w:spacing w:val="50"/>
        </w:rPr>
        <w:t> </w:t>
      </w:r>
      <w:r>
        <w:rPr/>
        <w:t>posteriormente</w:t>
      </w:r>
      <w:r>
        <w:rPr>
          <w:spacing w:val="47"/>
        </w:rPr>
        <w:t> </w:t>
      </w:r>
      <w:r>
        <w:rPr/>
        <w:t>el</w:t>
      </w:r>
      <w:r>
        <w:rPr>
          <w:spacing w:val="49"/>
        </w:rPr>
        <w:t> </w:t>
      </w:r>
      <w:r>
        <w:rPr/>
        <w:t>resto</w:t>
      </w:r>
      <w:r>
        <w:rPr>
          <w:spacing w:val="49"/>
        </w:rPr>
        <w:t> </w:t>
      </w:r>
      <w:r>
        <w:rPr/>
        <w:t>de</w:t>
      </w:r>
      <w:r>
        <w:rPr>
          <w:spacing w:val="-64"/>
        </w:rPr>
        <w:t> </w:t>
      </w:r>
      <w:r>
        <w:rPr/>
        <w:t>costes</w:t>
      </w:r>
      <w:r>
        <w:rPr>
          <w:spacing w:val="-3"/>
        </w:rPr>
        <w:t> </w:t>
      </w:r>
      <w:r>
        <w:rPr/>
        <w:t>directos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1"/>
        </w:rPr>
        <w:t> </w:t>
      </w:r>
      <w:r>
        <w:rPr/>
        <w:t>aplicativo</w:t>
      </w:r>
      <w:r>
        <w:rPr>
          <w:spacing w:val="1"/>
        </w:rPr>
        <w:t> </w:t>
      </w:r>
      <w:r>
        <w:rPr/>
        <w:t>SIMAC.</w:t>
      </w:r>
    </w:p>
    <w:p>
      <w:pPr>
        <w:spacing w:after="0" w:line="259" w:lineRule="auto"/>
        <w:sectPr>
          <w:pgSz w:w="11910" w:h="16840"/>
          <w:pgMar w:header="280" w:footer="1602" w:top="1120" w:bottom="1880" w:left="1580" w:right="1000"/>
        </w:sect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ind w:left="107"/>
        <w:rPr>
          <w:sz w:val="20"/>
        </w:rPr>
      </w:pPr>
      <w:r>
        <w:rPr>
          <w:sz w:val="20"/>
        </w:rPr>
        <w:pict>
          <v:group style="width:454.05pt;height:205.95pt;mso-position-horizontal-relative:char;mso-position-vertical-relative:line" coordorigin="0,0" coordsize="9081,4119">
            <v:shape style="position:absolute;left:0;top:0;width:9081;height:4119" type="#_x0000_t75" stroked="false">
              <v:imagedata r:id="rId18" o:title=""/>
            </v:shape>
            <v:rect style="position:absolute;left:7003;top:1965;width:468;height:1255" filled="false" stroked="true" strokeweight="1pt" strokecolor="#ff0000">
              <v:stroke dashstyle="solid"/>
            </v:rect>
          </v:group>
        </w:pict>
      </w:r>
      <w:r>
        <w:rPr>
          <w:sz w:val="20"/>
        </w:rPr>
      </w:r>
    </w:p>
    <w:p>
      <w:pPr>
        <w:spacing w:before="102"/>
        <w:ind w:left="167" w:right="757" w:firstLine="0"/>
        <w:jc w:val="center"/>
        <w:rPr>
          <w:rFonts w:ascii="Arial" w:hAnsi="Arial"/>
          <w:i/>
          <w:sz w:val="18"/>
        </w:rPr>
      </w:pPr>
      <w:bookmarkStart w:name="_bookmark99" w:id="184"/>
      <w:bookmarkEnd w:id="184"/>
      <w:r>
        <w:rPr/>
      </w:r>
      <w:r>
        <w:rPr>
          <w:rFonts w:ascii="Arial" w:hAnsi="Arial"/>
          <w:i/>
          <w:color w:val="44536A"/>
          <w:sz w:val="18"/>
        </w:rPr>
        <w:t>Ilustración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6: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Costes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directos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en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el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SIMAC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para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el</w:t>
      </w:r>
      <w:r>
        <w:rPr>
          <w:rFonts w:ascii="Arial" w:hAnsi="Arial"/>
          <w:i/>
          <w:color w:val="44536A"/>
          <w:spacing w:val="2"/>
          <w:sz w:val="18"/>
        </w:rPr>
        <w:t> </w:t>
      </w:r>
      <w:r>
        <w:rPr>
          <w:rFonts w:ascii="Arial" w:hAnsi="Arial"/>
          <w:i/>
          <w:color w:val="44536A"/>
          <w:sz w:val="18"/>
        </w:rPr>
        <w:t>Ayuntamiento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Mogán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line="259" w:lineRule="auto" w:before="141"/>
        <w:ind w:left="107" w:right="697"/>
        <w:jc w:val="both"/>
      </w:pPr>
      <w:r>
        <w:rPr/>
        <w:t>En</w:t>
      </w:r>
      <w:r>
        <w:rPr>
          <w:spacing w:val="1"/>
        </w:rPr>
        <w:t> </w:t>
      </w:r>
      <w:r>
        <w:rPr/>
        <w:t>primer</w:t>
      </w:r>
      <w:r>
        <w:rPr>
          <w:spacing w:val="1"/>
        </w:rPr>
        <w:t> </w:t>
      </w:r>
      <w:r>
        <w:rPr/>
        <w:t>lugar,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seleccionó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categoría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gasto:</w:t>
      </w:r>
      <w:r>
        <w:rPr>
          <w:spacing w:val="1"/>
        </w:rPr>
        <w:t> </w:t>
      </w:r>
      <w:r>
        <w:rPr/>
        <w:t>“Gastos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viaje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alojamientos”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“Gastos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expertos</w:t>
      </w:r>
      <w:r>
        <w:rPr>
          <w:spacing w:val="1"/>
        </w:rPr>
        <w:t> </w:t>
      </w:r>
      <w:r>
        <w:rPr/>
        <w:t>externos”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“Gastos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equipamiento” o “Gastos de oficina y administrativos” o “Gastos en obras y</w:t>
      </w:r>
      <w:r>
        <w:rPr>
          <w:spacing w:val="1"/>
        </w:rPr>
        <w:t> </w:t>
      </w:r>
      <w:r>
        <w:rPr/>
        <w:t>pequeñas</w:t>
      </w:r>
      <w:r>
        <w:rPr>
          <w:spacing w:val="-1"/>
        </w:rPr>
        <w:t> </w:t>
      </w:r>
      <w:r>
        <w:rPr/>
        <w:t>infraestructuras”.</w:t>
      </w:r>
    </w:p>
    <w:p>
      <w:pPr>
        <w:pStyle w:val="BodyText"/>
        <w:rPr>
          <w:sz w:val="26"/>
        </w:rPr>
      </w:pPr>
    </w:p>
    <w:p>
      <w:pPr>
        <w:pStyle w:val="BodyText"/>
        <w:spacing w:before="203"/>
        <w:ind w:left="107"/>
        <w:jc w:val="both"/>
      </w:pPr>
      <w:r>
        <w:rPr/>
        <w:pict>
          <v:group style="position:absolute;margin-left:84.349998pt;margin-top:30.125856pt;width:438.6pt;height:116.05pt;mso-position-horizontal-relative:page;mso-position-vertical-relative:paragraph;z-index:-15720448;mso-wrap-distance-left:0;mso-wrap-distance-right:0" coordorigin="1687,603" coordsize="8772,2321">
            <v:shape style="position:absolute;left:1687;top:602;width:8772;height:2293" type="#_x0000_t75" stroked="false">
              <v:imagedata r:id="rId21" o:title=""/>
            </v:shape>
            <v:rect style="position:absolute;left:1885;top:2411;width:7857;height:502" filled="false" stroked="true" strokeweight="1.0pt" strokecolor="#ff0000">
              <v:stroke dashstyle="solid"/>
            </v:rect>
            <w10:wrap type="topAndBottom"/>
          </v:group>
        </w:pict>
      </w:r>
      <w:r>
        <w:rPr/>
        <w:t>En</w:t>
      </w:r>
      <w:r>
        <w:rPr>
          <w:spacing w:val="-2"/>
        </w:rPr>
        <w:t> </w:t>
      </w:r>
      <w:r>
        <w:rPr/>
        <w:t>segundo</w:t>
      </w:r>
      <w:r>
        <w:rPr>
          <w:spacing w:val="-2"/>
        </w:rPr>
        <w:t> </w:t>
      </w:r>
      <w:r>
        <w:rPr/>
        <w:t>lugar,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seleccionó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entidad</w:t>
      </w:r>
      <w:r>
        <w:rPr>
          <w:spacing w:val="-2"/>
        </w:rPr>
        <w:t> </w:t>
      </w:r>
      <w:r>
        <w:rPr/>
        <w:t>“Ayuntamiento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Mogán”.</w:t>
      </w:r>
    </w:p>
    <w:p>
      <w:pPr>
        <w:spacing w:before="67"/>
        <w:ind w:left="166" w:right="757" w:firstLine="0"/>
        <w:jc w:val="center"/>
        <w:rPr>
          <w:rFonts w:ascii="Arial" w:hAnsi="Arial"/>
          <w:i/>
          <w:sz w:val="18"/>
        </w:rPr>
      </w:pPr>
      <w:bookmarkStart w:name="_bookmark100" w:id="185"/>
      <w:bookmarkEnd w:id="185"/>
      <w:r>
        <w:rPr/>
      </w:r>
      <w:r>
        <w:rPr>
          <w:rFonts w:ascii="Arial" w:hAnsi="Arial"/>
          <w:i/>
          <w:color w:val="44536A"/>
          <w:sz w:val="18"/>
        </w:rPr>
        <w:t>Ilustración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7</w:t>
      </w:r>
      <w:r>
        <w:rPr>
          <w:rFonts w:ascii="Arial" w:hAnsi="Arial"/>
          <w:i/>
          <w:color w:val="44536A"/>
          <w:spacing w:val="-1"/>
          <w:sz w:val="18"/>
        </w:rPr>
        <w:t> </w:t>
      </w:r>
      <w:r>
        <w:rPr>
          <w:rFonts w:ascii="Arial" w:hAnsi="Arial"/>
          <w:i/>
          <w:color w:val="44536A"/>
          <w:sz w:val="18"/>
        </w:rPr>
        <w:t>: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Selección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la</w:t>
      </w:r>
      <w:r>
        <w:rPr>
          <w:rFonts w:ascii="Arial" w:hAnsi="Arial"/>
          <w:i/>
          <w:color w:val="44536A"/>
          <w:spacing w:val="-6"/>
          <w:sz w:val="18"/>
        </w:rPr>
        <w:t> </w:t>
      </w:r>
      <w:r>
        <w:rPr>
          <w:rFonts w:ascii="Arial" w:hAnsi="Arial"/>
          <w:i/>
          <w:color w:val="44536A"/>
          <w:sz w:val="18"/>
        </w:rPr>
        <w:t>entidad</w:t>
      </w:r>
      <w:r>
        <w:rPr>
          <w:rFonts w:ascii="Arial" w:hAnsi="Arial"/>
          <w:i/>
          <w:color w:val="44536A"/>
          <w:spacing w:val="1"/>
          <w:sz w:val="18"/>
        </w:rPr>
        <w:t> </w:t>
      </w:r>
      <w:r>
        <w:rPr>
          <w:rFonts w:ascii="Arial" w:hAnsi="Arial"/>
          <w:i/>
          <w:color w:val="44536A"/>
          <w:sz w:val="18"/>
        </w:rPr>
        <w:t>-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Ayuntamiento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Mogán</w:t>
      </w:r>
      <w:r>
        <w:rPr>
          <w:rFonts w:ascii="Arial" w:hAnsi="Arial"/>
          <w:i/>
          <w:color w:val="44536A"/>
          <w:spacing w:val="1"/>
          <w:sz w:val="18"/>
        </w:rPr>
        <w:t> </w:t>
      </w:r>
      <w:r>
        <w:rPr>
          <w:rFonts w:ascii="Arial" w:hAnsi="Arial"/>
          <w:i/>
          <w:color w:val="44536A"/>
          <w:sz w:val="18"/>
        </w:rPr>
        <w:t>en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el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proyecto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WELCOME2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141"/>
        <w:ind w:left="107"/>
        <w:jc w:val="both"/>
      </w:pPr>
      <w:r>
        <w:rPr/>
        <w:t>En</w:t>
      </w:r>
      <w:r>
        <w:rPr>
          <w:spacing w:val="-3"/>
        </w:rPr>
        <w:t> </w:t>
      </w:r>
      <w:r>
        <w:rPr/>
        <w:t>tercer</w:t>
      </w:r>
      <w:r>
        <w:rPr>
          <w:spacing w:val="-3"/>
        </w:rPr>
        <w:t> </w:t>
      </w:r>
      <w:r>
        <w:rPr/>
        <w:t>lugar,</w:t>
      </w:r>
      <w:r>
        <w:rPr>
          <w:spacing w:val="-2"/>
        </w:rPr>
        <w:t> </w:t>
      </w:r>
      <w:r>
        <w:rPr/>
        <w:t>se imputaron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gastos</w:t>
      </w:r>
      <w:r>
        <w:rPr>
          <w:spacing w:val="-5"/>
        </w:rPr>
        <w:t> </w:t>
      </w:r>
      <w:r>
        <w:rPr/>
        <w:t>correspondientes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cada</w:t>
      </w:r>
      <w:r>
        <w:rPr>
          <w:spacing w:val="-3"/>
        </w:rPr>
        <w:t> </w:t>
      </w:r>
      <w:r>
        <w:rPr/>
        <w:t>anualidad:</w:t>
      </w:r>
    </w:p>
    <w:p>
      <w:pPr>
        <w:spacing w:after="0"/>
        <w:jc w:val="both"/>
        <w:sectPr>
          <w:pgSz w:w="11910" w:h="16840"/>
          <w:pgMar w:header="280" w:footer="1602" w:top="1120" w:bottom="1880" w:left="1580" w:right="10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pStyle w:val="BodyText"/>
        <w:ind w:left="117"/>
        <w:rPr>
          <w:sz w:val="20"/>
        </w:rPr>
      </w:pPr>
      <w:r>
        <w:rPr>
          <w:sz w:val="20"/>
        </w:rPr>
        <w:pict>
          <v:group style="width:451.8pt;height:270.4pt;mso-position-horizontal-relative:char;mso-position-vertical-relative:line" coordorigin="0,0" coordsize="9036,5408">
            <v:shape style="position:absolute;left:0;top:0;width:9036;height:5408" type="#_x0000_t75" stroked="false">
              <v:imagedata r:id="rId22" o:title=""/>
            </v:shape>
            <v:shape style="position:absolute;left:3079;top:4060;width:4598;height:1209" coordorigin="3079,4061" coordsize="4598,1209" path="m3090,4411l7677,4411,7677,4061,3090,4061,3090,4411xm3079,5270l7666,5270,7666,4920,3079,4920,3079,5270xe" filled="false" stroked="true" strokeweight="1pt" strokecolor="#ff0000">
              <v:path arrowok="t"/>
              <v:stroke dashstyle="solid"/>
            </v:shape>
          </v:group>
        </w:pict>
      </w:r>
      <w:r>
        <w:rPr>
          <w:sz w:val="20"/>
        </w:rPr>
      </w:r>
    </w:p>
    <w:p>
      <w:pPr>
        <w:spacing w:before="102"/>
        <w:ind w:left="465" w:right="0" w:firstLine="0"/>
        <w:jc w:val="left"/>
        <w:rPr>
          <w:rFonts w:ascii="Arial" w:hAnsi="Arial"/>
          <w:i/>
          <w:sz w:val="18"/>
        </w:rPr>
      </w:pPr>
      <w:bookmarkStart w:name="_bookmark101" w:id="186"/>
      <w:bookmarkEnd w:id="186"/>
      <w:r>
        <w:rPr/>
      </w:r>
      <w:r>
        <w:rPr>
          <w:rFonts w:ascii="Arial" w:hAnsi="Arial"/>
          <w:i/>
          <w:color w:val="44536A"/>
          <w:sz w:val="18"/>
        </w:rPr>
        <w:t>Ilustración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8: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Imputación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los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gastos del</w:t>
      </w:r>
      <w:r>
        <w:rPr>
          <w:rFonts w:ascii="Arial" w:hAnsi="Arial"/>
          <w:i/>
          <w:color w:val="44536A"/>
          <w:spacing w:val="-1"/>
          <w:sz w:val="18"/>
        </w:rPr>
        <w:t> </w:t>
      </w:r>
      <w:r>
        <w:rPr>
          <w:rFonts w:ascii="Arial" w:hAnsi="Arial"/>
          <w:i/>
          <w:color w:val="44536A"/>
          <w:sz w:val="18"/>
        </w:rPr>
        <w:t>Ayuntamiento</w:t>
      </w:r>
      <w:r>
        <w:rPr>
          <w:rFonts w:ascii="Arial" w:hAnsi="Arial"/>
          <w:i/>
          <w:color w:val="44536A"/>
          <w:spacing w:val="-5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Mogán a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cada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anualidad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del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proyecto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line="259" w:lineRule="auto" w:before="139"/>
        <w:ind w:left="117" w:right="693" w:hanging="10"/>
        <w:jc w:val="both"/>
      </w:pPr>
      <w:r>
        <w:rPr/>
        <w:t>Estos 3 pasos se realizaron para cada categoría de gastos del Ayuntamiento de</w:t>
      </w:r>
      <w:r>
        <w:rPr>
          <w:spacing w:val="-64"/>
        </w:rPr>
        <w:t> </w:t>
      </w:r>
      <w:r>
        <w:rPr/>
        <w:t>Mogán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proyecto</w:t>
      </w:r>
      <w:r>
        <w:rPr>
          <w:spacing w:val="1"/>
        </w:rPr>
        <w:t> </w:t>
      </w:r>
      <w:r>
        <w:rPr/>
        <w:t>WELCOME2,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detalla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continuación: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33"/>
        </w:numPr>
        <w:tabs>
          <w:tab w:pos="468" w:val="left" w:leader="none"/>
        </w:tabs>
        <w:spacing w:line="240" w:lineRule="auto" w:before="203" w:after="0"/>
        <w:ind w:left="467" w:right="0" w:hanging="361"/>
        <w:jc w:val="left"/>
        <w:rPr>
          <w:rFonts w:ascii="Calibri Light"/>
          <w:sz w:val="24"/>
        </w:rPr>
      </w:pPr>
      <w:bookmarkStart w:name="_bookmark102" w:id="187"/>
      <w:bookmarkEnd w:id="187"/>
      <w:r>
        <w:rPr/>
      </w:r>
      <w:bookmarkStart w:name="_bookmark102" w:id="188"/>
      <w:bookmarkEnd w:id="188"/>
      <w:r>
        <w:rPr>
          <w:rFonts w:ascii="Calibri Light"/>
          <w:color w:val="1F4D78"/>
          <w:spacing w:val="-1"/>
          <w:sz w:val="24"/>
        </w:rPr>
        <w:t>G</w:t>
      </w:r>
      <w:r>
        <w:rPr>
          <w:rFonts w:ascii="Calibri Light"/>
          <w:color w:val="1F4D78"/>
          <w:spacing w:val="-1"/>
          <w:sz w:val="24"/>
        </w:rPr>
        <w:t>astos</w:t>
      </w:r>
      <w:r>
        <w:rPr>
          <w:rFonts w:ascii="Calibri Light"/>
          <w:color w:val="1F4D78"/>
          <w:spacing w:val="-10"/>
          <w:sz w:val="24"/>
        </w:rPr>
        <w:t> </w:t>
      </w:r>
      <w:r>
        <w:rPr>
          <w:rFonts w:ascii="Calibri Light"/>
          <w:color w:val="1F4D78"/>
          <w:spacing w:val="-1"/>
          <w:sz w:val="24"/>
        </w:rPr>
        <w:t>de</w:t>
      </w:r>
      <w:r>
        <w:rPr>
          <w:rFonts w:ascii="Calibri Light"/>
          <w:color w:val="1F4D78"/>
          <w:spacing w:val="-9"/>
          <w:sz w:val="24"/>
        </w:rPr>
        <w:t> </w:t>
      </w:r>
      <w:r>
        <w:rPr>
          <w:rFonts w:ascii="Calibri Light"/>
          <w:color w:val="1F4D78"/>
          <w:spacing w:val="-1"/>
          <w:sz w:val="24"/>
        </w:rPr>
        <w:t>viaje</w:t>
      </w:r>
      <w:r>
        <w:rPr>
          <w:rFonts w:ascii="Calibri Light"/>
          <w:color w:val="1F4D78"/>
          <w:spacing w:val="-9"/>
          <w:sz w:val="24"/>
        </w:rPr>
        <w:t> </w:t>
      </w:r>
      <w:r>
        <w:rPr>
          <w:rFonts w:ascii="Calibri Light"/>
          <w:color w:val="1F4D78"/>
          <w:spacing w:val="-1"/>
          <w:sz w:val="24"/>
        </w:rPr>
        <w:t>y</w:t>
      </w:r>
      <w:r>
        <w:rPr>
          <w:rFonts w:ascii="Calibri Light"/>
          <w:color w:val="1F4D78"/>
          <w:spacing w:val="-9"/>
          <w:sz w:val="24"/>
        </w:rPr>
        <w:t> </w:t>
      </w:r>
      <w:r>
        <w:rPr>
          <w:rFonts w:ascii="Calibri Light"/>
          <w:color w:val="1F4D78"/>
          <w:spacing w:val="-1"/>
          <w:sz w:val="24"/>
        </w:rPr>
        <w:t>alojamientos:</w:t>
      </w:r>
    </w:p>
    <w:p>
      <w:pPr>
        <w:pStyle w:val="BodyText"/>
        <w:spacing w:before="11"/>
        <w:rPr>
          <w:rFonts w:ascii="Calibri Light"/>
          <w:sz w:val="30"/>
        </w:rPr>
      </w:pPr>
    </w:p>
    <w:p>
      <w:pPr>
        <w:pStyle w:val="BodyText"/>
        <w:spacing w:line="259" w:lineRule="auto"/>
        <w:ind w:left="117" w:right="696" w:hanging="10"/>
        <w:jc w:val="both"/>
      </w:pPr>
      <w:r>
        <w:rPr/>
        <w:t>Entran en esta categoría los siguientes gastos de viaje y alojamientos previstos</w:t>
      </w:r>
      <w:r>
        <w:rPr>
          <w:spacing w:val="1"/>
        </w:rPr>
        <w:t> </w:t>
      </w:r>
      <w:r>
        <w:rPr/>
        <w:t>para el Ayuntamiento de Mogán en el proyecto WELCOME2 (artículo 5 del</w:t>
      </w:r>
      <w:r>
        <w:rPr>
          <w:spacing w:val="1"/>
        </w:rPr>
        <w:t> </w:t>
      </w:r>
      <w:r>
        <w:rPr/>
        <w:t>Reglamento</w:t>
      </w:r>
      <w:r>
        <w:rPr>
          <w:spacing w:val="-1"/>
        </w:rPr>
        <w:t> </w:t>
      </w:r>
      <w:r>
        <w:rPr/>
        <w:t>Delegado):</w:t>
      </w:r>
    </w:p>
    <w:p>
      <w:pPr>
        <w:pStyle w:val="ListParagraph"/>
        <w:numPr>
          <w:ilvl w:val="2"/>
          <w:numId w:val="33"/>
        </w:numPr>
        <w:tabs>
          <w:tab w:pos="838" w:val="left" w:leader="none"/>
        </w:tabs>
        <w:spacing w:line="259" w:lineRule="auto" w:before="102" w:after="0"/>
        <w:ind w:left="837" w:right="701" w:hanging="360"/>
        <w:jc w:val="left"/>
        <w:rPr>
          <w:sz w:val="24"/>
        </w:rPr>
      </w:pPr>
      <w:r>
        <w:rPr>
          <w:sz w:val="24"/>
        </w:rPr>
        <w:t>gastos</w:t>
      </w:r>
      <w:r>
        <w:rPr>
          <w:spacing w:val="13"/>
          <w:sz w:val="24"/>
        </w:rPr>
        <w:t> </w:t>
      </w:r>
      <w:r>
        <w:rPr>
          <w:sz w:val="24"/>
        </w:rPr>
        <w:t>de</w:t>
      </w:r>
      <w:r>
        <w:rPr>
          <w:spacing w:val="11"/>
          <w:sz w:val="24"/>
        </w:rPr>
        <w:t> </w:t>
      </w:r>
      <w:r>
        <w:rPr>
          <w:sz w:val="24"/>
        </w:rPr>
        <w:t>viaje</w:t>
      </w:r>
      <w:r>
        <w:rPr>
          <w:spacing w:val="13"/>
          <w:sz w:val="24"/>
        </w:rPr>
        <w:t> </w:t>
      </w:r>
      <w:r>
        <w:rPr>
          <w:sz w:val="24"/>
        </w:rPr>
        <w:t>(por</w:t>
      </w:r>
      <w:r>
        <w:rPr>
          <w:spacing w:val="12"/>
          <w:sz w:val="24"/>
        </w:rPr>
        <w:t> </w:t>
      </w:r>
      <w:r>
        <w:rPr>
          <w:sz w:val="24"/>
        </w:rPr>
        <w:t>ejemplo,</w:t>
      </w:r>
      <w:r>
        <w:rPr>
          <w:spacing w:val="11"/>
          <w:sz w:val="24"/>
        </w:rPr>
        <w:t> </w:t>
      </w:r>
      <w:r>
        <w:rPr>
          <w:sz w:val="24"/>
        </w:rPr>
        <w:t>billetes,</w:t>
      </w:r>
      <w:r>
        <w:rPr>
          <w:spacing w:val="13"/>
          <w:sz w:val="24"/>
        </w:rPr>
        <w:t> </w:t>
      </w:r>
      <w:r>
        <w:rPr>
          <w:sz w:val="24"/>
        </w:rPr>
        <w:t>seguros</w:t>
      </w:r>
      <w:r>
        <w:rPr>
          <w:spacing w:val="13"/>
          <w:sz w:val="24"/>
        </w:rPr>
        <w:t> </w:t>
      </w:r>
      <w:r>
        <w:rPr>
          <w:sz w:val="24"/>
        </w:rPr>
        <w:t>de</w:t>
      </w:r>
      <w:r>
        <w:rPr>
          <w:spacing w:val="13"/>
          <w:sz w:val="24"/>
        </w:rPr>
        <w:t> </w:t>
      </w:r>
      <w:r>
        <w:rPr>
          <w:sz w:val="24"/>
        </w:rPr>
        <w:t>vehículo</w:t>
      </w:r>
      <w:r>
        <w:rPr>
          <w:spacing w:val="13"/>
          <w:sz w:val="24"/>
        </w:rPr>
        <w:t> </w:t>
      </w:r>
      <w:r>
        <w:rPr>
          <w:sz w:val="24"/>
        </w:rPr>
        <w:t>y</w:t>
      </w:r>
      <w:r>
        <w:rPr>
          <w:spacing w:val="10"/>
          <w:sz w:val="24"/>
        </w:rPr>
        <w:t> </w:t>
      </w:r>
      <w:r>
        <w:rPr>
          <w:sz w:val="24"/>
        </w:rPr>
        <w:t>viaje,</w:t>
      </w:r>
      <w:r>
        <w:rPr>
          <w:spacing w:val="-64"/>
          <w:sz w:val="24"/>
        </w:rPr>
        <w:t> </w:t>
      </w:r>
      <w:r>
        <w:rPr>
          <w:sz w:val="24"/>
        </w:rPr>
        <w:t>carburante;</w:t>
      </w:r>
    </w:p>
    <w:p>
      <w:pPr>
        <w:pStyle w:val="ListParagraph"/>
        <w:numPr>
          <w:ilvl w:val="2"/>
          <w:numId w:val="33"/>
        </w:numPr>
        <w:tabs>
          <w:tab w:pos="838" w:val="left" w:leader="none"/>
        </w:tabs>
        <w:spacing w:line="275" w:lineRule="exact" w:before="0" w:after="0"/>
        <w:ind w:left="837" w:right="0" w:hanging="361"/>
        <w:jc w:val="left"/>
        <w:rPr>
          <w:sz w:val="24"/>
        </w:rPr>
      </w:pPr>
      <w:r>
        <w:rPr>
          <w:sz w:val="24"/>
        </w:rPr>
        <w:t>kilometraje</w:t>
      </w:r>
      <w:r>
        <w:rPr>
          <w:spacing w:val="-4"/>
          <w:sz w:val="24"/>
        </w:rPr>
        <w:t> </w:t>
      </w:r>
      <w:r>
        <w:rPr>
          <w:sz w:val="24"/>
        </w:rPr>
        <w:t>del</w:t>
      </w:r>
      <w:r>
        <w:rPr>
          <w:spacing w:val="-2"/>
          <w:sz w:val="24"/>
        </w:rPr>
        <w:t> </w:t>
      </w:r>
      <w:r>
        <w:rPr>
          <w:sz w:val="24"/>
        </w:rPr>
        <w:t>vehículo,</w:t>
      </w:r>
      <w:r>
        <w:rPr>
          <w:spacing w:val="-2"/>
          <w:sz w:val="24"/>
        </w:rPr>
        <w:t> </w:t>
      </w:r>
      <w:r>
        <w:rPr>
          <w:sz w:val="24"/>
        </w:rPr>
        <w:t>peaje</w:t>
      </w:r>
      <w:r>
        <w:rPr>
          <w:spacing w:val="-2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gastos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aparcamiento);</w:t>
      </w:r>
    </w:p>
    <w:p>
      <w:pPr>
        <w:pStyle w:val="ListParagraph"/>
        <w:numPr>
          <w:ilvl w:val="2"/>
          <w:numId w:val="33"/>
        </w:numPr>
        <w:tabs>
          <w:tab w:pos="838" w:val="left" w:leader="none"/>
        </w:tabs>
        <w:spacing w:line="240" w:lineRule="auto" w:before="22" w:after="0"/>
        <w:ind w:left="837" w:right="0" w:hanging="361"/>
        <w:jc w:val="left"/>
        <w:rPr>
          <w:sz w:val="24"/>
        </w:rPr>
      </w:pPr>
      <w:r>
        <w:rPr>
          <w:sz w:val="24"/>
        </w:rPr>
        <w:t>costes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comidas;</w:t>
      </w:r>
    </w:p>
    <w:p>
      <w:pPr>
        <w:pStyle w:val="ListParagraph"/>
        <w:numPr>
          <w:ilvl w:val="2"/>
          <w:numId w:val="33"/>
        </w:numPr>
        <w:tabs>
          <w:tab w:pos="838" w:val="left" w:leader="none"/>
        </w:tabs>
        <w:spacing w:line="240" w:lineRule="auto" w:before="22" w:after="0"/>
        <w:ind w:left="837" w:right="0" w:hanging="361"/>
        <w:jc w:val="left"/>
        <w:rPr>
          <w:sz w:val="24"/>
        </w:rPr>
      </w:pPr>
      <w:r>
        <w:rPr>
          <w:sz w:val="24"/>
        </w:rPr>
        <w:t>costes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alojamiento;</w:t>
      </w:r>
    </w:p>
    <w:p>
      <w:pPr>
        <w:pStyle w:val="ListParagraph"/>
        <w:numPr>
          <w:ilvl w:val="2"/>
          <w:numId w:val="33"/>
        </w:numPr>
        <w:tabs>
          <w:tab w:pos="838" w:val="left" w:leader="none"/>
        </w:tabs>
        <w:spacing w:line="240" w:lineRule="auto" w:before="21" w:after="0"/>
        <w:ind w:left="837" w:right="0" w:hanging="361"/>
        <w:jc w:val="left"/>
        <w:rPr>
          <w:sz w:val="24"/>
        </w:rPr>
      </w:pPr>
      <w:r>
        <w:rPr>
          <w:sz w:val="24"/>
        </w:rPr>
        <w:t>gastos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visados;</w:t>
      </w:r>
    </w:p>
    <w:p>
      <w:pPr>
        <w:pStyle w:val="ListParagraph"/>
        <w:numPr>
          <w:ilvl w:val="2"/>
          <w:numId w:val="33"/>
        </w:numPr>
        <w:tabs>
          <w:tab w:pos="837" w:val="left" w:leader="none"/>
          <w:tab w:pos="838" w:val="left" w:leader="none"/>
        </w:tabs>
        <w:spacing w:line="240" w:lineRule="auto" w:before="22" w:after="0"/>
        <w:ind w:left="837" w:right="0" w:hanging="361"/>
        <w:jc w:val="left"/>
        <w:rPr>
          <w:sz w:val="20"/>
        </w:rPr>
      </w:pPr>
      <w:r>
        <w:rPr>
          <w:sz w:val="24"/>
        </w:rPr>
        <w:t>dietas</w:t>
      </w:r>
      <w:r>
        <w:rPr>
          <w:sz w:val="20"/>
        </w:rPr>
        <w:t>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280" w:footer="1602" w:top="1120" w:bottom="1880" w:left="1580" w:right="10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2"/>
        </w:rPr>
      </w:pPr>
    </w:p>
    <w:p>
      <w:pPr>
        <w:spacing w:before="94"/>
        <w:ind w:left="971" w:right="0" w:firstLine="0"/>
        <w:jc w:val="left"/>
        <w:rPr>
          <w:rFonts w:ascii="Arial" w:hAnsi="Arial"/>
          <w:i/>
          <w:sz w:val="18"/>
        </w:rPr>
      </w:pPr>
      <w:r>
        <w:rPr/>
        <w:pict>
          <v:group style="position:absolute;margin-left:120.849998pt;margin-top:-274.018097pt;width:425.25pt;height:254.5pt;mso-position-horizontal-relative:page;mso-position-vertical-relative:paragraph;z-index:15737856" coordorigin="2417,-5480" coordsize="8505,5090">
            <v:shape style="position:absolute;left:2417;top:-5481;width:8505;height:5090" type="#_x0000_t75" stroked="false">
              <v:imagedata r:id="rId22" o:title=""/>
            </v:shape>
            <v:shape style="position:absolute;left:5119;top:-1592;width:4593;height:1092" coordorigin="5119,-1591" coordsize="4593,1092" path="m5119,-1241l9706,-1241,9706,-1591,5119,-1591,5119,-1241xm5125,-499l9712,-499,9712,-849,5125,-849,5125,-499xe" filled="false" stroked="true" strokeweight="1pt" strokecolor="#ff0000">
              <v:path arrowok="t"/>
              <v:stroke dashstyle="solid"/>
            </v:shape>
            <w10:wrap type="none"/>
          </v:group>
        </w:pict>
      </w:r>
      <w:bookmarkStart w:name="_bookmark103" w:id="189"/>
      <w:bookmarkEnd w:id="189"/>
      <w:r>
        <w:rPr/>
      </w:r>
      <w:r>
        <w:rPr>
          <w:rFonts w:ascii="Arial" w:hAnsi="Arial"/>
          <w:i/>
          <w:color w:val="44536A"/>
          <w:sz w:val="18"/>
        </w:rPr>
        <w:t>Ilustración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9: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Gastos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5"/>
          <w:sz w:val="18"/>
        </w:rPr>
        <w:t> </w:t>
      </w:r>
      <w:r>
        <w:rPr>
          <w:rFonts w:ascii="Arial" w:hAnsi="Arial"/>
          <w:i/>
          <w:color w:val="44536A"/>
          <w:sz w:val="18"/>
        </w:rPr>
        <w:t>viaje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y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alojamiento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previstos</w:t>
      </w:r>
      <w:r>
        <w:rPr>
          <w:rFonts w:ascii="Arial" w:hAnsi="Arial"/>
          <w:i/>
          <w:color w:val="44536A"/>
          <w:spacing w:val="-1"/>
          <w:sz w:val="18"/>
        </w:rPr>
        <w:t> </w:t>
      </w:r>
      <w:r>
        <w:rPr>
          <w:rFonts w:ascii="Arial" w:hAnsi="Arial"/>
          <w:i/>
          <w:color w:val="44536A"/>
          <w:sz w:val="18"/>
        </w:rPr>
        <w:t>para</w:t>
      </w:r>
      <w:r>
        <w:rPr>
          <w:rFonts w:ascii="Arial" w:hAnsi="Arial"/>
          <w:i/>
          <w:color w:val="44536A"/>
          <w:spacing w:val="2"/>
          <w:sz w:val="18"/>
        </w:rPr>
        <w:t> </w:t>
      </w:r>
      <w:r>
        <w:rPr>
          <w:rFonts w:ascii="Arial" w:hAnsi="Arial"/>
          <w:i/>
          <w:color w:val="44536A"/>
          <w:sz w:val="18"/>
        </w:rPr>
        <w:t>el</w:t>
      </w:r>
      <w:r>
        <w:rPr>
          <w:rFonts w:ascii="Arial" w:hAnsi="Arial"/>
          <w:i/>
          <w:color w:val="44536A"/>
          <w:spacing w:val="-6"/>
          <w:sz w:val="18"/>
        </w:rPr>
        <w:t> </w:t>
      </w:r>
      <w:r>
        <w:rPr>
          <w:rFonts w:ascii="Arial" w:hAnsi="Arial"/>
          <w:i/>
          <w:color w:val="44536A"/>
          <w:sz w:val="18"/>
        </w:rPr>
        <w:t>Ayuntamiento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Mogán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9"/>
        <w:rPr>
          <w:rFonts w:ascii="Arial"/>
          <w:i/>
          <w:sz w:val="27"/>
        </w:rPr>
      </w:pPr>
    </w:p>
    <w:p>
      <w:pPr>
        <w:pStyle w:val="ListParagraph"/>
        <w:numPr>
          <w:ilvl w:val="1"/>
          <w:numId w:val="33"/>
        </w:numPr>
        <w:tabs>
          <w:tab w:pos="468" w:val="left" w:leader="none"/>
        </w:tabs>
        <w:spacing w:line="240" w:lineRule="auto" w:before="0" w:after="0"/>
        <w:ind w:left="467" w:right="0" w:hanging="361"/>
        <w:jc w:val="left"/>
        <w:rPr>
          <w:rFonts w:ascii="Calibri Light"/>
          <w:sz w:val="24"/>
        </w:rPr>
      </w:pPr>
      <w:bookmarkStart w:name="_bookmark104" w:id="190"/>
      <w:bookmarkEnd w:id="190"/>
      <w:r>
        <w:rPr/>
      </w:r>
      <w:bookmarkStart w:name="_bookmark104" w:id="191"/>
      <w:bookmarkEnd w:id="191"/>
      <w:r>
        <w:rPr>
          <w:rFonts w:ascii="Calibri Light"/>
          <w:color w:val="1F4D78"/>
          <w:spacing w:val="-1"/>
          <w:sz w:val="24"/>
        </w:rPr>
        <w:t>G</w:t>
      </w:r>
      <w:r>
        <w:rPr>
          <w:rFonts w:ascii="Calibri Light"/>
          <w:color w:val="1F4D78"/>
          <w:spacing w:val="-1"/>
          <w:sz w:val="24"/>
        </w:rPr>
        <w:t>astos</w:t>
      </w:r>
      <w:r>
        <w:rPr>
          <w:rFonts w:ascii="Calibri Light"/>
          <w:color w:val="1F4D78"/>
          <w:spacing w:val="-11"/>
          <w:sz w:val="24"/>
        </w:rPr>
        <w:t> </w:t>
      </w:r>
      <w:r>
        <w:rPr>
          <w:rFonts w:ascii="Calibri Light"/>
          <w:color w:val="1F4D78"/>
          <w:spacing w:val="-1"/>
          <w:sz w:val="24"/>
        </w:rPr>
        <w:t>por</w:t>
      </w:r>
      <w:r>
        <w:rPr>
          <w:rFonts w:ascii="Calibri Light"/>
          <w:color w:val="1F4D78"/>
          <w:spacing w:val="-9"/>
          <w:sz w:val="24"/>
        </w:rPr>
        <w:t> </w:t>
      </w:r>
      <w:r>
        <w:rPr>
          <w:rFonts w:ascii="Calibri Light"/>
          <w:color w:val="1F4D78"/>
          <w:spacing w:val="-1"/>
          <w:sz w:val="24"/>
        </w:rPr>
        <w:t>servicios</w:t>
      </w:r>
      <w:r>
        <w:rPr>
          <w:rFonts w:ascii="Calibri Light"/>
          <w:color w:val="1F4D78"/>
          <w:spacing w:val="-10"/>
          <w:sz w:val="24"/>
        </w:rPr>
        <w:t> </w:t>
      </w:r>
      <w:r>
        <w:rPr>
          <w:rFonts w:ascii="Calibri Light"/>
          <w:color w:val="1F4D78"/>
          <w:spacing w:val="-1"/>
          <w:sz w:val="24"/>
        </w:rPr>
        <w:t>y</w:t>
      </w:r>
      <w:r>
        <w:rPr>
          <w:rFonts w:ascii="Calibri Light"/>
          <w:color w:val="1F4D78"/>
          <w:spacing w:val="-9"/>
          <w:sz w:val="24"/>
        </w:rPr>
        <w:t> </w:t>
      </w:r>
      <w:r>
        <w:rPr>
          <w:rFonts w:ascii="Calibri Light"/>
          <w:color w:val="1F4D78"/>
          <w:spacing w:val="-1"/>
          <w:sz w:val="24"/>
        </w:rPr>
        <w:t>expertos</w:t>
      </w:r>
      <w:r>
        <w:rPr>
          <w:rFonts w:ascii="Calibri Light"/>
          <w:color w:val="1F4D78"/>
          <w:spacing w:val="-11"/>
          <w:sz w:val="24"/>
        </w:rPr>
        <w:t> </w:t>
      </w:r>
      <w:r>
        <w:rPr>
          <w:rFonts w:ascii="Calibri Light"/>
          <w:color w:val="1F4D78"/>
          <w:spacing w:val="-1"/>
          <w:sz w:val="24"/>
        </w:rPr>
        <w:t>externos: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59" w:lineRule="auto"/>
        <w:ind w:left="117" w:right="701" w:hanging="10"/>
        <w:jc w:val="both"/>
      </w:pPr>
      <w:r>
        <w:rPr/>
        <w:t>El artículo 6 del Reglamento Delegado (UE) no 481/2014 detalla qué gastos por</w:t>
      </w:r>
      <w:r>
        <w:rPr>
          <w:spacing w:val="-64"/>
        </w:rPr>
        <w:t> </w:t>
      </w:r>
      <w:r>
        <w:rPr/>
        <w:t>servicios y expertos externos prestados por una persona jurídica pública o</w:t>
      </w:r>
      <w:r>
        <w:rPr>
          <w:spacing w:val="1"/>
        </w:rPr>
        <w:t> </w:t>
      </w:r>
      <w:r>
        <w:rPr/>
        <w:t>privada</w:t>
      </w:r>
      <w:r>
        <w:rPr>
          <w:spacing w:val="-1"/>
        </w:rPr>
        <w:t> </w:t>
      </w:r>
      <w:r>
        <w:rPr/>
        <w:t>que no</w:t>
      </w:r>
      <w:r>
        <w:rPr>
          <w:spacing w:val="-2"/>
        </w:rPr>
        <w:t> </w:t>
      </w:r>
      <w:r>
        <w:rPr/>
        <w:t>sea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beneficiario son elegibles.</w:t>
      </w:r>
    </w:p>
    <w:p>
      <w:pPr>
        <w:pStyle w:val="ListParagraph"/>
        <w:numPr>
          <w:ilvl w:val="0"/>
          <w:numId w:val="35"/>
        </w:numPr>
        <w:tabs>
          <w:tab w:pos="827" w:val="left" w:leader="none"/>
          <w:tab w:pos="828" w:val="left" w:leader="none"/>
        </w:tabs>
        <w:spacing w:line="261" w:lineRule="auto" w:before="102" w:after="0"/>
        <w:ind w:left="827" w:right="703" w:hanging="360"/>
        <w:jc w:val="left"/>
        <w:rPr>
          <w:sz w:val="24"/>
        </w:rPr>
      </w:pPr>
      <w:r>
        <w:rPr>
          <w:sz w:val="24"/>
        </w:rPr>
        <w:t>Estudios</w:t>
      </w:r>
      <w:r>
        <w:rPr>
          <w:spacing w:val="34"/>
          <w:sz w:val="24"/>
        </w:rPr>
        <w:t> </w:t>
      </w:r>
      <w:r>
        <w:rPr>
          <w:sz w:val="24"/>
        </w:rPr>
        <w:t>o</w:t>
      </w:r>
      <w:r>
        <w:rPr>
          <w:spacing w:val="34"/>
          <w:sz w:val="24"/>
        </w:rPr>
        <w:t> </w:t>
      </w:r>
      <w:r>
        <w:rPr>
          <w:sz w:val="24"/>
        </w:rPr>
        <w:t>inspecciones</w:t>
      </w:r>
      <w:r>
        <w:rPr>
          <w:spacing w:val="36"/>
          <w:sz w:val="24"/>
        </w:rPr>
        <w:t> </w:t>
      </w:r>
      <w:r>
        <w:rPr>
          <w:sz w:val="24"/>
        </w:rPr>
        <w:t>(por</w:t>
      </w:r>
      <w:r>
        <w:rPr>
          <w:spacing w:val="32"/>
          <w:sz w:val="24"/>
        </w:rPr>
        <w:t> </w:t>
      </w:r>
      <w:r>
        <w:rPr>
          <w:sz w:val="24"/>
        </w:rPr>
        <w:t>ejemplo,</w:t>
      </w:r>
      <w:r>
        <w:rPr>
          <w:spacing w:val="34"/>
          <w:sz w:val="24"/>
        </w:rPr>
        <w:t> </w:t>
      </w:r>
      <w:r>
        <w:rPr>
          <w:sz w:val="24"/>
        </w:rPr>
        <w:t>evaluaciones,</w:t>
      </w:r>
      <w:r>
        <w:rPr>
          <w:spacing w:val="34"/>
          <w:sz w:val="24"/>
        </w:rPr>
        <w:t> </w:t>
      </w:r>
      <w:r>
        <w:rPr>
          <w:sz w:val="24"/>
        </w:rPr>
        <w:t>estrategias,</w:t>
      </w:r>
      <w:r>
        <w:rPr>
          <w:spacing w:val="35"/>
          <w:sz w:val="24"/>
        </w:rPr>
        <w:t> </w:t>
      </w:r>
      <w:r>
        <w:rPr>
          <w:sz w:val="24"/>
        </w:rPr>
        <w:t>notas</w:t>
      </w:r>
      <w:r>
        <w:rPr>
          <w:spacing w:val="-64"/>
          <w:sz w:val="24"/>
        </w:rPr>
        <w:t> </w:t>
      </w:r>
      <w:r>
        <w:rPr>
          <w:sz w:val="24"/>
        </w:rPr>
        <w:t>conceptuales,</w:t>
      </w:r>
      <w:r>
        <w:rPr>
          <w:spacing w:val="-1"/>
          <w:sz w:val="24"/>
        </w:rPr>
        <w:t> </w:t>
      </w:r>
      <w:r>
        <w:rPr>
          <w:sz w:val="24"/>
        </w:rPr>
        <w:t>planes</w:t>
      </w:r>
      <w:r>
        <w:rPr>
          <w:spacing w:val="-3"/>
          <w:sz w:val="24"/>
        </w:rPr>
        <w:t> </w:t>
      </w:r>
      <w:r>
        <w:rPr>
          <w:sz w:val="24"/>
        </w:rPr>
        <w:t>de diseño o</w:t>
      </w:r>
      <w:r>
        <w:rPr>
          <w:spacing w:val="-2"/>
          <w:sz w:val="24"/>
        </w:rPr>
        <w:t> </w:t>
      </w:r>
      <w:r>
        <w:rPr>
          <w:sz w:val="24"/>
        </w:rPr>
        <w:t>manuales);</w:t>
      </w:r>
    </w:p>
    <w:p>
      <w:pPr>
        <w:pStyle w:val="ListParagraph"/>
        <w:numPr>
          <w:ilvl w:val="0"/>
          <w:numId w:val="35"/>
        </w:numPr>
        <w:tabs>
          <w:tab w:pos="827" w:val="left" w:leader="none"/>
          <w:tab w:pos="828" w:val="left" w:leader="none"/>
        </w:tabs>
        <w:spacing w:line="272" w:lineRule="exact" w:before="0" w:after="0"/>
        <w:ind w:left="827" w:right="0" w:hanging="361"/>
        <w:jc w:val="left"/>
        <w:rPr>
          <w:sz w:val="24"/>
        </w:rPr>
      </w:pPr>
      <w:r>
        <w:rPr>
          <w:sz w:val="24"/>
        </w:rPr>
        <w:t>Formación;</w:t>
      </w:r>
    </w:p>
    <w:p>
      <w:pPr>
        <w:pStyle w:val="ListParagraph"/>
        <w:numPr>
          <w:ilvl w:val="0"/>
          <w:numId w:val="35"/>
        </w:numPr>
        <w:tabs>
          <w:tab w:pos="827" w:val="left" w:leader="none"/>
          <w:tab w:pos="828" w:val="left" w:leader="none"/>
        </w:tabs>
        <w:spacing w:line="240" w:lineRule="auto" w:before="22" w:after="0"/>
        <w:ind w:left="827" w:right="0" w:hanging="361"/>
        <w:jc w:val="left"/>
        <w:rPr>
          <w:sz w:val="24"/>
        </w:rPr>
      </w:pPr>
      <w:r>
        <w:rPr>
          <w:sz w:val="24"/>
        </w:rPr>
        <w:t>Traducciones</w:t>
      </w:r>
    </w:p>
    <w:p>
      <w:pPr>
        <w:pStyle w:val="ListParagraph"/>
        <w:numPr>
          <w:ilvl w:val="0"/>
          <w:numId w:val="35"/>
        </w:numPr>
        <w:tabs>
          <w:tab w:pos="828" w:val="left" w:leader="none"/>
        </w:tabs>
        <w:spacing w:line="259" w:lineRule="auto" w:before="22" w:after="0"/>
        <w:ind w:left="827" w:right="698" w:hanging="360"/>
        <w:jc w:val="both"/>
        <w:rPr>
          <w:sz w:val="24"/>
        </w:rPr>
      </w:pPr>
      <w:r>
        <w:rPr>
          <w:sz w:val="24"/>
        </w:rPr>
        <w:t>Creación,</w:t>
      </w:r>
      <w:r>
        <w:rPr>
          <w:spacing w:val="1"/>
          <w:sz w:val="24"/>
        </w:rPr>
        <w:t> </w:t>
      </w:r>
      <w:r>
        <w:rPr>
          <w:sz w:val="24"/>
        </w:rPr>
        <w:t>modificación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actualización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sitios</w:t>
      </w:r>
      <w:r>
        <w:rPr>
          <w:spacing w:val="1"/>
          <w:sz w:val="24"/>
        </w:rPr>
        <w:t> </w:t>
      </w:r>
      <w:r>
        <w:rPr>
          <w:sz w:val="24"/>
        </w:rPr>
        <w:t>web;</w:t>
      </w:r>
      <w:r>
        <w:rPr>
          <w:spacing w:val="1"/>
          <w:sz w:val="24"/>
        </w:rPr>
        <w:t> </w:t>
      </w:r>
      <w:r>
        <w:rPr>
          <w:sz w:val="24"/>
        </w:rPr>
        <w:t>promoción,</w:t>
      </w:r>
      <w:r>
        <w:rPr>
          <w:spacing w:val="-64"/>
          <w:sz w:val="24"/>
        </w:rPr>
        <w:t> </w:t>
      </w:r>
      <w:r>
        <w:rPr>
          <w:sz w:val="24"/>
        </w:rPr>
        <w:t>comunicación,</w:t>
      </w:r>
      <w:r>
        <w:rPr>
          <w:spacing w:val="1"/>
          <w:sz w:val="24"/>
        </w:rPr>
        <w:t> </w:t>
      </w:r>
      <w:r>
        <w:rPr>
          <w:sz w:val="24"/>
        </w:rPr>
        <w:t>publicidad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información</w:t>
      </w:r>
      <w:r>
        <w:rPr>
          <w:spacing w:val="1"/>
          <w:sz w:val="24"/>
        </w:rPr>
        <w:t> </w:t>
      </w:r>
      <w:r>
        <w:rPr>
          <w:sz w:val="24"/>
        </w:rPr>
        <w:t>sobre</w:t>
      </w:r>
      <w:r>
        <w:rPr>
          <w:spacing w:val="1"/>
          <w:sz w:val="24"/>
        </w:rPr>
        <w:t> </w:t>
      </w:r>
      <w:r>
        <w:rPr>
          <w:sz w:val="24"/>
        </w:rPr>
        <w:t>una</w:t>
      </w:r>
      <w:r>
        <w:rPr>
          <w:spacing w:val="1"/>
          <w:sz w:val="24"/>
        </w:rPr>
        <w:t> </w:t>
      </w:r>
      <w:r>
        <w:rPr>
          <w:sz w:val="24"/>
        </w:rPr>
        <w:t>operación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un</w:t>
      </w:r>
      <w:r>
        <w:rPr>
          <w:spacing w:val="1"/>
          <w:sz w:val="24"/>
        </w:rPr>
        <w:t> </w:t>
      </w:r>
      <w:r>
        <w:rPr>
          <w:sz w:val="24"/>
        </w:rPr>
        <w:t>programa</w:t>
      </w:r>
      <w:r>
        <w:rPr>
          <w:spacing w:val="-3"/>
          <w:sz w:val="24"/>
        </w:rPr>
        <w:t> </w:t>
      </w:r>
      <w:r>
        <w:rPr>
          <w:sz w:val="24"/>
        </w:rPr>
        <w:t>de cooperación</w:t>
      </w:r>
      <w:r>
        <w:rPr>
          <w:spacing w:val="1"/>
          <w:sz w:val="24"/>
        </w:rPr>
        <w:t> </w:t>
      </w:r>
      <w:r>
        <w:rPr>
          <w:sz w:val="24"/>
        </w:rPr>
        <w:t>como</w:t>
      </w:r>
      <w:r>
        <w:rPr>
          <w:spacing w:val="-2"/>
          <w:sz w:val="24"/>
        </w:rPr>
        <w:t> </w:t>
      </w:r>
      <w:r>
        <w:rPr>
          <w:sz w:val="24"/>
        </w:rPr>
        <w:t>tal;</w:t>
      </w:r>
    </w:p>
    <w:p>
      <w:pPr>
        <w:pStyle w:val="ListParagraph"/>
        <w:numPr>
          <w:ilvl w:val="0"/>
          <w:numId w:val="35"/>
        </w:numPr>
        <w:tabs>
          <w:tab w:pos="828" w:val="left" w:leader="none"/>
        </w:tabs>
        <w:spacing w:line="275" w:lineRule="exact" w:before="0" w:after="0"/>
        <w:ind w:left="827" w:right="0" w:hanging="361"/>
        <w:jc w:val="both"/>
        <w:rPr>
          <w:sz w:val="24"/>
        </w:rPr>
      </w:pPr>
      <w:r>
        <w:rPr>
          <w:sz w:val="24"/>
        </w:rPr>
        <w:t>Gestión</w:t>
      </w:r>
      <w:r>
        <w:rPr>
          <w:spacing w:val="-4"/>
          <w:sz w:val="24"/>
        </w:rPr>
        <w:t> </w:t>
      </w:r>
      <w:r>
        <w:rPr>
          <w:sz w:val="24"/>
        </w:rPr>
        <w:t>financiera;</w:t>
      </w:r>
    </w:p>
    <w:p>
      <w:pPr>
        <w:pStyle w:val="ListParagraph"/>
        <w:numPr>
          <w:ilvl w:val="0"/>
          <w:numId w:val="35"/>
        </w:numPr>
        <w:tabs>
          <w:tab w:pos="828" w:val="left" w:leader="none"/>
        </w:tabs>
        <w:spacing w:line="259" w:lineRule="auto" w:before="21" w:after="0"/>
        <w:ind w:left="827" w:right="702" w:hanging="360"/>
        <w:jc w:val="both"/>
        <w:rPr>
          <w:sz w:val="24"/>
        </w:rPr>
      </w:pPr>
      <w:r>
        <w:rPr>
          <w:sz w:val="24"/>
        </w:rPr>
        <w:t>Servicios relacionados con la organización y ejecución de eventos o</w:t>
      </w:r>
      <w:r>
        <w:rPr>
          <w:spacing w:val="1"/>
          <w:sz w:val="24"/>
        </w:rPr>
        <w:t> </w:t>
      </w:r>
      <w:r>
        <w:rPr>
          <w:sz w:val="24"/>
        </w:rPr>
        <w:t>reuniones</w:t>
      </w:r>
      <w:r>
        <w:rPr>
          <w:spacing w:val="-1"/>
          <w:sz w:val="24"/>
        </w:rPr>
        <w:t> </w:t>
      </w:r>
      <w:r>
        <w:rPr>
          <w:sz w:val="24"/>
        </w:rPr>
        <w:t>(tales</w:t>
      </w:r>
      <w:r>
        <w:rPr>
          <w:spacing w:val="-2"/>
          <w:sz w:val="24"/>
        </w:rPr>
        <w:t> </w:t>
      </w:r>
      <w:r>
        <w:rPr>
          <w:sz w:val="24"/>
        </w:rPr>
        <w:t>como</w:t>
      </w:r>
      <w:r>
        <w:rPr>
          <w:spacing w:val="-3"/>
          <w:sz w:val="24"/>
        </w:rPr>
        <w:t> </w:t>
      </w:r>
      <w:r>
        <w:rPr>
          <w:sz w:val="24"/>
        </w:rPr>
        <w:t>alquileres, catering</w:t>
      </w:r>
      <w:r>
        <w:rPr>
          <w:spacing w:val="-2"/>
          <w:sz w:val="24"/>
        </w:rPr>
        <w:t> </w:t>
      </w:r>
      <w:r>
        <w:rPr>
          <w:sz w:val="24"/>
        </w:rPr>
        <w:t>o interpretaciones);</w:t>
      </w:r>
    </w:p>
    <w:p>
      <w:pPr>
        <w:pStyle w:val="ListParagraph"/>
        <w:numPr>
          <w:ilvl w:val="0"/>
          <w:numId w:val="35"/>
        </w:numPr>
        <w:tabs>
          <w:tab w:pos="828" w:val="left" w:leader="none"/>
        </w:tabs>
        <w:spacing w:line="276" w:lineRule="exact" w:before="0" w:after="0"/>
        <w:ind w:left="827" w:right="0" w:hanging="361"/>
        <w:jc w:val="both"/>
        <w:rPr>
          <w:sz w:val="24"/>
        </w:rPr>
      </w:pPr>
      <w:r>
        <w:rPr>
          <w:sz w:val="24"/>
        </w:rPr>
        <w:t>Participación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eventos</w:t>
      </w:r>
      <w:r>
        <w:rPr>
          <w:spacing w:val="-2"/>
          <w:sz w:val="24"/>
        </w:rPr>
        <w:t> </w:t>
      </w:r>
      <w:r>
        <w:rPr>
          <w:sz w:val="24"/>
        </w:rPr>
        <w:t>(por</w:t>
      </w:r>
      <w:r>
        <w:rPr>
          <w:spacing w:val="-2"/>
          <w:sz w:val="24"/>
        </w:rPr>
        <w:t> </w:t>
      </w:r>
      <w:r>
        <w:rPr>
          <w:sz w:val="24"/>
        </w:rPr>
        <w:t>ejemplo,</w:t>
      </w:r>
      <w:r>
        <w:rPr>
          <w:spacing w:val="-2"/>
          <w:sz w:val="24"/>
        </w:rPr>
        <w:t> </w:t>
      </w:r>
      <w:r>
        <w:rPr>
          <w:sz w:val="24"/>
        </w:rPr>
        <w:t>gastos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inscripción);</w:t>
      </w:r>
    </w:p>
    <w:p>
      <w:pPr>
        <w:pStyle w:val="ListParagraph"/>
        <w:numPr>
          <w:ilvl w:val="0"/>
          <w:numId w:val="35"/>
        </w:numPr>
        <w:tabs>
          <w:tab w:pos="828" w:val="left" w:leader="none"/>
        </w:tabs>
        <w:spacing w:line="259" w:lineRule="auto" w:before="22" w:after="0"/>
        <w:ind w:left="827" w:right="700" w:hanging="360"/>
        <w:jc w:val="both"/>
        <w:rPr>
          <w:sz w:val="24"/>
        </w:rPr>
      </w:pPr>
      <w:r>
        <w:rPr>
          <w:sz w:val="24"/>
        </w:rPr>
        <w:t>Servicios</w:t>
      </w:r>
      <w:r>
        <w:rPr>
          <w:spacing w:val="1"/>
          <w:sz w:val="24"/>
        </w:rPr>
        <w:t> </w:t>
      </w:r>
      <w:r>
        <w:rPr>
          <w:sz w:val="24"/>
        </w:rPr>
        <w:t>notariales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asesoramiento</w:t>
      </w:r>
      <w:r>
        <w:rPr>
          <w:spacing w:val="1"/>
          <w:sz w:val="24"/>
        </w:rPr>
        <w:t> </w:t>
      </w:r>
      <w:r>
        <w:rPr>
          <w:sz w:val="24"/>
        </w:rPr>
        <w:t>jurídico,</w:t>
      </w:r>
      <w:r>
        <w:rPr>
          <w:spacing w:val="1"/>
          <w:sz w:val="24"/>
        </w:rPr>
        <w:t> </w:t>
      </w:r>
      <w:r>
        <w:rPr>
          <w:sz w:val="24"/>
        </w:rPr>
        <w:t>conocimientos</w:t>
      </w:r>
      <w:r>
        <w:rPr>
          <w:spacing w:val="1"/>
          <w:sz w:val="24"/>
        </w:rPr>
        <w:t> </w:t>
      </w:r>
      <w:r>
        <w:rPr>
          <w:sz w:val="24"/>
        </w:rPr>
        <w:t>profesionales en los ámbitos técnicos y financieros y otros servicios de</w:t>
      </w:r>
      <w:r>
        <w:rPr>
          <w:spacing w:val="1"/>
          <w:sz w:val="24"/>
        </w:rPr>
        <w:t> </w:t>
      </w:r>
      <w:r>
        <w:rPr>
          <w:sz w:val="24"/>
        </w:rPr>
        <w:t>consultoría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2"/>
          <w:sz w:val="24"/>
        </w:rPr>
        <w:t> </w:t>
      </w:r>
      <w:r>
        <w:rPr>
          <w:sz w:val="24"/>
        </w:rPr>
        <w:t>contabilidad;</w:t>
      </w:r>
    </w:p>
    <w:p>
      <w:pPr>
        <w:pStyle w:val="ListParagraph"/>
        <w:numPr>
          <w:ilvl w:val="0"/>
          <w:numId w:val="35"/>
        </w:numPr>
        <w:tabs>
          <w:tab w:pos="828" w:val="left" w:leader="none"/>
        </w:tabs>
        <w:spacing w:line="240" w:lineRule="auto" w:before="1" w:after="0"/>
        <w:ind w:left="827" w:right="0" w:hanging="361"/>
        <w:jc w:val="both"/>
        <w:rPr>
          <w:sz w:val="24"/>
        </w:rPr>
      </w:pPr>
      <w:r>
        <w:rPr>
          <w:sz w:val="24"/>
        </w:rPr>
        <w:t>Derechos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propiedad</w:t>
      </w:r>
      <w:r>
        <w:rPr>
          <w:spacing w:val="-2"/>
          <w:sz w:val="24"/>
        </w:rPr>
        <w:t> </w:t>
      </w:r>
      <w:r>
        <w:rPr>
          <w:sz w:val="24"/>
        </w:rPr>
        <w:t>intelectual;</w:t>
      </w:r>
    </w:p>
    <w:p>
      <w:pPr>
        <w:pStyle w:val="ListParagraph"/>
        <w:numPr>
          <w:ilvl w:val="0"/>
          <w:numId w:val="35"/>
        </w:numPr>
        <w:tabs>
          <w:tab w:pos="828" w:val="left" w:leader="none"/>
        </w:tabs>
        <w:spacing w:line="259" w:lineRule="auto" w:before="22" w:after="0"/>
        <w:ind w:left="827" w:right="702" w:hanging="360"/>
        <w:jc w:val="both"/>
        <w:rPr>
          <w:sz w:val="24"/>
        </w:rPr>
      </w:pPr>
      <w:r>
        <w:rPr>
          <w:sz w:val="24"/>
        </w:rPr>
        <w:t>Las</w:t>
      </w:r>
      <w:r>
        <w:rPr>
          <w:spacing w:val="-4"/>
          <w:sz w:val="24"/>
        </w:rPr>
        <w:t> </w:t>
      </w:r>
      <w:r>
        <w:rPr>
          <w:sz w:val="24"/>
        </w:rPr>
        <w:t>verificaciones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se</w:t>
      </w:r>
      <w:r>
        <w:rPr>
          <w:spacing w:val="-4"/>
          <w:sz w:val="24"/>
        </w:rPr>
        <w:t> </w:t>
      </w:r>
      <w:r>
        <w:rPr>
          <w:sz w:val="24"/>
        </w:rPr>
        <w:t>refiere</w:t>
      </w:r>
      <w:r>
        <w:rPr>
          <w:spacing w:val="-4"/>
          <w:sz w:val="24"/>
        </w:rPr>
        <w:t> </w:t>
      </w:r>
      <w:r>
        <w:rPr>
          <w:sz w:val="24"/>
        </w:rPr>
        <w:t>el</w:t>
      </w:r>
      <w:r>
        <w:rPr>
          <w:spacing w:val="-7"/>
          <w:sz w:val="24"/>
        </w:rPr>
        <w:t> </w:t>
      </w:r>
      <w:r>
        <w:rPr>
          <w:sz w:val="24"/>
        </w:rPr>
        <w:t>artículo</w:t>
      </w:r>
      <w:r>
        <w:rPr>
          <w:spacing w:val="-5"/>
          <w:sz w:val="24"/>
        </w:rPr>
        <w:t> </w:t>
      </w:r>
      <w:r>
        <w:rPr>
          <w:sz w:val="24"/>
        </w:rPr>
        <w:t>125,</w:t>
      </w:r>
      <w:r>
        <w:rPr>
          <w:spacing w:val="-6"/>
          <w:sz w:val="24"/>
        </w:rPr>
        <w:t> </w:t>
      </w:r>
      <w:r>
        <w:rPr>
          <w:sz w:val="24"/>
        </w:rPr>
        <w:t>apartado</w:t>
      </w:r>
      <w:r>
        <w:rPr>
          <w:spacing w:val="-4"/>
          <w:sz w:val="24"/>
        </w:rPr>
        <w:t> </w:t>
      </w:r>
      <w:r>
        <w:rPr>
          <w:sz w:val="24"/>
        </w:rPr>
        <w:t>4,</w:t>
      </w:r>
      <w:r>
        <w:rPr>
          <w:spacing w:val="-3"/>
          <w:sz w:val="24"/>
        </w:rPr>
        <w:t> </w:t>
      </w:r>
      <w:r>
        <w:rPr>
          <w:sz w:val="24"/>
        </w:rPr>
        <w:t>letra</w:t>
      </w:r>
      <w:r>
        <w:rPr>
          <w:spacing w:val="-9"/>
          <w:sz w:val="24"/>
        </w:rPr>
        <w:t> </w:t>
      </w:r>
      <w:r>
        <w:rPr>
          <w:sz w:val="24"/>
        </w:rPr>
        <w:t>a),</w:t>
      </w:r>
      <w:r>
        <w:rPr>
          <w:spacing w:val="-5"/>
          <w:sz w:val="24"/>
        </w:rPr>
        <w:t> </w:t>
      </w:r>
      <w:r>
        <w:rPr>
          <w:sz w:val="24"/>
        </w:rPr>
        <w:t>del</w:t>
      </w:r>
      <w:r>
        <w:rPr>
          <w:spacing w:val="-64"/>
          <w:sz w:val="24"/>
        </w:rPr>
        <w:t> </w:t>
      </w:r>
      <w:r>
        <w:rPr>
          <w:sz w:val="24"/>
        </w:rPr>
        <w:t>Reglamento</w:t>
      </w:r>
      <w:r>
        <w:rPr>
          <w:spacing w:val="1"/>
          <w:sz w:val="24"/>
        </w:rPr>
        <w:t> </w:t>
      </w:r>
      <w:r>
        <w:rPr>
          <w:sz w:val="24"/>
        </w:rPr>
        <w:t>(UE)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1303/2013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1"/>
          <w:sz w:val="24"/>
        </w:rPr>
        <w:t> </w:t>
      </w:r>
      <w:r>
        <w:rPr>
          <w:sz w:val="24"/>
        </w:rPr>
        <w:t>artículo</w:t>
      </w:r>
      <w:r>
        <w:rPr>
          <w:spacing w:val="1"/>
          <w:sz w:val="24"/>
        </w:rPr>
        <w:t> </w:t>
      </w:r>
      <w:r>
        <w:rPr>
          <w:sz w:val="24"/>
        </w:rPr>
        <w:t>23,</w:t>
      </w:r>
      <w:r>
        <w:rPr>
          <w:spacing w:val="1"/>
          <w:sz w:val="24"/>
        </w:rPr>
        <w:t> </w:t>
      </w:r>
      <w:r>
        <w:rPr>
          <w:sz w:val="24"/>
        </w:rPr>
        <w:t>apartado</w:t>
      </w:r>
      <w:r>
        <w:rPr>
          <w:spacing w:val="1"/>
          <w:sz w:val="24"/>
        </w:rPr>
        <w:t> </w:t>
      </w:r>
      <w:r>
        <w:rPr>
          <w:sz w:val="24"/>
        </w:rPr>
        <w:t>4,</w:t>
      </w:r>
      <w:r>
        <w:rPr>
          <w:spacing w:val="1"/>
          <w:sz w:val="24"/>
        </w:rPr>
        <w:t> </w:t>
      </w:r>
      <w:r>
        <w:rPr>
          <w:sz w:val="24"/>
        </w:rPr>
        <w:t>del</w:t>
      </w:r>
      <w:r>
        <w:rPr>
          <w:spacing w:val="1"/>
          <w:sz w:val="24"/>
        </w:rPr>
        <w:t> </w:t>
      </w:r>
      <w:r>
        <w:rPr>
          <w:sz w:val="24"/>
        </w:rPr>
        <w:t>Reglamento</w:t>
      </w:r>
      <w:r>
        <w:rPr>
          <w:spacing w:val="-1"/>
          <w:sz w:val="24"/>
        </w:rPr>
        <w:t> </w:t>
      </w:r>
      <w:r>
        <w:rPr>
          <w:sz w:val="24"/>
        </w:rPr>
        <w:t>(UE) no</w:t>
      </w:r>
      <w:r>
        <w:rPr>
          <w:spacing w:val="-2"/>
          <w:sz w:val="24"/>
        </w:rPr>
        <w:t> </w:t>
      </w:r>
      <w:r>
        <w:rPr>
          <w:sz w:val="24"/>
        </w:rPr>
        <w:t>1299/2013;</w:t>
      </w:r>
    </w:p>
    <w:p>
      <w:pPr>
        <w:spacing w:after="0" w:line="259" w:lineRule="auto"/>
        <w:jc w:val="both"/>
        <w:rPr>
          <w:sz w:val="24"/>
        </w:rPr>
        <w:sectPr>
          <w:pgSz w:w="11910" w:h="16840"/>
          <w:pgMar w:header="280" w:footer="1602" w:top="1120" w:bottom="1880" w:left="1580" w:right="1000"/>
        </w:sectPr>
      </w:pP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0"/>
          <w:numId w:val="35"/>
        </w:numPr>
        <w:tabs>
          <w:tab w:pos="828" w:val="left" w:leader="none"/>
        </w:tabs>
        <w:spacing w:line="259" w:lineRule="auto" w:before="92" w:after="0"/>
        <w:ind w:left="827" w:right="696" w:hanging="360"/>
        <w:jc w:val="both"/>
        <w:rPr>
          <w:sz w:val="24"/>
        </w:rPr>
      </w:pPr>
      <w:r>
        <w:rPr>
          <w:sz w:val="24"/>
        </w:rPr>
        <w:t>Los</w:t>
      </w:r>
      <w:r>
        <w:rPr>
          <w:spacing w:val="-4"/>
          <w:sz w:val="24"/>
        </w:rPr>
        <w:t> </w:t>
      </w:r>
      <w:r>
        <w:rPr>
          <w:sz w:val="24"/>
        </w:rPr>
        <w:t>costes</w:t>
      </w:r>
      <w:r>
        <w:rPr>
          <w:spacing w:val="-3"/>
          <w:sz w:val="24"/>
        </w:rPr>
        <w:t> </w:t>
      </w:r>
      <w:r>
        <w:rPr>
          <w:sz w:val="24"/>
        </w:rPr>
        <w:t>relacionados</w:t>
      </w:r>
      <w:r>
        <w:rPr>
          <w:spacing w:val="-4"/>
          <w:sz w:val="24"/>
        </w:rPr>
        <w:t> </w:t>
      </w:r>
      <w:r>
        <w:rPr>
          <w:sz w:val="24"/>
        </w:rPr>
        <w:t>con</w:t>
      </w:r>
      <w:r>
        <w:rPr>
          <w:spacing w:val="-3"/>
          <w:sz w:val="24"/>
        </w:rPr>
        <w:t> </w:t>
      </w:r>
      <w:r>
        <w:rPr>
          <w:sz w:val="24"/>
        </w:rPr>
        <w:t>las certificaciones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6"/>
          <w:sz w:val="24"/>
        </w:rPr>
        <w:t> </w:t>
      </w:r>
      <w:r>
        <w:rPr>
          <w:sz w:val="24"/>
        </w:rPr>
        <w:t>las</w:t>
      </w:r>
      <w:r>
        <w:rPr>
          <w:spacing w:val="-3"/>
          <w:sz w:val="24"/>
        </w:rPr>
        <w:t> </w:t>
      </w:r>
      <w:r>
        <w:rPr>
          <w:sz w:val="24"/>
        </w:rPr>
        <w:t>auditorías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nivel</w:t>
      </w:r>
      <w:r>
        <w:rPr>
          <w:spacing w:val="-3"/>
          <w:sz w:val="24"/>
        </w:rPr>
        <w:t> </w:t>
      </w:r>
      <w:r>
        <w:rPr>
          <w:sz w:val="24"/>
        </w:rPr>
        <w:t>del</w:t>
      </w:r>
      <w:r>
        <w:rPr>
          <w:spacing w:val="-65"/>
          <w:sz w:val="24"/>
        </w:rPr>
        <w:t> </w:t>
      </w:r>
      <w:r>
        <w:rPr>
          <w:sz w:val="24"/>
        </w:rPr>
        <w:t>programa a que se refieren los artículos 126 y 127 del Reglamento (UE)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1303/2013;</w:t>
      </w:r>
    </w:p>
    <w:p>
      <w:pPr>
        <w:pStyle w:val="ListParagraph"/>
        <w:numPr>
          <w:ilvl w:val="0"/>
          <w:numId w:val="35"/>
        </w:numPr>
        <w:tabs>
          <w:tab w:pos="828" w:val="left" w:leader="none"/>
        </w:tabs>
        <w:spacing w:line="259" w:lineRule="auto" w:before="2" w:after="0"/>
        <w:ind w:left="827" w:right="696" w:hanging="360"/>
        <w:jc w:val="both"/>
        <w:rPr>
          <w:sz w:val="24"/>
        </w:rPr>
      </w:pPr>
      <w:r>
        <w:rPr>
          <w:sz w:val="24"/>
        </w:rPr>
        <w:t>Suministro</w:t>
      </w:r>
      <w:r>
        <w:rPr>
          <w:spacing w:val="-11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garantías</w:t>
      </w:r>
      <w:r>
        <w:rPr>
          <w:spacing w:val="-11"/>
          <w:sz w:val="24"/>
        </w:rPr>
        <w:t> </w:t>
      </w:r>
      <w:r>
        <w:rPr>
          <w:sz w:val="24"/>
        </w:rPr>
        <w:t>emitidas</w:t>
      </w:r>
      <w:r>
        <w:rPr>
          <w:spacing w:val="-14"/>
          <w:sz w:val="24"/>
        </w:rPr>
        <w:t> </w:t>
      </w:r>
      <w:r>
        <w:rPr>
          <w:sz w:val="24"/>
        </w:rPr>
        <w:t>por</w:t>
      </w:r>
      <w:r>
        <w:rPr>
          <w:spacing w:val="-12"/>
          <w:sz w:val="24"/>
        </w:rPr>
        <w:t> </w:t>
      </w:r>
      <w:r>
        <w:rPr>
          <w:sz w:val="24"/>
        </w:rPr>
        <w:t>un</w:t>
      </w:r>
      <w:r>
        <w:rPr>
          <w:spacing w:val="-10"/>
          <w:sz w:val="24"/>
        </w:rPr>
        <w:t> </w:t>
      </w:r>
      <w:r>
        <w:rPr>
          <w:sz w:val="24"/>
        </w:rPr>
        <w:t>banco</w:t>
      </w:r>
      <w:r>
        <w:rPr>
          <w:spacing w:val="-11"/>
          <w:sz w:val="24"/>
        </w:rPr>
        <w:t> </w:t>
      </w:r>
      <w:r>
        <w:rPr>
          <w:sz w:val="24"/>
        </w:rPr>
        <w:t>u</w:t>
      </w:r>
      <w:r>
        <w:rPr>
          <w:spacing w:val="-10"/>
          <w:sz w:val="24"/>
        </w:rPr>
        <w:t> </w:t>
      </w:r>
      <w:r>
        <w:rPr>
          <w:sz w:val="24"/>
        </w:rPr>
        <w:t>otra</w:t>
      </w:r>
      <w:r>
        <w:rPr>
          <w:spacing w:val="-11"/>
          <w:sz w:val="24"/>
        </w:rPr>
        <w:t> </w:t>
      </w:r>
      <w:r>
        <w:rPr>
          <w:sz w:val="24"/>
        </w:rPr>
        <w:t>institución</w:t>
      </w:r>
      <w:r>
        <w:rPr>
          <w:spacing w:val="-13"/>
          <w:sz w:val="24"/>
        </w:rPr>
        <w:t> </w:t>
      </w:r>
      <w:r>
        <w:rPr>
          <w:sz w:val="24"/>
        </w:rPr>
        <w:t>financiera</w:t>
      </w:r>
      <w:r>
        <w:rPr>
          <w:spacing w:val="-64"/>
          <w:sz w:val="24"/>
        </w:rPr>
        <w:t> </w:t>
      </w:r>
      <w:r>
        <w:rPr>
          <w:sz w:val="24"/>
        </w:rPr>
        <w:t>cuando así lo exija la legislación de la Unión o la legislación nacional, o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un</w:t>
      </w:r>
      <w:r>
        <w:rPr>
          <w:spacing w:val="1"/>
          <w:sz w:val="24"/>
        </w:rPr>
        <w:t> </w:t>
      </w:r>
      <w:r>
        <w:rPr>
          <w:sz w:val="24"/>
        </w:rPr>
        <w:t>documento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programación</w:t>
      </w:r>
      <w:r>
        <w:rPr>
          <w:spacing w:val="1"/>
          <w:sz w:val="24"/>
        </w:rPr>
        <w:t> </w:t>
      </w:r>
      <w:r>
        <w:rPr>
          <w:sz w:val="24"/>
        </w:rPr>
        <w:t>adoptado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1"/>
          <w:sz w:val="24"/>
        </w:rPr>
        <w:t> </w:t>
      </w:r>
      <w:r>
        <w:rPr>
          <w:sz w:val="24"/>
        </w:rPr>
        <w:t>comité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seguimiento;</w:t>
      </w:r>
    </w:p>
    <w:p>
      <w:pPr>
        <w:pStyle w:val="ListParagraph"/>
        <w:numPr>
          <w:ilvl w:val="0"/>
          <w:numId w:val="35"/>
        </w:numPr>
        <w:tabs>
          <w:tab w:pos="828" w:val="left" w:leader="none"/>
        </w:tabs>
        <w:spacing w:line="259" w:lineRule="auto" w:before="0" w:after="0"/>
        <w:ind w:left="827" w:right="702" w:hanging="360"/>
        <w:jc w:val="both"/>
        <w:rPr>
          <w:sz w:val="24"/>
        </w:rPr>
      </w:pPr>
      <w:r>
        <w:rPr>
          <w:sz w:val="24"/>
        </w:rPr>
        <w:t>Viaje y alojamiento de expertos externos, oradores, presidentes de las</w:t>
      </w:r>
      <w:r>
        <w:rPr>
          <w:spacing w:val="1"/>
          <w:sz w:val="24"/>
        </w:rPr>
        <w:t> </w:t>
      </w:r>
      <w:r>
        <w:rPr>
          <w:sz w:val="24"/>
        </w:rPr>
        <w:t>reuniones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2"/>
          <w:sz w:val="24"/>
        </w:rPr>
        <w:t> </w:t>
      </w:r>
      <w:r>
        <w:rPr>
          <w:sz w:val="24"/>
        </w:rPr>
        <w:t>proveedores de</w:t>
      </w:r>
      <w:r>
        <w:rPr>
          <w:spacing w:val="-2"/>
          <w:sz w:val="24"/>
        </w:rPr>
        <w:t> </w:t>
      </w:r>
      <w:r>
        <w:rPr>
          <w:sz w:val="24"/>
        </w:rPr>
        <w:t>servicios;</w:t>
      </w:r>
    </w:p>
    <w:p>
      <w:pPr>
        <w:pStyle w:val="ListParagraph"/>
        <w:numPr>
          <w:ilvl w:val="0"/>
          <w:numId w:val="35"/>
        </w:numPr>
        <w:tabs>
          <w:tab w:pos="828" w:val="left" w:leader="none"/>
        </w:tabs>
        <w:spacing w:line="259" w:lineRule="auto" w:before="0" w:after="0"/>
        <w:ind w:left="827" w:right="697" w:hanging="360"/>
        <w:jc w:val="both"/>
        <w:rPr>
          <w:sz w:val="24"/>
        </w:rPr>
      </w:pPr>
      <w:r>
        <w:rPr>
          <w:sz w:val="24"/>
        </w:rPr>
        <w:t>Otros</w:t>
      </w:r>
      <w:r>
        <w:rPr>
          <w:spacing w:val="1"/>
          <w:sz w:val="24"/>
        </w:rPr>
        <w:t> </w:t>
      </w:r>
      <w:r>
        <w:rPr>
          <w:sz w:val="24"/>
        </w:rPr>
        <w:t>servicios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conocimientos</w:t>
      </w:r>
      <w:r>
        <w:rPr>
          <w:spacing w:val="1"/>
          <w:sz w:val="24"/>
        </w:rPr>
        <w:t> </w:t>
      </w:r>
      <w:r>
        <w:rPr>
          <w:sz w:val="24"/>
        </w:rPr>
        <w:t>especializados</w:t>
      </w:r>
      <w:r>
        <w:rPr>
          <w:spacing w:val="1"/>
          <w:sz w:val="24"/>
        </w:rPr>
        <w:t> </w:t>
      </w:r>
      <w:r>
        <w:rPr>
          <w:sz w:val="24"/>
        </w:rPr>
        <w:t>necesarios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las</w:t>
      </w:r>
      <w:r>
        <w:rPr>
          <w:spacing w:val="1"/>
          <w:sz w:val="24"/>
        </w:rPr>
        <w:t> </w:t>
      </w:r>
      <w:r>
        <w:rPr>
          <w:sz w:val="24"/>
        </w:rPr>
        <w:t>operaciones.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  <w:r>
        <w:rPr/>
        <w:pict>
          <v:group style="position:absolute;margin-left:84.349998pt;margin-top:13.521511pt;width:443.65pt;height:264.55pt;mso-position-horizontal-relative:page;mso-position-vertical-relative:paragraph;z-index:-15718912;mso-wrap-distance-left:0;mso-wrap-distance-right:0" coordorigin="1687,270" coordsize="8873,5291">
            <v:shape style="position:absolute;left:1687;top:270;width:8873;height:5291" type="#_x0000_t75" stroked="false">
              <v:imagedata r:id="rId23" o:title=""/>
            </v:shape>
            <v:shape style="position:absolute;left:3375;top:4129;width:974;height:1139" coordorigin="3375,4130" coordsize="974,1139" path="m3377,4221l4167,4221,4167,4130,4349,4312,4167,4495,4167,4403,3377,4403,3377,4221xm3375,4626l4164,4626,4164,4535,4347,4717,4164,4900,4164,4808,3375,4808,3375,4626xm3376,4995l4166,4995,4166,4904,4348,5086,4166,5269,4166,5177,3376,5177,3376,4995xe" filled="false" stroked="true" strokeweight="1pt" strokecolor="#ff0000">
              <v:path arrowok="t"/>
              <v:stroke dashstyle="solid"/>
            </v:shape>
            <w10:wrap type="topAndBottom"/>
          </v:group>
        </w:pict>
      </w:r>
    </w:p>
    <w:p>
      <w:pPr>
        <w:spacing w:before="94"/>
        <w:ind w:left="470" w:right="0" w:firstLine="0"/>
        <w:jc w:val="left"/>
        <w:rPr>
          <w:rFonts w:ascii="Arial" w:hAnsi="Arial"/>
          <w:i/>
          <w:sz w:val="18"/>
        </w:rPr>
      </w:pPr>
      <w:bookmarkStart w:name="_bookmark105" w:id="192"/>
      <w:bookmarkEnd w:id="192"/>
      <w:r>
        <w:rPr/>
      </w:r>
      <w:r>
        <w:rPr>
          <w:rFonts w:ascii="Arial" w:hAnsi="Arial"/>
          <w:i/>
          <w:color w:val="44536A"/>
          <w:sz w:val="18"/>
        </w:rPr>
        <w:t>Ilustración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10: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Gastos</w:t>
      </w:r>
      <w:r>
        <w:rPr>
          <w:rFonts w:ascii="Arial" w:hAnsi="Arial"/>
          <w:i/>
          <w:color w:val="44536A"/>
          <w:spacing w:val="-1"/>
          <w:sz w:val="18"/>
        </w:rPr>
        <w:t> </w:t>
      </w:r>
      <w:r>
        <w:rPr>
          <w:rFonts w:ascii="Arial" w:hAnsi="Arial"/>
          <w:i/>
          <w:color w:val="44536A"/>
          <w:sz w:val="18"/>
        </w:rPr>
        <w:t>por</w:t>
      </w:r>
      <w:r>
        <w:rPr>
          <w:rFonts w:ascii="Arial" w:hAnsi="Arial"/>
          <w:i/>
          <w:color w:val="44536A"/>
          <w:spacing w:val="-5"/>
          <w:sz w:val="18"/>
        </w:rPr>
        <w:t> </w:t>
      </w:r>
      <w:r>
        <w:rPr>
          <w:rFonts w:ascii="Arial" w:hAnsi="Arial"/>
          <w:i/>
          <w:color w:val="44536A"/>
          <w:sz w:val="18"/>
        </w:rPr>
        <w:t>servicios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y</w:t>
      </w:r>
      <w:r>
        <w:rPr>
          <w:rFonts w:ascii="Arial" w:hAnsi="Arial"/>
          <w:i/>
          <w:color w:val="44536A"/>
          <w:spacing w:val="-1"/>
          <w:sz w:val="18"/>
        </w:rPr>
        <w:t> </w:t>
      </w:r>
      <w:r>
        <w:rPr>
          <w:rFonts w:ascii="Arial" w:hAnsi="Arial"/>
          <w:i/>
          <w:color w:val="44536A"/>
          <w:sz w:val="18"/>
        </w:rPr>
        <w:t>expertos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externos</w:t>
      </w:r>
      <w:r>
        <w:rPr>
          <w:rFonts w:ascii="Arial" w:hAnsi="Arial"/>
          <w:i/>
          <w:color w:val="44536A"/>
          <w:spacing w:val="-1"/>
          <w:sz w:val="18"/>
        </w:rPr>
        <w:t> </w:t>
      </w:r>
      <w:r>
        <w:rPr>
          <w:rFonts w:ascii="Arial" w:hAnsi="Arial"/>
          <w:i/>
          <w:color w:val="44536A"/>
          <w:sz w:val="18"/>
        </w:rPr>
        <w:t>previstos</w:t>
      </w:r>
      <w:r>
        <w:rPr>
          <w:rFonts w:ascii="Arial" w:hAnsi="Arial"/>
          <w:i/>
          <w:color w:val="44536A"/>
          <w:spacing w:val="-5"/>
          <w:sz w:val="18"/>
        </w:rPr>
        <w:t> </w:t>
      </w:r>
      <w:r>
        <w:rPr>
          <w:rFonts w:ascii="Arial" w:hAnsi="Arial"/>
          <w:i/>
          <w:color w:val="44536A"/>
          <w:sz w:val="18"/>
        </w:rPr>
        <w:t>para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el</w:t>
      </w:r>
      <w:r>
        <w:rPr>
          <w:rFonts w:ascii="Arial" w:hAnsi="Arial"/>
          <w:i/>
          <w:color w:val="44536A"/>
          <w:spacing w:val="-1"/>
          <w:sz w:val="18"/>
        </w:rPr>
        <w:t> </w:t>
      </w:r>
      <w:r>
        <w:rPr>
          <w:rFonts w:ascii="Arial" w:hAnsi="Arial"/>
          <w:i/>
          <w:color w:val="44536A"/>
          <w:sz w:val="18"/>
        </w:rPr>
        <w:t>Ayuntamiento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Mogán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9"/>
        <w:rPr>
          <w:rFonts w:ascii="Arial"/>
          <w:i/>
          <w:sz w:val="27"/>
        </w:rPr>
      </w:pPr>
    </w:p>
    <w:p>
      <w:pPr>
        <w:pStyle w:val="ListParagraph"/>
        <w:numPr>
          <w:ilvl w:val="1"/>
          <w:numId w:val="33"/>
        </w:numPr>
        <w:tabs>
          <w:tab w:pos="467" w:val="left" w:leader="none"/>
          <w:tab w:pos="468" w:val="left" w:leader="none"/>
        </w:tabs>
        <w:spacing w:line="240" w:lineRule="auto" w:before="0" w:after="0"/>
        <w:ind w:left="467" w:right="0" w:hanging="361"/>
        <w:jc w:val="left"/>
        <w:rPr>
          <w:rFonts w:ascii="Calibri Light"/>
          <w:sz w:val="24"/>
        </w:rPr>
      </w:pPr>
      <w:bookmarkStart w:name="_bookmark106" w:id="193"/>
      <w:bookmarkEnd w:id="193"/>
      <w:r>
        <w:rPr/>
      </w:r>
      <w:bookmarkStart w:name="_bookmark106" w:id="194"/>
      <w:bookmarkEnd w:id="194"/>
      <w:r>
        <w:rPr>
          <w:rFonts w:ascii="Calibri Light"/>
          <w:color w:val="1F4D78"/>
          <w:spacing w:val="-2"/>
          <w:sz w:val="24"/>
        </w:rPr>
        <w:t>G</w:t>
      </w:r>
      <w:r>
        <w:rPr>
          <w:rFonts w:ascii="Calibri Light"/>
          <w:color w:val="1F4D78"/>
          <w:spacing w:val="-2"/>
          <w:sz w:val="24"/>
        </w:rPr>
        <w:t>astos</w:t>
      </w:r>
      <w:r>
        <w:rPr>
          <w:rFonts w:ascii="Calibri Light"/>
          <w:color w:val="1F4D78"/>
          <w:spacing w:val="-11"/>
          <w:sz w:val="24"/>
        </w:rPr>
        <w:t> </w:t>
      </w:r>
      <w:r>
        <w:rPr>
          <w:rFonts w:ascii="Calibri Light"/>
          <w:color w:val="1F4D78"/>
          <w:spacing w:val="-2"/>
          <w:sz w:val="24"/>
        </w:rPr>
        <w:t>de</w:t>
      </w:r>
      <w:r>
        <w:rPr>
          <w:rFonts w:ascii="Calibri Light"/>
          <w:color w:val="1F4D78"/>
          <w:spacing w:val="-10"/>
          <w:sz w:val="24"/>
        </w:rPr>
        <w:t> </w:t>
      </w:r>
      <w:r>
        <w:rPr>
          <w:rFonts w:ascii="Calibri Light"/>
          <w:color w:val="1F4D78"/>
          <w:spacing w:val="-1"/>
          <w:sz w:val="24"/>
        </w:rPr>
        <w:t>equipamiento: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59" w:lineRule="auto"/>
        <w:ind w:left="117" w:right="696" w:hanging="10"/>
        <w:jc w:val="both"/>
      </w:pPr>
      <w:r>
        <w:rPr/>
        <w:t>Según el artículo 7 del Reglamento Delegado (UE) no 481/2014 los tipos de</w:t>
      </w:r>
      <w:r>
        <w:rPr>
          <w:spacing w:val="1"/>
        </w:rPr>
        <w:t> </w:t>
      </w:r>
      <w:r>
        <w:rPr/>
        <w:t>gastos subvencionables, distintos a los previstos en la categoría Gastos de</w:t>
      </w:r>
      <w:r>
        <w:rPr>
          <w:spacing w:val="1"/>
        </w:rPr>
        <w:t> </w:t>
      </w:r>
      <w:r>
        <w:rPr/>
        <w:t>oficina y administrativos y detallados en el artículo 4 del citado reglamento son</w:t>
      </w:r>
      <w:r>
        <w:rPr>
          <w:spacing w:val="1"/>
        </w:rPr>
        <w:t> </w:t>
      </w:r>
      <w:r>
        <w:rPr/>
        <w:t>los siguientes:</w:t>
      </w:r>
    </w:p>
    <w:p>
      <w:pPr>
        <w:pStyle w:val="ListParagraph"/>
        <w:numPr>
          <w:ilvl w:val="0"/>
          <w:numId w:val="36"/>
        </w:numPr>
        <w:tabs>
          <w:tab w:pos="827" w:val="left" w:leader="none"/>
          <w:tab w:pos="828" w:val="left" w:leader="none"/>
        </w:tabs>
        <w:spacing w:line="240" w:lineRule="auto" w:before="104" w:after="0"/>
        <w:ind w:left="827" w:right="0" w:hanging="361"/>
        <w:jc w:val="left"/>
        <w:rPr>
          <w:sz w:val="24"/>
        </w:rPr>
      </w:pPr>
      <w:r>
        <w:rPr>
          <w:sz w:val="24"/>
        </w:rPr>
        <w:t>equipo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oficina;</w:t>
      </w:r>
    </w:p>
    <w:p>
      <w:pPr>
        <w:pStyle w:val="ListParagraph"/>
        <w:numPr>
          <w:ilvl w:val="0"/>
          <w:numId w:val="36"/>
        </w:numPr>
        <w:tabs>
          <w:tab w:pos="827" w:val="left" w:leader="none"/>
          <w:tab w:pos="828" w:val="left" w:leader="none"/>
        </w:tabs>
        <w:spacing w:line="240" w:lineRule="auto" w:before="22" w:after="0"/>
        <w:ind w:left="827" w:right="0" w:hanging="361"/>
        <w:jc w:val="left"/>
        <w:rPr>
          <w:sz w:val="24"/>
        </w:rPr>
      </w:pPr>
      <w:r>
        <w:rPr>
          <w:sz w:val="24"/>
        </w:rPr>
        <w:t>equipos</w:t>
      </w:r>
      <w:r>
        <w:rPr>
          <w:spacing w:val="-2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programas</w:t>
      </w:r>
      <w:r>
        <w:rPr>
          <w:spacing w:val="-1"/>
          <w:sz w:val="24"/>
        </w:rPr>
        <w:t> </w:t>
      </w:r>
      <w:r>
        <w:rPr>
          <w:sz w:val="24"/>
        </w:rPr>
        <w:t>informáticos;</w:t>
      </w:r>
    </w:p>
    <w:p>
      <w:pPr>
        <w:pStyle w:val="ListParagraph"/>
        <w:numPr>
          <w:ilvl w:val="0"/>
          <w:numId w:val="36"/>
        </w:numPr>
        <w:tabs>
          <w:tab w:pos="827" w:val="left" w:leader="none"/>
          <w:tab w:pos="828" w:val="left" w:leader="none"/>
        </w:tabs>
        <w:spacing w:line="240" w:lineRule="auto" w:before="21" w:after="0"/>
        <w:ind w:left="827" w:right="0" w:hanging="361"/>
        <w:jc w:val="left"/>
        <w:rPr>
          <w:sz w:val="24"/>
        </w:rPr>
      </w:pPr>
      <w:r>
        <w:rPr>
          <w:sz w:val="24"/>
        </w:rPr>
        <w:t>mobiliario</w:t>
      </w:r>
      <w:r>
        <w:rPr>
          <w:spacing w:val="-2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accesorios;</w:t>
      </w:r>
    </w:p>
    <w:p>
      <w:pPr>
        <w:pStyle w:val="ListParagraph"/>
        <w:numPr>
          <w:ilvl w:val="0"/>
          <w:numId w:val="36"/>
        </w:numPr>
        <w:tabs>
          <w:tab w:pos="827" w:val="left" w:leader="none"/>
          <w:tab w:pos="828" w:val="left" w:leader="none"/>
        </w:tabs>
        <w:spacing w:line="240" w:lineRule="auto" w:before="22" w:after="0"/>
        <w:ind w:left="827" w:right="0" w:hanging="361"/>
        <w:jc w:val="left"/>
        <w:rPr>
          <w:sz w:val="24"/>
        </w:rPr>
      </w:pPr>
      <w:r>
        <w:rPr>
          <w:sz w:val="24"/>
        </w:rPr>
        <w:t>material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laboratorio;</w:t>
      </w:r>
    </w:p>
    <w:p>
      <w:pPr>
        <w:pStyle w:val="ListParagraph"/>
        <w:numPr>
          <w:ilvl w:val="0"/>
          <w:numId w:val="36"/>
        </w:numPr>
        <w:tabs>
          <w:tab w:pos="827" w:val="left" w:leader="none"/>
          <w:tab w:pos="828" w:val="left" w:leader="none"/>
        </w:tabs>
        <w:spacing w:line="240" w:lineRule="auto" w:before="22" w:after="0"/>
        <w:ind w:left="827" w:right="0" w:hanging="361"/>
        <w:jc w:val="left"/>
        <w:rPr>
          <w:sz w:val="24"/>
        </w:rPr>
      </w:pPr>
      <w:r>
        <w:rPr>
          <w:sz w:val="24"/>
        </w:rPr>
        <w:t>máquinas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instrumentos;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280" w:footer="1602" w:top="1120" w:bottom="1880" w:left="1580" w:right="1000"/>
        </w:sectPr>
      </w:pP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0"/>
          <w:numId w:val="36"/>
        </w:numPr>
        <w:tabs>
          <w:tab w:pos="827" w:val="left" w:leader="none"/>
          <w:tab w:pos="828" w:val="left" w:leader="none"/>
        </w:tabs>
        <w:spacing w:line="240" w:lineRule="auto" w:before="92" w:after="0"/>
        <w:ind w:left="827" w:right="0" w:hanging="361"/>
        <w:jc w:val="left"/>
        <w:rPr>
          <w:sz w:val="24"/>
        </w:rPr>
      </w:pPr>
      <w:r>
        <w:rPr>
          <w:sz w:val="24"/>
        </w:rPr>
        <w:t>herramientas</w:t>
      </w:r>
      <w:r>
        <w:rPr>
          <w:spacing w:val="-5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dispositivos;</w:t>
      </w:r>
    </w:p>
    <w:p>
      <w:pPr>
        <w:pStyle w:val="ListParagraph"/>
        <w:numPr>
          <w:ilvl w:val="0"/>
          <w:numId w:val="36"/>
        </w:numPr>
        <w:tabs>
          <w:tab w:pos="827" w:val="left" w:leader="none"/>
          <w:tab w:pos="828" w:val="left" w:leader="none"/>
        </w:tabs>
        <w:spacing w:line="259" w:lineRule="auto" w:before="25" w:after="0"/>
        <w:ind w:left="827" w:right="699" w:hanging="360"/>
        <w:jc w:val="left"/>
        <w:rPr>
          <w:sz w:val="24"/>
        </w:rPr>
      </w:pPr>
      <w:r>
        <w:rPr>
          <w:sz w:val="24"/>
        </w:rPr>
        <w:t>vehículos</w:t>
      </w:r>
      <w:r>
        <w:rPr>
          <w:spacing w:val="27"/>
          <w:sz w:val="24"/>
        </w:rPr>
        <w:t> </w:t>
      </w:r>
      <w:r>
        <w:rPr>
          <w:sz w:val="24"/>
        </w:rPr>
        <w:t>profesionales</w:t>
      </w:r>
      <w:r>
        <w:rPr>
          <w:spacing w:val="28"/>
          <w:sz w:val="24"/>
        </w:rPr>
        <w:t> </w:t>
      </w:r>
      <w:r>
        <w:rPr>
          <w:sz w:val="24"/>
        </w:rPr>
        <w:t>específicos</w:t>
      </w:r>
      <w:r>
        <w:rPr>
          <w:spacing w:val="26"/>
          <w:sz w:val="24"/>
        </w:rPr>
        <w:t> </w:t>
      </w:r>
      <w:r>
        <w:rPr>
          <w:sz w:val="24"/>
        </w:rPr>
        <w:t>de</w:t>
      </w:r>
      <w:r>
        <w:rPr>
          <w:spacing w:val="29"/>
          <w:sz w:val="24"/>
        </w:rPr>
        <w:t> </w:t>
      </w:r>
      <w:r>
        <w:rPr>
          <w:sz w:val="24"/>
        </w:rPr>
        <w:t>acuerdo</w:t>
      </w:r>
      <w:r>
        <w:rPr>
          <w:spacing w:val="29"/>
          <w:sz w:val="24"/>
        </w:rPr>
        <w:t> </w:t>
      </w:r>
      <w:r>
        <w:rPr>
          <w:sz w:val="24"/>
        </w:rPr>
        <w:t>con</w:t>
      </w:r>
      <w:r>
        <w:rPr>
          <w:spacing w:val="29"/>
          <w:sz w:val="24"/>
        </w:rPr>
        <w:t> </w:t>
      </w:r>
      <w:r>
        <w:rPr>
          <w:sz w:val="24"/>
        </w:rPr>
        <w:t>la</w:t>
      </w:r>
      <w:r>
        <w:rPr>
          <w:spacing w:val="25"/>
          <w:sz w:val="24"/>
        </w:rPr>
        <w:t> </w:t>
      </w:r>
      <w:r>
        <w:rPr>
          <w:sz w:val="24"/>
        </w:rPr>
        <w:t>naturaleza</w:t>
      </w:r>
      <w:r>
        <w:rPr>
          <w:spacing w:val="29"/>
          <w:sz w:val="24"/>
        </w:rPr>
        <w:t> </w:t>
      </w:r>
      <w:r>
        <w:rPr>
          <w:sz w:val="24"/>
        </w:rPr>
        <w:t>de</w:t>
      </w:r>
      <w:r>
        <w:rPr>
          <w:spacing w:val="29"/>
          <w:sz w:val="24"/>
        </w:rPr>
        <w:t> </w:t>
      </w:r>
      <w:r>
        <w:rPr>
          <w:sz w:val="24"/>
        </w:rPr>
        <w:t>la</w:t>
      </w:r>
      <w:r>
        <w:rPr>
          <w:spacing w:val="-64"/>
          <w:sz w:val="24"/>
        </w:rPr>
        <w:t> </w:t>
      </w:r>
      <w:r>
        <w:rPr>
          <w:sz w:val="24"/>
        </w:rPr>
        <w:t>operación;</w:t>
      </w:r>
    </w:p>
    <w:p>
      <w:pPr>
        <w:pStyle w:val="ListParagraph"/>
        <w:numPr>
          <w:ilvl w:val="0"/>
          <w:numId w:val="36"/>
        </w:numPr>
        <w:tabs>
          <w:tab w:pos="827" w:val="left" w:leader="none"/>
          <w:tab w:pos="828" w:val="left" w:leader="none"/>
        </w:tabs>
        <w:spacing w:line="275" w:lineRule="exact" w:before="0" w:after="0"/>
        <w:ind w:left="827" w:right="0" w:hanging="361"/>
        <w:jc w:val="left"/>
        <w:rPr>
          <w:sz w:val="24"/>
        </w:rPr>
      </w:pPr>
      <w:r>
        <w:rPr/>
        <w:pict>
          <v:group style="position:absolute;margin-left:84.349998pt;margin-top:41.321507pt;width:461.95pt;height:279.1pt;mso-position-horizontal-relative:page;mso-position-vertical-relative:paragraph;z-index:15738880" coordorigin="1687,826" coordsize="9239,5582">
            <v:shape style="position:absolute;left:1687;top:826;width:9239;height:5582" type="#_x0000_t75" stroked="false">
              <v:imagedata r:id="rId24" o:title=""/>
            </v:shape>
            <v:rect style="position:absolute;left:4780;top:4929;width:4587;height:350" filled="false" stroked="true" strokeweight="1pt" strokecolor="#ff0000">
              <v:stroke dashstyle="solid"/>
            </v:rect>
            <w10:wrap type="none"/>
          </v:group>
        </w:pict>
      </w:r>
      <w:r>
        <w:rPr>
          <w:sz w:val="24"/>
        </w:rPr>
        <w:t>otros</w:t>
      </w:r>
      <w:r>
        <w:rPr>
          <w:spacing w:val="-3"/>
          <w:sz w:val="24"/>
        </w:rPr>
        <w:t> </w:t>
      </w:r>
      <w:r>
        <w:rPr>
          <w:sz w:val="24"/>
        </w:rPr>
        <w:t>equipos</w:t>
      </w:r>
      <w:r>
        <w:rPr>
          <w:spacing w:val="-3"/>
          <w:sz w:val="24"/>
        </w:rPr>
        <w:t> </w:t>
      </w:r>
      <w:r>
        <w:rPr>
          <w:sz w:val="24"/>
        </w:rPr>
        <w:t>específicos</w:t>
      </w:r>
      <w:r>
        <w:rPr>
          <w:spacing w:val="-2"/>
          <w:sz w:val="24"/>
        </w:rPr>
        <w:t> </w:t>
      </w:r>
      <w:r>
        <w:rPr>
          <w:sz w:val="24"/>
        </w:rPr>
        <w:t>necesarios</w:t>
      </w:r>
      <w:r>
        <w:rPr>
          <w:spacing w:val="-5"/>
          <w:sz w:val="24"/>
        </w:rPr>
        <w:t> </w:t>
      </w:r>
      <w:r>
        <w:rPr>
          <w:sz w:val="24"/>
        </w:rPr>
        <w:t>para</w:t>
      </w:r>
      <w:r>
        <w:rPr>
          <w:spacing w:val="-2"/>
          <w:sz w:val="24"/>
        </w:rPr>
        <w:t> </w:t>
      </w:r>
      <w:r>
        <w:rPr>
          <w:sz w:val="24"/>
        </w:rPr>
        <w:t>las</w:t>
      </w:r>
      <w:r>
        <w:rPr>
          <w:spacing w:val="-6"/>
          <w:sz w:val="24"/>
        </w:rPr>
        <w:t> </w:t>
      </w:r>
      <w:r>
        <w:rPr>
          <w:sz w:val="24"/>
        </w:rPr>
        <w:t>operaciones.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</w:pPr>
    </w:p>
    <w:p>
      <w:pPr>
        <w:spacing w:before="0"/>
        <w:ind w:left="1065" w:right="0" w:firstLine="0"/>
        <w:jc w:val="left"/>
        <w:rPr>
          <w:rFonts w:ascii="Arial" w:hAnsi="Arial"/>
          <w:i/>
          <w:sz w:val="18"/>
        </w:rPr>
      </w:pPr>
      <w:bookmarkStart w:name="_bookmark107" w:id="195"/>
      <w:bookmarkEnd w:id="195"/>
      <w:r>
        <w:rPr/>
      </w:r>
      <w:r>
        <w:rPr>
          <w:rFonts w:ascii="Arial" w:hAnsi="Arial"/>
          <w:i/>
          <w:color w:val="44536A"/>
          <w:sz w:val="18"/>
        </w:rPr>
        <w:t>Ilustración</w:t>
      </w:r>
      <w:r>
        <w:rPr>
          <w:rFonts w:ascii="Arial" w:hAnsi="Arial"/>
          <w:i/>
          <w:color w:val="44536A"/>
          <w:spacing w:val="-5"/>
          <w:sz w:val="18"/>
        </w:rPr>
        <w:t> </w:t>
      </w:r>
      <w:r>
        <w:rPr>
          <w:rFonts w:ascii="Arial" w:hAnsi="Arial"/>
          <w:i/>
          <w:color w:val="44536A"/>
          <w:sz w:val="18"/>
        </w:rPr>
        <w:t>11: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Gastos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Equipamientos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previstos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para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el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Ayuntamiento</w:t>
      </w:r>
      <w:r>
        <w:rPr>
          <w:rFonts w:ascii="Arial" w:hAnsi="Arial"/>
          <w:i/>
          <w:color w:val="44536A"/>
          <w:spacing w:val="-5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Mogán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9"/>
        <w:rPr>
          <w:rFonts w:ascii="Arial"/>
          <w:i/>
          <w:sz w:val="27"/>
        </w:rPr>
      </w:pPr>
    </w:p>
    <w:p>
      <w:pPr>
        <w:pStyle w:val="ListParagraph"/>
        <w:numPr>
          <w:ilvl w:val="1"/>
          <w:numId w:val="33"/>
        </w:numPr>
        <w:tabs>
          <w:tab w:pos="468" w:val="left" w:leader="none"/>
        </w:tabs>
        <w:spacing w:line="240" w:lineRule="auto" w:before="0" w:after="0"/>
        <w:ind w:left="467" w:right="0" w:hanging="361"/>
        <w:jc w:val="left"/>
        <w:rPr>
          <w:rFonts w:ascii="Calibri Light"/>
          <w:sz w:val="24"/>
        </w:rPr>
      </w:pPr>
      <w:bookmarkStart w:name="_bookmark108" w:id="196"/>
      <w:bookmarkEnd w:id="196"/>
      <w:r>
        <w:rPr/>
      </w:r>
      <w:bookmarkStart w:name="_bookmark108" w:id="197"/>
      <w:bookmarkEnd w:id="197"/>
      <w:r>
        <w:rPr>
          <w:rFonts w:ascii="Calibri Light"/>
          <w:color w:val="1F4D78"/>
          <w:spacing w:val="-1"/>
          <w:sz w:val="24"/>
        </w:rPr>
        <w:t>G</w:t>
      </w:r>
      <w:r>
        <w:rPr>
          <w:rFonts w:ascii="Calibri Light"/>
          <w:color w:val="1F4D78"/>
          <w:spacing w:val="-1"/>
          <w:sz w:val="24"/>
        </w:rPr>
        <w:t>astos</w:t>
      </w:r>
      <w:r>
        <w:rPr>
          <w:rFonts w:ascii="Calibri Light"/>
          <w:color w:val="1F4D78"/>
          <w:spacing w:val="-11"/>
          <w:sz w:val="24"/>
        </w:rPr>
        <w:t> </w:t>
      </w:r>
      <w:r>
        <w:rPr>
          <w:rFonts w:ascii="Calibri Light"/>
          <w:color w:val="1F4D78"/>
          <w:spacing w:val="-1"/>
          <w:sz w:val="24"/>
        </w:rPr>
        <w:t>de</w:t>
      </w:r>
      <w:r>
        <w:rPr>
          <w:rFonts w:ascii="Calibri Light"/>
          <w:color w:val="1F4D78"/>
          <w:spacing w:val="-11"/>
          <w:sz w:val="24"/>
        </w:rPr>
        <w:t> </w:t>
      </w:r>
      <w:r>
        <w:rPr>
          <w:rFonts w:ascii="Calibri Light"/>
          <w:color w:val="1F4D78"/>
          <w:spacing w:val="-1"/>
          <w:sz w:val="24"/>
        </w:rPr>
        <w:t>oficina</w:t>
      </w:r>
      <w:r>
        <w:rPr>
          <w:rFonts w:ascii="Calibri Light"/>
          <w:color w:val="1F4D78"/>
          <w:spacing w:val="-10"/>
          <w:sz w:val="24"/>
        </w:rPr>
        <w:t> </w:t>
      </w:r>
      <w:r>
        <w:rPr>
          <w:rFonts w:ascii="Calibri Light"/>
          <w:color w:val="1F4D78"/>
          <w:spacing w:val="-1"/>
          <w:sz w:val="24"/>
        </w:rPr>
        <w:t>y</w:t>
      </w:r>
      <w:r>
        <w:rPr>
          <w:rFonts w:ascii="Calibri Light"/>
          <w:color w:val="1F4D78"/>
          <w:spacing w:val="-8"/>
          <w:sz w:val="24"/>
        </w:rPr>
        <w:t> </w:t>
      </w:r>
      <w:r>
        <w:rPr>
          <w:rFonts w:ascii="Calibri Light"/>
          <w:color w:val="1F4D78"/>
          <w:spacing w:val="-1"/>
          <w:sz w:val="24"/>
        </w:rPr>
        <w:t>administrativos:</w:t>
      </w:r>
    </w:p>
    <w:p>
      <w:pPr>
        <w:pStyle w:val="BodyText"/>
        <w:spacing w:before="9"/>
        <w:rPr>
          <w:rFonts w:ascii="Calibri Light"/>
          <w:sz w:val="30"/>
        </w:rPr>
      </w:pPr>
    </w:p>
    <w:p>
      <w:pPr>
        <w:pStyle w:val="BodyText"/>
        <w:spacing w:line="259" w:lineRule="auto"/>
        <w:ind w:left="117" w:right="702" w:hanging="10"/>
        <w:jc w:val="both"/>
      </w:pPr>
      <w:r>
        <w:rPr/>
        <w:t>De los contemplados en el Reglamento Delegado, se considerarán dentro de</w:t>
      </w:r>
      <w:r>
        <w:rPr>
          <w:spacing w:val="1"/>
        </w:rPr>
        <w:t> </w:t>
      </w:r>
      <w:r>
        <w:rPr/>
        <w:t>esta categoría:</w:t>
      </w:r>
    </w:p>
    <w:p>
      <w:pPr>
        <w:pStyle w:val="ListParagraph"/>
        <w:numPr>
          <w:ilvl w:val="0"/>
          <w:numId w:val="37"/>
        </w:numPr>
        <w:tabs>
          <w:tab w:pos="828" w:val="left" w:leader="none"/>
        </w:tabs>
        <w:spacing w:line="259" w:lineRule="auto" w:before="102" w:after="0"/>
        <w:ind w:left="827" w:right="702" w:hanging="360"/>
        <w:jc w:val="both"/>
        <w:rPr>
          <w:sz w:val="24"/>
        </w:rPr>
      </w:pPr>
      <w:r>
        <w:rPr>
          <w:sz w:val="24"/>
        </w:rPr>
        <w:t>gastos bancarios por la apertura y administración de la cuenta o las</w:t>
      </w:r>
      <w:r>
        <w:rPr>
          <w:spacing w:val="1"/>
          <w:sz w:val="24"/>
        </w:rPr>
        <w:t> </w:t>
      </w:r>
      <w:r>
        <w:rPr>
          <w:sz w:val="24"/>
        </w:rPr>
        <w:t>cuentas si la ejecución de una operación exige la apertura de una cuenta</w:t>
      </w:r>
      <w:r>
        <w:rPr>
          <w:spacing w:val="-64"/>
          <w:sz w:val="24"/>
        </w:rPr>
        <w:t> </w:t>
      </w:r>
      <w:r>
        <w:rPr>
          <w:sz w:val="24"/>
        </w:rPr>
        <w:t>independiente.</w:t>
      </w:r>
    </w:p>
    <w:p>
      <w:pPr>
        <w:pStyle w:val="ListParagraph"/>
        <w:numPr>
          <w:ilvl w:val="0"/>
          <w:numId w:val="37"/>
        </w:numPr>
        <w:tabs>
          <w:tab w:pos="828" w:val="left" w:leader="none"/>
        </w:tabs>
        <w:spacing w:line="275" w:lineRule="exact" w:before="0" w:after="0"/>
        <w:ind w:left="827" w:right="0" w:hanging="361"/>
        <w:jc w:val="both"/>
        <w:rPr>
          <w:sz w:val="24"/>
        </w:rPr>
      </w:pPr>
      <w:r>
        <w:rPr>
          <w:sz w:val="24"/>
        </w:rPr>
        <w:t>gastos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transacciones</w:t>
      </w:r>
      <w:r>
        <w:rPr>
          <w:spacing w:val="-4"/>
          <w:sz w:val="24"/>
        </w:rPr>
        <w:t> </w:t>
      </w:r>
      <w:r>
        <w:rPr>
          <w:sz w:val="24"/>
        </w:rPr>
        <w:t>financieras</w:t>
      </w:r>
      <w:r>
        <w:rPr>
          <w:spacing w:val="-2"/>
          <w:sz w:val="24"/>
        </w:rPr>
        <w:t> </w:t>
      </w:r>
      <w:r>
        <w:rPr>
          <w:sz w:val="24"/>
        </w:rPr>
        <w:t>transnacionales.</w:t>
      </w:r>
    </w:p>
    <w:p>
      <w:pPr>
        <w:pStyle w:val="ListParagraph"/>
        <w:numPr>
          <w:ilvl w:val="0"/>
          <w:numId w:val="37"/>
        </w:numPr>
        <w:tabs>
          <w:tab w:pos="828" w:val="left" w:leader="none"/>
        </w:tabs>
        <w:spacing w:line="259" w:lineRule="auto" w:before="23" w:after="0"/>
        <w:ind w:left="827" w:right="702" w:hanging="360"/>
        <w:jc w:val="both"/>
        <w:rPr>
          <w:sz w:val="24"/>
        </w:rPr>
      </w:pPr>
      <w:r>
        <w:rPr>
          <w:sz w:val="24"/>
        </w:rPr>
        <w:t>gastos de alquiler de oficina siempre y cuando se demuestre su uso</w:t>
      </w:r>
      <w:r>
        <w:rPr>
          <w:spacing w:val="1"/>
          <w:sz w:val="24"/>
        </w:rPr>
        <w:t> </w:t>
      </w:r>
      <w:r>
        <w:rPr>
          <w:sz w:val="24"/>
        </w:rPr>
        <w:t>exclusivo</w:t>
      </w:r>
      <w:r>
        <w:rPr>
          <w:spacing w:val="-1"/>
          <w:sz w:val="24"/>
        </w:rPr>
        <w:t> </w:t>
      </w:r>
      <w:r>
        <w:rPr>
          <w:sz w:val="24"/>
        </w:rPr>
        <w:t>para el</w:t>
      </w:r>
      <w:r>
        <w:rPr>
          <w:spacing w:val="-3"/>
          <w:sz w:val="24"/>
        </w:rPr>
        <w:t> </w:t>
      </w:r>
      <w:r>
        <w:rPr>
          <w:sz w:val="24"/>
        </w:rPr>
        <w:t>proyecto,</w:t>
      </w:r>
      <w:r>
        <w:rPr>
          <w:spacing w:val="-1"/>
          <w:sz w:val="24"/>
        </w:rPr>
        <w:t> </w:t>
      </w:r>
      <w:r>
        <w:rPr>
          <w:sz w:val="24"/>
        </w:rPr>
        <w:t>así</w:t>
      </w:r>
      <w:r>
        <w:rPr>
          <w:spacing w:val="-2"/>
          <w:sz w:val="24"/>
        </w:rPr>
        <w:t> </w:t>
      </w:r>
      <w:r>
        <w:rPr>
          <w:sz w:val="24"/>
        </w:rPr>
        <w:t>como su</w:t>
      </w:r>
      <w:r>
        <w:rPr>
          <w:spacing w:val="-1"/>
          <w:sz w:val="24"/>
        </w:rPr>
        <w:t> </w:t>
      </w:r>
      <w:r>
        <w:rPr>
          <w:sz w:val="24"/>
        </w:rPr>
        <w:t>vinculación</w:t>
      </w:r>
      <w:r>
        <w:rPr>
          <w:spacing w:val="-2"/>
          <w:sz w:val="24"/>
        </w:rPr>
        <w:t> </w:t>
      </w:r>
      <w:r>
        <w:rPr>
          <w:sz w:val="24"/>
        </w:rPr>
        <w:t>directa.</w:t>
      </w:r>
    </w:p>
    <w:p>
      <w:pPr>
        <w:pStyle w:val="ListParagraph"/>
        <w:numPr>
          <w:ilvl w:val="0"/>
          <w:numId w:val="37"/>
        </w:numPr>
        <w:tabs>
          <w:tab w:pos="828" w:val="left" w:leader="none"/>
        </w:tabs>
        <w:spacing w:line="275" w:lineRule="exact" w:before="0" w:after="0"/>
        <w:ind w:left="827" w:right="0" w:hanging="361"/>
        <w:jc w:val="both"/>
        <w:rPr>
          <w:sz w:val="24"/>
        </w:rPr>
      </w:pPr>
      <w:r>
        <w:rPr>
          <w:sz w:val="24"/>
        </w:rPr>
        <w:t>gasto</w:t>
      </w:r>
      <w:r>
        <w:rPr>
          <w:spacing w:val="-1"/>
          <w:sz w:val="24"/>
        </w:rPr>
        <w:t> </w:t>
      </w:r>
      <w:r>
        <w:rPr>
          <w:sz w:val="24"/>
        </w:rPr>
        <w:t>correspondiente</w:t>
      </w:r>
      <w:r>
        <w:rPr>
          <w:spacing w:val="-5"/>
          <w:sz w:val="24"/>
        </w:rPr>
        <w:t> </w:t>
      </w:r>
      <w:r>
        <w:rPr>
          <w:sz w:val="24"/>
        </w:rPr>
        <w:t>al</w:t>
      </w:r>
      <w:r>
        <w:rPr>
          <w:spacing w:val="-2"/>
          <w:sz w:val="24"/>
        </w:rPr>
        <w:t> </w:t>
      </w:r>
      <w:r>
        <w:rPr>
          <w:sz w:val="24"/>
        </w:rPr>
        <w:t>sello</w:t>
      </w:r>
      <w:r>
        <w:rPr>
          <w:spacing w:val="-2"/>
          <w:sz w:val="24"/>
        </w:rPr>
        <w:t> </w:t>
      </w:r>
      <w:r>
        <w:rPr>
          <w:sz w:val="24"/>
        </w:rPr>
        <w:t>del</w:t>
      </w:r>
      <w:r>
        <w:rPr>
          <w:spacing w:val="-2"/>
          <w:sz w:val="24"/>
        </w:rPr>
        <w:t> </w:t>
      </w:r>
      <w:r>
        <w:rPr>
          <w:sz w:val="24"/>
        </w:rPr>
        <w:t>Programa.</w:t>
      </w:r>
    </w:p>
    <w:p>
      <w:pPr>
        <w:pStyle w:val="BodyText"/>
        <w:rPr>
          <w:sz w:val="26"/>
        </w:rPr>
      </w:pPr>
    </w:p>
    <w:p>
      <w:pPr>
        <w:pStyle w:val="BodyText"/>
        <w:spacing w:line="259" w:lineRule="auto" w:before="226"/>
        <w:ind w:left="122" w:right="693"/>
        <w:jc w:val="both"/>
      </w:pP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Ayuntamiento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Mogán,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gastos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oficina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administrativos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el proyecto WELCOME2</w:t>
      </w:r>
    </w:p>
    <w:p>
      <w:pPr>
        <w:spacing w:after="0" w:line="259" w:lineRule="auto"/>
        <w:jc w:val="both"/>
        <w:sectPr>
          <w:pgSz w:w="11910" w:h="16840"/>
          <w:pgMar w:header="280" w:footer="1602" w:top="1120" w:bottom="1880" w:left="1580" w:right="1000"/>
        </w:sect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ind w:left="218"/>
        <w:rPr>
          <w:sz w:val="20"/>
        </w:rPr>
      </w:pPr>
      <w:r>
        <w:rPr>
          <w:sz w:val="20"/>
        </w:rPr>
        <w:pict>
          <v:group style="width:415.2pt;height:249.05pt;mso-position-horizontal-relative:char;mso-position-vertical-relative:line" coordorigin="0,0" coordsize="8304,4981">
            <v:shape style="position:absolute;left:0;top:0;width:8304;height:4981" type="#_x0000_t75" stroked="false">
              <v:imagedata r:id="rId25" o:title=""/>
            </v:shape>
            <v:shape style="position:absolute;left:1495;top:3586;width:872;height:1102" coordorigin="1496,3586" coordsize="872,1102" path="m1504,3656l2228,3656,2228,3586,2368,3726,2228,3865,2228,3795,1504,3795,1504,3656xm1496,4057l2220,4057,2220,3987,2360,4127,2220,4266,2220,4196,1496,4196,1496,4057xm1496,4479l2220,4479,2220,4409,2360,4549,2220,4688,2220,4618,1496,4618,1496,4479xe" filled="false" stroked="true" strokeweight="1pt" strokecolor="#ff0000">
              <v:path arrowok="t"/>
              <v:stroke dashstyle="solid"/>
            </v:shape>
          </v:group>
        </w:pict>
      </w:r>
      <w:r>
        <w:rPr>
          <w:sz w:val="20"/>
        </w:rPr>
      </w:r>
    </w:p>
    <w:p>
      <w:pPr>
        <w:spacing w:before="94"/>
        <w:ind w:left="164" w:right="757" w:firstLine="0"/>
        <w:jc w:val="center"/>
        <w:rPr>
          <w:rFonts w:ascii="Arial" w:hAnsi="Arial"/>
          <w:i/>
          <w:sz w:val="18"/>
        </w:rPr>
      </w:pPr>
      <w:bookmarkStart w:name="_bookmark109" w:id="198"/>
      <w:bookmarkEnd w:id="198"/>
      <w:r>
        <w:rPr/>
      </w:r>
      <w:r>
        <w:rPr>
          <w:rFonts w:ascii="Arial" w:hAnsi="Arial"/>
          <w:i/>
          <w:color w:val="44536A"/>
          <w:sz w:val="18"/>
        </w:rPr>
        <w:t>Ilustración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12: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Gastos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oficina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y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administrativos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para</w:t>
      </w:r>
      <w:r>
        <w:rPr>
          <w:rFonts w:ascii="Arial" w:hAnsi="Arial"/>
          <w:i/>
          <w:color w:val="44536A"/>
          <w:spacing w:val="-1"/>
          <w:sz w:val="18"/>
        </w:rPr>
        <w:t> </w:t>
      </w:r>
      <w:r>
        <w:rPr>
          <w:rFonts w:ascii="Arial" w:hAnsi="Arial"/>
          <w:i/>
          <w:color w:val="44536A"/>
          <w:sz w:val="18"/>
        </w:rPr>
        <w:t>el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Ayuntamiento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Mogán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8"/>
        <w:rPr>
          <w:rFonts w:ascii="Arial"/>
          <w:i/>
          <w:sz w:val="27"/>
        </w:rPr>
      </w:pPr>
    </w:p>
    <w:p>
      <w:pPr>
        <w:pStyle w:val="ListParagraph"/>
        <w:numPr>
          <w:ilvl w:val="1"/>
          <w:numId w:val="33"/>
        </w:numPr>
        <w:tabs>
          <w:tab w:pos="468" w:val="left" w:leader="none"/>
        </w:tabs>
        <w:spacing w:line="240" w:lineRule="auto" w:before="1" w:after="0"/>
        <w:ind w:left="467" w:right="0" w:hanging="361"/>
        <w:jc w:val="left"/>
        <w:rPr>
          <w:rFonts w:ascii="Calibri Light" w:hAnsi="Calibri Light"/>
          <w:sz w:val="24"/>
        </w:rPr>
      </w:pPr>
      <w:bookmarkStart w:name="_bookmark110" w:id="199"/>
      <w:bookmarkEnd w:id="199"/>
      <w:r>
        <w:rPr/>
      </w:r>
      <w:bookmarkStart w:name="_bookmark110" w:id="200"/>
      <w:bookmarkEnd w:id="200"/>
      <w:r>
        <w:rPr>
          <w:rFonts w:ascii="Calibri Light" w:hAnsi="Calibri Light"/>
          <w:color w:val="1F4D78"/>
          <w:spacing w:val="-2"/>
          <w:sz w:val="24"/>
        </w:rPr>
        <w:t>G</w:t>
      </w:r>
      <w:r>
        <w:rPr>
          <w:rFonts w:ascii="Calibri Light" w:hAnsi="Calibri Light"/>
          <w:color w:val="1F4D78"/>
          <w:spacing w:val="-2"/>
          <w:sz w:val="24"/>
        </w:rPr>
        <w:t>astos</w:t>
      </w:r>
      <w:r>
        <w:rPr>
          <w:rFonts w:ascii="Calibri Light" w:hAnsi="Calibri Light"/>
          <w:color w:val="1F4D78"/>
          <w:spacing w:val="-7"/>
          <w:sz w:val="24"/>
        </w:rPr>
        <w:t> </w:t>
      </w:r>
      <w:r>
        <w:rPr>
          <w:rFonts w:ascii="Calibri Light" w:hAnsi="Calibri Light"/>
          <w:color w:val="1F4D78"/>
          <w:spacing w:val="-2"/>
          <w:sz w:val="24"/>
        </w:rPr>
        <w:t>en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2"/>
          <w:sz w:val="24"/>
        </w:rPr>
        <w:t>obras</w:t>
      </w:r>
      <w:r>
        <w:rPr>
          <w:rFonts w:ascii="Calibri Light" w:hAnsi="Calibri Light"/>
          <w:color w:val="1F4D78"/>
          <w:spacing w:val="-7"/>
          <w:sz w:val="24"/>
        </w:rPr>
        <w:t> </w:t>
      </w:r>
      <w:r>
        <w:rPr>
          <w:rFonts w:ascii="Calibri Light" w:hAnsi="Calibri Light"/>
          <w:color w:val="1F4D78"/>
          <w:spacing w:val="-2"/>
          <w:sz w:val="24"/>
        </w:rPr>
        <w:t>e</w:t>
      </w:r>
      <w:r>
        <w:rPr>
          <w:rFonts w:ascii="Calibri Light" w:hAnsi="Calibri Light"/>
          <w:color w:val="1F4D78"/>
          <w:spacing w:val="-6"/>
          <w:sz w:val="24"/>
        </w:rPr>
        <w:t> </w:t>
      </w:r>
      <w:r>
        <w:rPr>
          <w:rFonts w:ascii="Calibri Light" w:hAnsi="Calibri Light"/>
          <w:color w:val="1F4D78"/>
          <w:spacing w:val="-2"/>
          <w:sz w:val="24"/>
        </w:rPr>
        <w:t>infraestructuras</w:t>
      </w:r>
      <w:r>
        <w:rPr>
          <w:rFonts w:ascii="Calibri Light" w:hAnsi="Calibri Light"/>
          <w:color w:val="1F4D78"/>
          <w:spacing w:val="-7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6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pequeña</w:t>
      </w:r>
      <w:r>
        <w:rPr>
          <w:rFonts w:ascii="Calibri Light" w:hAnsi="Calibri Light"/>
          <w:color w:val="1F4D78"/>
          <w:spacing w:val="-4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envergadura:</w:t>
      </w:r>
    </w:p>
    <w:p>
      <w:pPr>
        <w:pStyle w:val="BodyText"/>
        <w:spacing w:before="10"/>
        <w:rPr>
          <w:rFonts w:ascii="Calibri Light"/>
          <w:sz w:val="34"/>
        </w:rPr>
      </w:pPr>
    </w:p>
    <w:p>
      <w:pPr>
        <w:pStyle w:val="BodyText"/>
        <w:spacing w:line="259" w:lineRule="auto"/>
        <w:ind w:left="122" w:right="698"/>
        <w:jc w:val="both"/>
      </w:pPr>
      <w:r>
        <w:rPr/>
        <w:pict>
          <v:group style="position:absolute;margin-left:100.099998pt;margin-top:79.525856pt;width:395.15pt;height:240.5pt;mso-position-horizontal-relative:page;mso-position-vertical-relative:paragraph;z-index:-15717376;mso-wrap-distance-left:0;mso-wrap-distance-right:0" coordorigin="2002,1591" coordsize="7903,4810">
            <v:shape style="position:absolute;left:2002;top:1590;width:7903;height:4810" type="#_x0000_t75" stroked="false">
              <v:imagedata r:id="rId26" o:title=""/>
            </v:shape>
            <v:shape style="position:absolute;left:5525;top:5215;width:3147;height:401" coordorigin="5525,5216" coordsize="3147,401" path="m5525,5283l5530,5256,5545,5235,5566,5221,5592,5216,8605,5216,8631,5221,8652,5235,8667,5256,8672,5283,8672,5550,8667,5576,8652,5597,8631,5611,8605,5617,5592,5617,5566,5611,5545,5597,5530,5576,5525,5550,5525,5283xe" filled="false" stroked="true" strokeweight="1pt" strokecolor="#ff0000">
              <v:path arrowok="t"/>
              <v:stroke dashstyle="solid"/>
            </v:shape>
            <w10:wrap type="topAndBottom"/>
          </v:group>
        </w:pict>
      </w:r>
      <w:r>
        <w:rPr/>
        <w:t>Serán considerados costes directos del proyecto los gastos de ejecución de</w:t>
      </w:r>
      <w:r>
        <w:rPr>
          <w:spacing w:val="1"/>
        </w:rPr>
        <w:t> </w:t>
      </w:r>
      <w:r>
        <w:rPr/>
        <w:t>pequeñas</w:t>
      </w:r>
      <w:r>
        <w:rPr>
          <w:spacing w:val="-5"/>
        </w:rPr>
        <w:t> </w:t>
      </w:r>
      <w:r>
        <w:rPr/>
        <w:t>infraestructuras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condición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demuestre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son</w:t>
      </w:r>
      <w:r>
        <w:rPr>
          <w:spacing w:val="-6"/>
        </w:rPr>
        <w:t> </w:t>
      </w:r>
      <w:r>
        <w:rPr/>
        <w:t>necesarias</w:t>
      </w:r>
      <w:r>
        <w:rPr>
          <w:spacing w:val="-65"/>
        </w:rPr>
        <w:t> </w:t>
      </w:r>
      <w:r>
        <w:rPr/>
        <w:t>para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ejecución</w:t>
      </w:r>
      <w:r>
        <w:rPr>
          <w:spacing w:val="-7"/>
        </w:rPr>
        <w:t> </w:t>
      </w:r>
      <w:r>
        <w:rPr/>
        <w:t>del</w:t>
      </w:r>
      <w:r>
        <w:rPr>
          <w:spacing w:val="-9"/>
        </w:rPr>
        <w:t> </w:t>
      </w:r>
      <w:r>
        <w:rPr/>
        <w:t>proyecto,</w:t>
      </w:r>
      <w:r>
        <w:rPr>
          <w:spacing w:val="-9"/>
        </w:rPr>
        <w:t> </w:t>
      </w:r>
      <w:r>
        <w:rPr/>
        <w:t>se</w:t>
      </w:r>
      <w:r>
        <w:rPr>
          <w:spacing w:val="-10"/>
        </w:rPr>
        <w:t> </w:t>
      </w:r>
      <w:r>
        <w:rPr/>
        <w:t>acredite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uso</w:t>
      </w:r>
      <w:r>
        <w:rPr>
          <w:spacing w:val="-7"/>
        </w:rPr>
        <w:t> </w:t>
      </w:r>
      <w:r>
        <w:rPr/>
        <w:t>exclusivo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el</w:t>
      </w:r>
      <w:r>
        <w:rPr>
          <w:spacing w:val="-11"/>
        </w:rPr>
        <w:t> </w:t>
      </w:r>
      <w:r>
        <w:rPr/>
        <w:t>mismo</w:t>
      </w:r>
      <w:r>
        <w:rPr>
          <w:spacing w:val="-7"/>
        </w:rPr>
        <w:t> </w:t>
      </w:r>
      <w:r>
        <w:rPr/>
        <w:t>y</w:t>
      </w:r>
      <w:r>
        <w:rPr>
          <w:spacing w:val="-11"/>
        </w:rPr>
        <w:t> </w:t>
      </w:r>
      <w:r>
        <w:rPr/>
        <w:t>esté</w:t>
      </w:r>
      <w:r>
        <w:rPr>
          <w:spacing w:val="-65"/>
        </w:rPr>
        <w:t> </w:t>
      </w:r>
      <w:r>
        <w:rPr/>
        <w:t>contemplado en el formulario de candidatura. Además, deberá cumplir con lo</w:t>
      </w:r>
      <w:r>
        <w:rPr>
          <w:spacing w:val="1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 69</w:t>
      </w:r>
      <w:r>
        <w:rPr>
          <w:spacing w:val="-1"/>
        </w:rPr>
        <w:t> </w:t>
      </w:r>
      <w:r>
        <w:rPr/>
        <w:t>del Reglamento</w:t>
      </w:r>
      <w:r>
        <w:rPr>
          <w:spacing w:val="-1"/>
        </w:rPr>
        <w:t> </w:t>
      </w:r>
      <w:r>
        <w:rPr/>
        <w:t>(UE)</w:t>
      </w:r>
      <w:r>
        <w:rPr>
          <w:spacing w:val="-1"/>
        </w:rPr>
        <w:t> </w:t>
      </w:r>
      <w:r>
        <w:rPr/>
        <w:t>nº</w:t>
      </w:r>
      <w:r>
        <w:rPr>
          <w:spacing w:val="1"/>
        </w:rPr>
        <w:t> </w:t>
      </w:r>
      <w:r>
        <w:rPr/>
        <w:t>1303/2013.</w:t>
      </w:r>
    </w:p>
    <w:p>
      <w:pPr>
        <w:spacing w:before="93"/>
        <w:ind w:left="167" w:right="757" w:firstLine="0"/>
        <w:jc w:val="center"/>
        <w:rPr>
          <w:rFonts w:ascii="Arial" w:hAnsi="Arial"/>
          <w:i/>
          <w:sz w:val="18"/>
        </w:rPr>
      </w:pPr>
      <w:bookmarkStart w:name="_bookmark111" w:id="201"/>
      <w:bookmarkEnd w:id="201"/>
      <w:r>
        <w:rPr/>
      </w:r>
      <w:r>
        <w:rPr>
          <w:rFonts w:ascii="Arial" w:hAnsi="Arial"/>
          <w:i/>
          <w:color w:val="44536A"/>
          <w:sz w:val="18"/>
        </w:rPr>
        <w:t>Ilustración 13: Gastos en obras e infraestructuras de pequeña envergadura para el Ayuntamiento de</w:t>
      </w:r>
      <w:r>
        <w:rPr>
          <w:rFonts w:ascii="Arial" w:hAnsi="Arial"/>
          <w:i/>
          <w:color w:val="44536A"/>
          <w:spacing w:val="-47"/>
          <w:sz w:val="18"/>
        </w:rPr>
        <w:t> </w:t>
      </w:r>
      <w:r>
        <w:rPr>
          <w:rFonts w:ascii="Arial" w:hAnsi="Arial"/>
          <w:i/>
          <w:color w:val="44536A"/>
          <w:sz w:val="18"/>
        </w:rPr>
        <w:t>Mogán</w:t>
      </w:r>
    </w:p>
    <w:p>
      <w:pPr>
        <w:spacing w:after="0"/>
        <w:jc w:val="center"/>
        <w:rPr>
          <w:rFonts w:ascii="Arial" w:hAnsi="Arial"/>
          <w:sz w:val="18"/>
        </w:rPr>
        <w:sectPr>
          <w:pgSz w:w="11910" w:h="16840"/>
          <w:pgMar w:header="280" w:footer="1602" w:top="1120" w:bottom="1820" w:left="1580" w:right="1000"/>
        </w:sectPr>
      </w:pPr>
    </w:p>
    <w:p>
      <w:pPr>
        <w:pStyle w:val="BodyText"/>
        <w:spacing w:before="1"/>
        <w:rPr>
          <w:rFonts w:ascii="Arial"/>
          <w:i/>
          <w:sz w:val="21"/>
        </w:rPr>
      </w:pPr>
    </w:p>
    <w:p>
      <w:pPr>
        <w:pStyle w:val="ListParagraph"/>
        <w:numPr>
          <w:ilvl w:val="0"/>
          <w:numId w:val="33"/>
        </w:numPr>
        <w:tabs>
          <w:tab w:pos="468" w:val="left" w:leader="none"/>
        </w:tabs>
        <w:spacing w:line="240" w:lineRule="auto" w:before="51" w:after="0"/>
        <w:ind w:left="467" w:right="0" w:hanging="361"/>
        <w:jc w:val="left"/>
        <w:rPr>
          <w:rFonts w:ascii="Calibri Light"/>
          <w:sz w:val="24"/>
        </w:rPr>
      </w:pPr>
      <w:bookmarkStart w:name="_bookmark112" w:id="202"/>
      <w:bookmarkEnd w:id="202"/>
      <w:r>
        <w:rPr/>
      </w:r>
      <w:bookmarkStart w:name="_bookmark112" w:id="203"/>
      <w:bookmarkEnd w:id="203"/>
      <w:r>
        <w:rPr>
          <w:rFonts w:ascii="Calibri Light"/>
          <w:color w:val="1F4D78"/>
          <w:spacing w:val="-2"/>
          <w:sz w:val="24"/>
        </w:rPr>
        <w:t>C</w:t>
      </w:r>
      <w:r>
        <w:rPr>
          <w:rFonts w:ascii="Calibri Light"/>
          <w:color w:val="1F4D78"/>
          <w:spacing w:val="-2"/>
          <w:sz w:val="24"/>
        </w:rPr>
        <w:t>ostes indirectos:</w:t>
      </w:r>
    </w:p>
    <w:p>
      <w:pPr>
        <w:pStyle w:val="BodyText"/>
        <w:spacing w:before="11"/>
        <w:rPr>
          <w:rFonts w:ascii="Calibri Light"/>
          <w:sz w:val="34"/>
        </w:rPr>
      </w:pPr>
    </w:p>
    <w:p>
      <w:pPr>
        <w:pStyle w:val="BodyText"/>
        <w:spacing w:line="259" w:lineRule="auto"/>
        <w:ind w:left="107" w:right="696"/>
        <w:jc w:val="both"/>
      </w:pPr>
      <w:r>
        <w:rPr/>
        <w:t>Los costes indirectos son imputados en el SIMAC 2020 sobre la base de un tipo</w:t>
      </w:r>
      <w:r>
        <w:rPr>
          <w:spacing w:val="-64"/>
        </w:rPr>
        <w:t> </w:t>
      </w:r>
      <w:r>
        <w:rPr/>
        <w:t>fijo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15%</w:t>
      </w:r>
      <w:r>
        <w:rPr>
          <w:spacing w:val="-2"/>
        </w:rPr>
        <w:t> </w:t>
      </w:r>
      <w:r>
        <w:rPr/>
        <w:t>de los</w:t>
      </w:r>
      <w:r>
        <w:rPr>
          <w:spacing w:val="-3"/>
        </w:rPr>
        <w:t> </w:t>
      </w:r>
      <w:r>
        <w:rPr/>
        <w:t>costes de</w:t>
      </w:r>
      <w:r>
        <w:rPr>
          <w:spacing w:val="-2"/>
        </w:rPr>
        <w:t> </w:t>
      </w:r>
      <w:r>
        <w:rPr/>
        <w:t>personal</w:t>
      </w:r>
      <w:r>
        <w:rPr>
          <w:spacing w:val="-3"/>
        </w:rPr>
        <w:t> </w:t>
      </w:r>
      <w:r>
        <w:rPr/>
        <w:t>presupuestados.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  <w:r>
        <w:rPr/>
        <w:pict>
          <v:group style="position:absolute;margin-left:84.849998pt;margin-top:15.013336pt;width:430.2pt;height:244.9pt;mso-position-horizontal-relative:page;mso-position-vertical-relative:paragraph;z-index:-15716864;mso-wrap-distance-left:0;mso-wrap-distance-right:0" coordorigin="1697,300" coordsize="8604,4898">
            <v:shape style="position:absolute;left:1697;top:300;width:8604;height:4898" type="#_x0000_t75" stroked="false">
              <v:imagedata r:id="rId27" o:title=""/>
            </v:shape>
            <v:shape style="position:absolute;left:4219;top:3006;width:4822;height:1438" coordorigin="4219,3007" coordsize="4822,1438" path="m6571,3231l6580,3190,6608,3152,6651,3118,6710,3086,6781,3059,6863,3037,6955,3021,7054,3010,7160,3007,7266,3010,7365,3021,7457,3037,7539,3059,7610,3086,7669,3118,7712,3152,7740,3190,7749,3231,7740,3271,7712,3309,7669,3344,7610,3375,7539,3402,7457,3424,7365,3441,7266,3451,7160,3455,7054,3451,6955,3441,6863,3424,6781,3402,6710,3375,6651,3344,6608,3309,6580,3271,6571,3231xm4219,4194l4223,4174,4234,4158,4250,4148,4269,4144,8991,4144,9010,4148,9026,4158,9037,4174,9041,4194,9041,4394,9037,4414,9026,4430,9010,4441,8991,4445,4269,4445,4250,4441,4234,4430,4223,4414,4219,4394,4219,4194xe" filled="false" stroked="true" strokeweight="1pt" strokecolor="#ff0000">
              <v:path arrowok="t"/>
              <v:stroke dashstyle="solid"/>
            </v:shape>
            <w10:wrap type="topAndBottom"/>
          </v:group>
        </w:pict>
      </w:r>
    </w:p>
    <w:p>
      <w:pPr>
        <w:spacing w:before="108"/>
        <w:ind w:left="1785" w:right="0" w:firstLine="0"/>
        <w:jc w:val="left"/>
        <w:rPr>
          <w:rFonts w:ascii="Arial" w:hAnsi="Arial"/>
          <w:i/>
          <w:sz w:val="18"/>
        </w:rPr>
      </w:pPr>
      <w:bookmarkStart w:name="_bookmark113" w:id="204"/>
      <w:bookmarkEnd w:id="204"/>
      <w:r>
        <w:rPr/>
      </w:r>
      <w:r>
        <w:rPr>
          <w:rFonts w:ascii="Arial" w:hAnsi="Arial"/>
          <w:i/>
          <w:color w:val="44536A"/>
          <w:sz w:val="18"/>
        </w:rPr>
        <w:t>Ilustración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14: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Costes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Indirectos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para</w:t>
      </w:r>
      <w:r>
        <w:rPr>
          <w:rFonts w:ascii="Arial" w:hAnsi="Arial"/>
          <w:i/>
          <w:color w:val="44536A"/>
          <w:spacing w:val="-1"/>
          <w:sz w:val="18"/>
        </w:rPr>
        <w:t> </w:t>
      </w:r>
      <w:r>
        <w:rPr>
          <w:rFonts w:ascii="Arial" w:hAnsi="Arial"/>
          <w:i/>
          <w:color w:val="44536A"/>
          <w:sz w:val="18"/>
        </w:rPr>
        <w:t>el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Ayuntamiento</w:t>
      </w:r>
      <w:r>
        <w:rPr>
          <w:rFonts w:ascii="Arial" w:hAnsi="Arial"/>
          <w:i/>
          <w:color w:val="44536A"/>
          <w:spacing w:val="-5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Mogán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9"/>
        <w:rPr>
          <w:rFonts w:ascii="Arial"/>
          <w:i/>
          <w:sz w:val="27"/>
        </w:rPr>
      </w:pPr>
    </w:p>
    <w:p>
      <w:pPr>
        <w:pStyle w:val="ListParagraph"/>
        <w:numPr>
          <w:ilvl w:val="0"/>
          <w:numId w:val="33"/>
        </w:numPr>
        <w:tabs>
          <w:tab w:pos="468" w:val="left" w:leader="none"/>
        </w:tabs>
        <w:spacing w:line="240" w:lineRule="auto" w:before="1" w:after="0"/>
        <w:ind w:left="467" w:right="0" w:hanging="361"/>
        <w:jc w:val="left"/>
        <w:rPr>
          <w:rFonts w:ascii="Calibri Light" w:hAnsi="Calibri Light"/>
          <w:sz w:val="24"/>
        </w:rPr>
      </w:pPr>
      <w:bookmarkStart w:name="_bookmark114" w:id="205"/>
      <w:bookmarkEnd w:id="205"/>
      <w:r>
        <w:rPr/>
      </w:r>
      <w:bookmarkStart w:name="_bookmark114" w:id="206"/>
      <w:bookmarkEnd w:id="206"/>
      <w:r>
        <w:rPr>
          <w:rFonts w:ascii="Calibri Light" w:hAnsi="Calibri Light"/>
          <w:color w:val="1F4D78"/>
          <w:spacing w:val="-1"/>
          <w:sz w:val="24"/>
        </w:rPr>
        <w:t>P</w:t>
      </w:r>
      <w:r>
        <w:rPr>
          <w:rFonts w:ascii="Calibri Light" w:hAnsi="Calibri Light"/>
          <w:color w:val="1F4D78"/>
          <w:spacing w:val="-1"/>
          <w:sz w:val="24"/>
        </w:rPr>
        <w:t>revisión</w:t>
      </w:r>
      <w:r>
        <w:rPr>
          <w:rFonts w:ascii="Calibri Light" w:hAnsi="Calibri Light"/>
          <w:color w:val="1F4D78"/>
          <w:spacing w:val="-13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de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ingresos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que</w:t>
      </w:r>
      <w:r>
        <w:rPr>
          <w:rFonts w:ascii="Calibri Light" w:hAnsi="Calibri Light"/>
          <w:color w:val="1F4D78"/>
          <w:spacing w:val="-12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pueda</w:t>
      </w:r>
      <w:r>
        <w:rPr>
          <w:rFonts w:ascii="Calibri Light" w:hAnsi="Calibri Light"/>
          <w:color w:val="1F4D78"/>
          <w:spacing w:val="-10"/>
          <w:sz w:val="24"/>
        </w:rPr>
        <w:t> </w:t>
      </w:r>
      <w:r>
        <w:rPr>
          <w:rFonts w:ascii="Calibri Light" w:hAnsi="Calibri Light"/>
          <w:color w:val="1F4D78"/>
          <w:spacing w:val="-1"/>
          <w:sz w:val="24"/>
        </w:rPr>
        <w:t>generar</w:t>
      </w:r>
      <w:r>
        <w:rPr>
          <w:rFonts w:ascii="Calibri Light" w:hAnsi="Calibri Light"/>
          <w:color w:val="1F4D78"/>
          <w:spacing w:val="-11"/>
          <w:sz w:val="24"/>
        </w:rPr>
        <w:t> </w:t>
      </w:r>
      <w:r>
        <w:rPr>
          <w:rFonts w:ascii="Calibri Light" w:hAnsi="Calibri Light"/>
          <w:color w:val="1F4D78"/>
          <w:sz w:val="24"/>
        </w:rPr>
        <w:t>el</w:t>
      </w:r>
      <w:r>
        <w:rPr>
          <w:rFonts w:ascii="Calibri Light" w:hAnsi="Calibri Light"/>
          <w:color w:val="1F4D78"/>
          <w:spacing w:val="-9"/>
          <w:sz w:val="24"/>
        </w:rPr>
        <w:t> </w:t>
      </w:r>
      <w:r>
        <w:rPr>
          <w:rFonts w:ascii="Calibri Light" w:hAnsi="Calibri Light"/>
          <w:color w:val="1F4D78"/>
          <w:sz w:val="24"/>
        </w:rPr>
        <w:t>proyecto:</w:t>
      </w:r>
    </w:p>
    <w:p>
      <w:pPr>
        <w:pStyle w:val="BodyText"/>
        <w:spacing w:before="10"/>
        <w:rPr>
          <w:rFonts w:ascii="Calibri Light"/>
          <w:sz w:val="34"/>
        </w:rPr>
      </w:pPr>
    </w:p>
    <w:p>
      <w:pPr>
        <w:pStyle w:val="BodyText"/>
        <w:spacing w:line="259" w:lineRule="auto"/>
        <w:ind w:left="107" w:right="696"/>
        <w:jc w:val="both"/>
      </w:pPr>
      <w:r>
        <w:rPr/>
        <w:t>Se establecieron por anualidad, el importe de ingresos que se prevén generar,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consonancia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“Actividades</w:t>
      </w:r>
      <w:r>
        <w:rPr>
          <w:spacing w:val="1"/>
        </w:rPr>
        <w:t> </w:t>
      </w:r>
      <w:r>
        <w:rPr/>
        <w:t>generadoras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ingresos</w:t>
      </w:r>
      <w:r>
        <w:rPr>
          <w:spacing w:val="1"/>
        </w:rPr>
        <w:t> </w:t>
      </w:r>
      <w:r>
        <w:rPr>
          <w:spacing w:val="-1"/>
        </w:rPr>
        <w:t>previstas”</w:t>
      </w:r>
      <w:r>
        <w:rPr>
          <w:spacing w:val="-15"/>
        </w:rPr>
        <w:t> </w:t>
      </w:r>
      <w:r>
        <w:rPr>
          <w:spacing w:val="-1"/>
        </w:rPr>
        <w:t>descritas</w:t>
      </w:r>
      <w:r>
        <w:rPr>
          <w:spacing w:val="-16"/>
        </w:rPr>
        <w:t> </w:t>
      </w:r>
      <w:r>
        <w:rPr>
          <w:spacing w:val="-1"/>
        </w:rPr>
        <w:t>en</w:t>
      </w:r>
      <w:r>
        <w:rPr>
          <w:spacing w:val="-15"/>
        </w:rPr>
        <w:t> </w:t>
      </w:r>
      <w:r>
        <w:rPr>
          <w:spacing w:val="-1"/>
        </w:rPr>
        <w:t>el</w:t>
      </w:r>
      <w:r>
        <w:rPr>
          <w:spacing w:val="-16"/>
        </w:rPr>
        <w:t> </w:t>
      </w:r>
      <w:r>
        <w:rPr>
          <w:spacing w:val="-1"/>
        </w:rPr>
        <w:t>formulario</w:t>
      </w:r>
      <w:r>
        <w:rPr>
          <w:spacing w:val="-16"/>
        </w:rPr>
        <w:t> </w:t>
      </w:r>
      <w:r>
        <w:rPr/>
        <w:t>técnico.</w:t>
      </w:r>
      <w:r>
        <w:rPr>
          <w:spacing w:val="-15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4"/>
        </w:rPr>
        <w:t> </w:t>
      </w:r>
      <w:r>
        <w:rPr/>
        <w:t>caso</w:t>
      </w:r>
      <w:r>
        <w:rPr>
          <w:spacing w:val="-16"/>
        </w:rPr>
        <w:t> </w:t>
      </w:r>
      <w:r>
        <w:rPr/>
        <w:t>del</w:t>
      </w:r>
      <w:r>
        <w:rPr>
          <w:spacing w:val="-16"/>
        </w:rPr>
        <w:t> </w:t>
      </w:r>
      <w:r>
        <w:rPr/>
        <w:t>proyecto</w:t>
      </w:r>
      <w:r>
        <w:rPr>
          <w:spacing w:val="-10"/>
        </w:rPr>
        <w:t> </w:t>
      </w:r>
      <w:r>
        <w:rPr/>
        <w:t>WELCOME2</w:t>
      </w:r>
      <w:r>
        <w:rPr>
          <w:spacing w:val="-64"/>
        </w:rPr>
        <w:t> </w:t>
      </w:r>
      <w:r>
        <w:rPr/>
        <w:t>no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prevén ingresos</w:t>
      </w:r>
      <w:r>
        <w:rPr>
          <w:spacing w:val="-2"/>
        </w:rPr>
        <w:t> </w:t>
      </w:r>
      <w:r>
        <w:rPr/>
        <w:t>generados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Ayuntamiento de</w:t>
      </w:r>
      <w:r>
        <w:rPr>
          <w:spacing w:val="-1"/>
        </w:rPr>
        <w:t> </w:t>
      </w:r>
      <w:r>
        <w:rPr/>
        <w:t>Mogán</w:t>
      </w:r>
    </w:p>
    <w:p>
      <w:pPr>
        <w:spacing w:after="0" w:line="259" w:lineRule="auto"/>
        <w:jc w:val="both"/>
        <w:sectPr>
          <w:pgSz w:w="11910" w:h="16840"/>
          <w:pgMar w:header="280" w:footer="1602" w:top="1120" w:bottom="1880" w:left="1580" w:right="100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pStyle w:val="BodyText"/>
        <w:ind w:left="117" w:right="-15"/>
        <w:rPr>
          <w:sz w:val="20"/>
        </w:rPr>
      </w:pPr>
      <w:r>
        <w:rPr>
          <w:sz w:val="20"/>
        </w:rPr>
        <w:pict>
          <v:group style="width:458.75pt;height:260.05pt;mso-position-horizontal-relative:char;mso-position-vertical-relative:line" coordorigin="0,0" coordsize="9175,5201">
            <v:shape style="position:absolute;left:0;top:0;width:9175;height:5201" type="#_x0000_t75" stroked="false">
              <v:imagedata r:id="rId28" o:title=""/>
            </v:shape>
            <v:shape style="position:absolute;left:1648;top:3714;width:876;height:1066" coordorigin="1648,3715" coordsize="876,1066" path="m1648,3785l2373,3785,2373,3715,2512,3854,2373,3994,2373,3924,1648,3924,1648,3785xm1660,4169l2385,4169,2385,4099,2524,4238,2385,4378,2385,4308,1660,4308,1660,4169xm1656,4572l2381,4572,2381,4502,2520,4641,2381,4781,2381,4711,1656,4711,1656,4572xe" filled="false" stroked="true" strokeweight="1pt" strokecolor="#ff0000">
              <v:path arrowok="t"/>
              <v:stroke dashstyle="solid"/>
            </v:shape>
          </v:group>
        </w:pict>
      </w:r>
      <w:r>
        <w:rPr>
          <w:sz w:val="20"/>
        </w:rPr>
      </w:r>
    </w:p>
    <w:p>
      <w:pPr>
        <w:spacing w:before="103"/>
        <w:ind w:left="1614" w:right="0" w:firstLine="0"/>
        <w:jc w:val="left"/>
        <w:rPr>
          <w:rFonts w:ascii="Arial" w:hAnsi="Arial"/>
          <w:i/>
          <w:sz w:val="18"/>
        </w:rPr>
      </w:pPr>
      <w:bookmarkStart w:name="_bookmark115" w:id="207"/>
      <w:bookmarkEnd w:id="207"/>
      <w:r>
        <w:rPr/>
      </w:r>
      <w:r>
        <w:rPr>
          <w:rFonts w:ascii="Arial" w:hAnsi="Arial"/>
          <w:i/>
          <w:color w:val="44536A"/>
          <w:sz w:val="18"/>
        </w:rPr>
        <w:t>Ilustración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15: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Previsión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5"/>
          <w:sz w:val="18"/>
        </w:rPr>
        <w:t> </w:t>
      </w:r>
      <w:r>
        <w:rPr>
          <w:rFonts w:ascii="Arial" w:hAnsi="Arial"/>
          <w:i/>
          <w:color w:val="44536A"/>
          <w:sz w:val="18"/>
        </w:rPr>
        <w:t>Ingresos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para el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Ayuntamiento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Mogán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line="259" w:lineRule="auto" w:before="141"/>
        <w:ind w:left="117" w:hanging="10"/>
      </w:pPr>
      <w:r>
        <w:rPr/>
        <w:t>Para</w:t>
      </w:r>
      <w:r>
        <w:rPr>
          <w:spacing w:val="37"/>
        </w:rPr>
        <w:t> </w:t>
      </w:r>
      <w:r>
        <w:rPr/>
        <w:t>terminar,</w:t>
      </w:r>
      <w:r>
        <w:rPr>
          <w:spacing w:val="34"/>
        </w:rPr>
        <w:t> </w:t>
      </w:r>
      <w:r>
        <w:rPr/>
        <w:t>el</w:t>
      </w:r>
      <w:r>
        <w:rPr>
          <w:spacing w:val="37"/>
        </w:rPr>
        <w:t> </w:t>
      </w:r>
      <w:r>
        <w:rPr/>
        <w:t>SIMAC</w:t>
      </w:r>
      <w:r>
        <w:rPr>
          <w:spacing w:val="37"/>
        </w:rPr>
        <w:t> </w:t>
      </w:r>
      <w:r>
        <w:rPr/>
        <w:t>2020</w:t>
      </w:r>
      <w:r>
        <w:rPr>
          <w:spacing w:val="35"/>
        </w:rPr>
        <w:t> </w:t>
      </w:r>
      <w:r>
        <w:rPr/>
        <w:t>permite</w:t>
      </w:r>
      <w:r>
        <w:rPr>
          <w:spacing w:val="35"/>
        </w:rPr>
        <w:t> </w:t>
      </w:r>
      <w:r>
        <w:rPr/>
        <w:t>descargar</w:t>
      </w:r>
      <w:r>
        <w:rPr>
          <w:spacing w:val="36"/>
        </w:rPr>
        <w:t> </w:t>
      </w:r>
      <w:r>
        <w:rPr/>
        <w:t>el</w:t>
      </w:r>
      <w:r>
        <w:rPr>
          <w:spacing w:val="34"/>
        </w:rPr>
        <w:t> </w:t>
      </w:r>
      <w:r>
        <w:rPr/>
        <w:t>plan</w:t>
      </w:r>
      <w:r>
        <w:rPr>
          <w:spacing w:val="34"/>
        </w:rPr>
        <w:t> </w:t>
      </w:r>
      <w:r>
        <w:rPr/>
        <w:t>financiero</w:t>
      </w:r>
      <w:r>
        <w:rPr>
          <w:spacing w:val="45"/>
        </w:rPr>
        <w:t> </w:t>
      </w:r>
      <w:r>
        <w:rPr/>
        <w:t>del</w:t>
      </w:r>
      <w:r>
        <w:rPr>
          <w:spacing w:val="-64"/>
        </w:rPr>
        <w:t> </w:t>
      </w:r>
      <w:r>
        <w:rPr/>
        <w:t>Ayuntamiento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Mogán</w:t>
      </w:r>
      <w:r>
        <w:rPr>
          <w:spacing w:val="4"/>
        </w:rPr>
        <w:t> </w:t>
      </w:r>
      <w:r>
        <w:rPr/>
        <w:t>en</w:t>
      </w:r>
      <w:r>
        <w:rPr>
          <w:spacing w:val="-3"/>
        </w:rPr>
        <w:t> </w:t>
      </w:r>
      <w:r>
        <w:rPr/>
        <w:t>formato Excel, imagen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continuación.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25">
            <wp:simplePos x="0" y="0"/>
            <wp:positionH relativeFrom="page">
              <wp:posOffset>1082127</wp:posOffset>
            </wp:positionH>
            <wp:positionV relativeFrom="paragraph">
              <wp:posOffset>242234</wp:posOffset>
            </wp:positionV>
            <wp:extent cx="1573915" cy="335184"/>
            <wp:effectExtent l="0" t="0" r="0" b="0"/>
            <wp:wrapTopAndBottom/>
            <wp:docPr id="15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9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915" cy="335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9"/>
        </w:rPr>
        <w:sectPr>
          <w:pgSz w:w="11910" w:h="16840"/>
          <w:pgMar w:header="280" w:footer="1602" w:top="1120" w:bottom="1880" w:left="1580" w:right="100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454.390015pt;margin-top:532.296021pt;width:66.240pt;height:.47998pt;mso-position-horizontal-relative:page;mso-position-vertical-relative:page;z-index:-17131008" filled="true" fillcolor="#0462c1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 w:after="1"/>
        <w:rPr>
          <w:sz w:val="28"/>
        </w:rPr>
      </w:pPr>
    </w:p>
    <w:p>
      <w:pPr>
        <w:pStyle w:val="BodyText"/>
        <w:ind w:left="104"/>
        <w:rPr>
          <w:sz w:val="20"/>
        </w:rPr>
      </w:pPr>
      <w:r>
        <w:rPr>
          <w:sz w:val="20"/>
        </w:rPr>
        <w:drawing>
          <wp:inline distT="0" distB="0" distL="0" distR="0">
            <wp:extent cx="9362244" cy="3169920"/>
            <wp:effectExtent l="0" t="0" r="0" b="0"/>
            <wp:docPr id="17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0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2244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30"/>
          <w:footerReference w:type="default" r:id="rId31"/>
          <w:pgSz w:w="16840" w:h="11910" w:orient="landscape"/>
          <w:pgMar w:header="0" w:footer="1377" w:top="1100" w:bottom="1560" w:left="1300" w:right="480"/>
        </w:sectPr>
      </w:pPr>
    </w:p>
    <w:p>
      <w:pPr>
        <w:pStyle w:val="Heading1"/>
        <w:numPr>
          <w:ilvl w:val="0"/>
          <w:numId w:val="29"/>
        </w:numPr>
        <w:tabs>
          <w:tab w:pos="868" w:val="left" w:leader="none"/>
        </w:tabs>
        <w:spacing w:line="240" w:lineRule="auto" w:before="17" w:after="0"/>
        <w:ind w:left="867" w:right="0" w:hanging="361"/>
        <w:jc w:val="left"/>
      </w:pPr>
      <w:r>
        <w:rPr/>
        <w:drawing>
          <wp:anchor distT="0" distB="0" distL="0" distR="0" allowOverlap="1" layoutInCell="1" locked="0" behindDoc="0" simplePos="0" relativeHeight="27">
            <wp:simplePos x="0" y="0"/>
            <wp:positionH relativeFrom="page">
              <wp:posOffset>1084611</wp:posOffset>
            </wp:positionH>
            <wp:positionV relativeFrom="paragraph">
              <wp:posOffset>292058</wp:posOffset>
            </wp:positionV>
            <wp:extent cx="5347938" cy="6474142"/>
            <wp:effectExtent l="0" t="0" r="0" b="0"/>
            <wp:wrapTopAndBottom/>
            <wp:docPr id="19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7938" cy="6474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116" w:id="208"/>
      <w:bookmarkEnd w:id="208"/>
      <w:r>
        <w:rPr/>
      </w:r>
      <w:bookmarkStart w:name="_bookmark116" w:id="209"/>
      <w:bookmarkEnd w:id="209"/>
      <w:r>
        <w:rPr>
          <w:color w:val="2D74B5"/>
          <w:spacing w:val="-2"/>
        </w:rPr>
        <w:t>P</w:t>
      </w:r>
      <w:r>
        <w:rPr>
          <w:color w:val="2D74B5"/>
          <w:spacing w:val="-2"/>
        </w:rPr>
        <w:t>LAN</w:t>
      </w:r>
      <w:r>
        <w:rPr>
          <w:color w:val="2D74B5"/>
          <w:spacing w:val="-14"/>
        </w:rPr>
        <w:t> </w:t>
      </w:r>
      <w:r>
        <w:rPr>
          <w:color w:val="2D74B5"/>
          <w:spacing w:val="-2"/>
        </w:rPr>
        <w:t>FINANCIERO</w:t>
      </w:r>
      <w:r>
        <w:rPr>
          <w:color w:val="2D74B5"/>
          <w:spacing w:val="-16"/>
        </w:rPr>
        <w:t> </w:t>
      </w:r>
      <w:r>
        <w:rPr>
          <w:color w:val="2D74B5"/>
          <w:spacing w:val="-2"/>
        </w:rPr>
        <w:t>RESUMIDO</w:t>
      </w:r>
      <w:r>
        <w:rPr>
          <w:color w:val="2D74B5"/>
          <w:spacing w:val="-16"/>
        </w:rPr>
        <w:t> </w:t>
      </w:r>
      <w:r>
        <w:rPr>
          <w:color w:val="2D74B5"/>
          <w:spacing w:val="-2"/>
        </w:rPr>
        <w:t>DELAYUNTAMIENTO</w:t>
      </w:r>
      <w:r>
        <w:rPr>
          <w:color w:val="2D74B5"/>
          <w:spacing w:val="-16"/>
        </w:rPr>
        <w:t> </w:t>
      </w:r>
      <w:r>
        <w:rPr>
          <w:color w:val="2D74B5"/>
          <w:spacing w:val="-2"/>
        </w:rPr>
        <w:t>DE</w:t>
      </w:r>
      <w:r>
        <w:rPr>
          <w:color w:val="2D74B5"/>
          <w:spacing w:val="-16"/>
        </w:rPr>
        <w:t> </w:t>
      </w:r>
      <w:r>
        <w:rPr>
          <w:color w:val="2D74B5"/>
          <w:spacing w:val="-2"/>
        </w:rPr>
        <w:t>MOGÁN:</w:t>
      </w:r>
    </w:p>
    <w:p>
      <w:pPr>
        <w:spacing w:after="0" w:line="240" w:lineRule="auto"/>
        <w:jc w:val="left"/>
        <w:sectPr>
          <w:headerReference w:type="default" r:id="rId33"/>
          <w:footerReference w:type="default" r:id="rId34"/>
          <w:pgSz w:w="11910" w:h="16840"/>
          <w:pgMar w:header="0" w:footer="1457" w:top="1520" w:bottom="1640" w:left="1180" w:right="1020"/>
        </w:sectPr>
      </w:pPr>
    </w:p>
    <w:p>
      <w:pPr>
        <w:pStyle w:val="BodyText"/>
        <w:spacing w:after="1"/>
        <w:rPr>
          <w:rFonts w:ascii="Calibri Light"/>
          <w:sz w:val="26"/>
        </w:rPr>
      </w:pPr>
    </w:p>
    <w:p>
      <w:pPr>
        <w:pStyle w:val="BodyText"/>
        <w:ind w:left="2276"/>
        <w:rPr>
          <w:rFonts w:ascii="Calibri Light"/>
          <w:sz w:val="20"/>
        </w:rPr>
      </w:pPr>
      <w:r>
        <w:rPr>
          <w:rFonts w:ascii="Calibri Light"/>
          <w:sz w:val="20"/>
        </w:rPr>
        <w:drawing>
          <wp:inline distT="0" distB="0" distL="0" distR="0">
            <wp:extent cx="3115181" cy="8211788"/>
            <wp:effectExtent l="0" t="0" r="0" b="0"/>
            <wp:docPr id="23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5181" cy="821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/>
          <w:sz w:val="20"/>
        </w:rPr>
      </w:r>
    </w:p>
    <w:p>
      <w:pPr>
        <w:spacing w:after="0"/>
        <w:rPr>
          <w:rFonts w:ascii="Calibri Light"/>
          <w:sz w:val="20"/>
        </w:rPr>
        <w:sectPr>
          <w:headerReference w:type="default" r:id="rId36"/>
          <w:footerReference w:type="default" r:id="rId37"/>
          <w:pgSz w:w="11910" w:h="16840"/>
          <w:pgMar w:header="281" w:footer="1605" w:top="1120" w:bottom="1800" w:left="1180" w:right="1020"/>
          <w:pgNumType w:start="43"/>
        </w:sectPr>
      </w:pPr>
    </w:p>
    <w:p>
      <w:pPr>
        <w:pStyle w:val="BodyText"/>
        <w:spacing w:before="5"/>
        <w:rPr>
          <w:rFonts w:ascii="Calibri Light"/>
          <w:sz w:val="21"/>
        </w:rPr>
      </w:pPr>
    </w:p>
    <w:p>
      <w:pPr>
        <w:pStyle w:val="ListParagraph"/>
        <w:numPr>
          <w:ilvl w:val="0"/>
          <w:numId w:val="29"/>
        </w:numPr>
        <w:tabs>
          <w:tab w:pos="868" w:val="left" w:leader="none"/>
        </w:tabs>
        <w:spacing w:line="240" w:lineRule="auto" w:before="35" w:after="0"/>
        <w:ind w:left="867" w:right="0" w:hanging="361"/>
        <w:jc w:val="left"/>
        <w:rPr>
          <w:rFonts w:ascii="Calibri Light"/>
          <w:sz w:val="32"/>
        </w:rPr>
      </w:pPr>
      <w:bookmarkStart w:name="_bookmark117" w:id="210"/>
      <w:bookmarkEnd w:id="210"/>
      <w:r>
        <w:rPr/>
      </w:r>
      <w:bookmarkStart w:name="_bookmark117" w:id="211"/>
      <w:bookmarkEnd w:id="211"/>
      <w:r>
        <w:rPr>
          <w:rFonts w:ascii="Calibri Light"/>
          <w:color w:val="2D74B5"/>
          <w:spacing w:val="-2"/>
          <w:sz w:val="32"/>
        </w:rPr>
        <w:t>P</w:t>
      </w:r>
      <w:r>
        <w:rPr>
          <w:rFonts w:ascii="Calibri Light"/>
          <w:color w:val="2D74B5"/>
          <w:spacing w:val="-2"/>
          <w:sz w:val="32"/>
        </w:rPr>
        <w:t>ERIODOS</w:t>
      </w:r>
      <w:r>
        <w:rPr>
          <w:rFonts w:ascii="Calibri Light"/>
          <w:color w:val="2D74B5"/>
          <w:spacing w:val="-15"/>
          <w:sz w:val="32"/>
        </w:rPr>
        <w:t> </w:t>
      </w:r>
      <w:r>
        <w:rPr>
          <w:rFonts w:ascii="Calibri Light"/>
          <w:color w:val="2D74B5"/>
          <w:spacing w:val="-2"/>
          <w:sz w:val="32"/>
        </w:rPr>
        <w:t>DE</w:t>
      </w:r>
      <w:r>
        <w:rPr>
          <w:rFonts w:ascii="Calibri Light"/>
          <w:color w:val="2D74B5"/>
          <w:spacing w:val="-13"/>
          <w:sz w:val="32"/>
        </w:rPr>
        <w:t> </w:t>
      </w:r>
      <w:r>
        <w:rPr>
          <w:rFonts w:ascii="Calibri Light"/>
          <w:color w:val="2D74B5"/>
          <w:spacing w:val="-2"/>
          <w:sz w:val="32"/>
        </w:rPr>
        <w:t>SUBVENCIONALIDAD</w:t>
      </w:r>
      <w:r>
        <w:rPr>
          <w:rFonts w:ascii="Calibri Light"/>
          <w:color w:val="2D74B5"/>
          <w:spacing w:val="-14"/>
          <w:sz w:val="32"/>
        </w:rPr>
        <w:t> </w:t>
      </w:r>
      <w:r>
        <w:rPr>
          <w:rFonts w:ascii="Calibri Light"/>
          <w:color w:val="2D74B5"/>
          <w:spacing w:val="-2"/>
          <w:sz w:val="32"/>
        </w:rPr>
        <w:t>DEL</w:t>
      </w:r>
      <w:r>
        <w:rPr>
          <w:rFonts w:ascii="Calibri Light"/>
          <w:color w:val="2D74B5"/>
          <w:spacing w:val="-11"/>
          <w:sz w:val="32"/>
        </w:rPr>
        <w:t> </w:t>
      </w:r>
      <w:r>
        <w:rPr>
          <w:rFonts w:ascii="Calibri Light"/>
          <w:color w:val="2D74B5"/>
          <w:spacing w:val="-2"/>
          <w:sz w:val="32"/>
        </w:rPr>
        <w:t>GASTO.</w:t>
      </w:r>
    </w:p>
    <w:p>
      <w:pPr>
        <w:pStyle w:val="BodyText"/>
        <w:spacing w:before="4"/>
        <w:rPr>
          <w:rFonts w:ascii="Calibri Light"/>
          <w:sz w:val="31"/>
        </w:rPr>
      </w:pPr>
    </w:p>
    <w:p>
      <w:pPr>
        <w:pStyle w:val="BodyText"/>
        <w:spacing w:line="259" w:lineRule="auto"/>
        <w:ind w:left="517" w:right="678" w:hanging="10"/>
        <w:jc w:val="both"/>
      </w:pPr>
      <w:r>
        <w:rPr/>
        <w:t>Independientemente del periodo de subvencionalidad de gastos del programa,</w:t>
      </w:r>
      <w:r>
        <w:rPr>
          <w:spacing w:val="1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11"/>
        </w:rPr>
        <w:t> </w:t>
      </w:r>
      <w:r>
        <w:rPr/>
        <w:t>extiende</w:t>
      </w:r>
      <w:r>
        <w:rPr>
          <w:spacing w:val="-11"/>
        </w:rPr>
        <w:t> </w:t>
      </w:r>
      <w:r>
        <w:rPr/>
        <w:t>entre</w:t>
      </w:r>
      <w:r>
        <w:rPr>
          <w:spacing w:val="-13"/>
        </w:rPr>
        <w:t> </w:t>
      </w:r>
      <w:r>
        <w:rPr/>
        <w:t>el</w:t>
      </w:r>
      <w:r>
        <w:rPr>
          <w:spacing w:val="-11"/>
        </w:rPr>
        <w:t> </w:t>
      </w:r>
      <w:r>
        <w:rPr/>
        <w:t>01/01/2014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31/12/2023,</w:t>
      </w:r>
      <w:r>
        <w:rPr>
          <w:spacing w:val="-11"/>
        </w:rPr>
        <w:t> </w:t>
      </w:r>
      <w:r>
        <w:rPr/>
        <w:t>cada</w:t>
      </w:r>
      <w:r>
        <w:rPr>
          <w:spacing w:val="-12"/>
        </w:rPr>
        <w:t> </w:t>
      </w:r>
      <w:r>
        <w:rPr/>
        <w:t>proyecto</w:t>
      </w:r>
      <w:r>
        <w:rPr>
          <w:spacing w:val="-13"/>
        </w:rPr>
        <w:t> </w:t>
      </w:r>
      <w:r>
        <w:rPr/>
        <w:t>deberá</w:t>
      </w:r>
      <w:r>
        <w:rPr>
          <w:spacing w:val="-9"/>
        </w:rPr>
        <w:t> </w:t>
      </w:r>
      <w:r>
        <w:rPr/>
        <w:t>tener</w:t>
      </w:r>
      <w:r>
        <w:rPr>
          <w:spacing w:val="-64"/>
        </w:rPr>
        <w:t> </w:t>
      </w:r>
      <w:r>
        <w:rPr/>
        <w:t>establecido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su</w:t>
      </w:r>
      <w:r>
        <w:rPr>
          <w:spacing w:val="-12"/>
        </w:rPr>
        <w:t> </w:t>
      </w:r>
      <w:r>
        <w:rPr/>
        <w:t>formulario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candidatura</w:t>
      </w:r>
      <w:r>
        <w:rPr>
          <w:spacing w:val="-8"/>
        </w:rPr>
        <w:t> </w:t>
      </w:r>
      <w:r>
        <w:rPr/>
        <w:t>consolidado</w:t>
      </w:r>
      <w:r>
        <w:rPr>
          <w:spacing w:val="-9"/>
        </w:rPr>
        <w:t> </w:t>
      </w:r>
      <w:r>
        <w:rPr/>
        <w:t>su</w:t>
      </w:r>
      <w:r>
        <w:rPr>
          <w:spacing w:val="-9"/>
        </w:rPr>
        <w:t> </w:t>
      </w:r>
      <w:r>
        <w:rPr/>
        <w:t>periodo</w:t>
      </w:r>
      <w:r>
        <w:rPr>
          <w:spacing w:val="-11"/>
        </w:rPr>
        <w:t> </w:t>
      </w:r>
      <w:r>
        <w:rPr/>
        <w:t>o</w:t>
      </w:r>
      <w:r>
        <w:rPr>
          <w:spacing w:val="-7"/>
        </w:rPr>
        <w:t> </w:t>
      </w:r>
      <w:r>
        <w:rPr/>
        <w:t>calendario</w:t>
      </w:r>
      <w:r>
        <w:rPr>
          <w:spacing w:val="-65"/>
        </w:rPr>
        <w:t> </w:t>
      </w:r>
      <w:r>
        <w:rPr/>
        <w:t>de</w:t>
      </w:r>
      <w:r>
        <w:rPr>
          <w:spacing w:val="-4"/>
        </w:rPr>
        <w:t> </w:t>
      </w:r>
      <w:r>
        <w:rPr/>
        <w:t>trabajo,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marca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subvencionalidad</w:t>
      </w:r>
      <w:r>
        <w:rPr>
          <w:spacing w:val="-3"/>
        </w:rPr>
        <w:t> </w:t>
      </w:r>
      <w:r>
        <w:rPr/>
        <w:t>del</w:t>
      </w:r>
      <w:r>
        <w:rPr>
          <w:spacing w:val="-7"/>
        </w:rPr>
        <w:t> </w:t>
      </w:r>
      <w:r>
        <w:rPr/>
        <w:t>gasto</w:t>
      </w:r>
      <w:r>
        <w:rPr>
          <w:spacing w:val="-2"/>
        </w:rPr>
        <w:t> </w:t>
      </w:r>
      <w:r>
        <w:rPr/>
        <w:t>según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carácter</w:t>
      </w:r>
      <w:r>
        <w:rPr>
          <w:spacing w:val="-4"/>
        </w:rPr>
        <w:t> </w:t>
      </w:r>
      <w:r>
        <w:rPr/>
        <w:t>temporal</w:t>
      </w:r>
      <w:r>
        <w:rPr>
          <w:spacing w:val="-65"/>
        </w:rPr>
        <w:t> </w:t>
      </w:r>
      <w:r>
        <w:rPr/>
        <w:t>en su proyecto. El periodo de subvencionalidad de los proyectos puede variar</w:t>
      </w:r>
      <w:r>
        <w:rPr>
          <w:spacing w:val="1"/>
        </w:rPr>
        <w:t> </w:t>
      </w:r>
      <w:r>
        <w:rPr/>
        <w:t>dependiendo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convocatoria en</w:t>
      </w:r>
      <w:r>
        <w:rPr>
          <w:spacing w:val="-1"/>
        </w:rPr>
        <w:t> </w:t>
      </w:r>
      <w:r>
        <w:rPr/>
        <w:t>la que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inscriban.</w:t>
      </w:r>
    </w:p>
    <w:p>
      <w:pPr>
        <w:pStyle w:val="BodyText"/>
        <w:spacing w:before="101"/>
        <w:ind w:left="507"/>
        <w:jc w:val="both"/>
      </w:pPr>
      <w:r>
        <w:rPr/>
        <w:t>Así,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el</w:t>
      </w:r>
      <w:r>
        <w:rPr>
          <w:spacing w:val="-5"/>
        </w:rPr>
        <w:t> </w:t>
      </w:r>
      <w:r>
        <w:rPr/>
        <w:t>proyecto WELCOME2</w:t>
      </w:r>
      <w:r>
        <w:rPr>
          <w:spacing w:val="-1"/>
        </w:rPr>
        <w:t> </w:t>
      </w:r>
      <w:r>
        <w:rPr/>
        <w:t>estará</w:t>
      </w:r>
      <w:r>
        <w:rPr>
          <w:spacing w:val="-1"/>
        </w:rPr>
        <w:t> </w:t>
      </w:r>
      <w:r>
        <w:rPr/>
        <w:t>establecido:</w:t>
      </w:r>
    </w:p>
    <w:p>
      <w:pPr>
        <w:pStyle w:val="BodyText"/>
        <w:spacing w:line="259" w:lineRule="auto" w:before="124"/>
        <w:ind w:left="1227" w:right="683" w:hanging="360"/>
        <w:jc w:val="both"/>
      </w:pPr>
      <w:r>
        <w:rPr>
          <w:sz w:val="18"/>
        </w:rPr>
        <w:t>-</w:t>
      </w:r>
      <w:r>
        <w:rPr>
          <w:spacing w:val="1"/>
          <w:sz w:val="18"/>
        </w:rPr>
        <w:t> </w:t>
      </w:r>
      <w:r>
        <w:rPr/>
        <w:t>Los</w:t>
      </w:r>
      <w:r>
        <w:rPr>
          <w:spacing w:val="1"/>
        </w:rPr>
        <w:t> </w:t>
      </w:r>
      <w:r>
        <w:rPr/>
        <w:t>gastos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proyecto</w:t>
      </w:r>
      <w:r>
        <w:rPr>
          <w:spacing w:val="1"/>
        </w:rPr>
        <w:t> </w:t>
      </w:r>
      <w:r>
        <w:rPr/>
        <w:t>elegibles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fecha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aprobación del proyecto por parte del Comité de Gestión hasta fecha de</w:t>
      </w:r>
      <w:r>
        <w:rPr>
          <w:spacing w:val="1"/>
        </w:rPr>
        <w:t> </w:t>
      </w:r>
      <w:r>
        <w:rPr/>
        <w:t>finalización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proyecto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queda</w:t>
      </w:r>
      <w:r>
        <w:rPr>
          <w:spacing w:val="1"/>
        </w:rPr>
        <w:t> </w:t>
      </w:r>
      <w:r>
        <w:rPr/>
        <w:t>determinada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concesión</w:t>
      </w:r>
      <w:r>
        <w:rPr>
          <w:spacing w:val="-1"/>
        </w:rPr>
        <w:t> </w:t>
      </w:r>
      <w:r>
        <w:rPr/>
        <w:t>de ayuda</w:t>
      </w:r>
      <w:r>
        <w:rPr>
          <w:spacing w:val="-3"/>
        </w:rPr>
        <w:t> </w:t>
      </w:r>
      <w:r>
        <w:rPr/>
        <w:t>FEDER</w:t>
      </w:r>
      <w:r>
        <w:rPr>
          <w:spacing w:val="3"/>
        </w:rPr>
        <w:t> </w:t>
      </w:r>
      <w:r>
        <w:rPr/>
        <w:t>una</w:t>
      </w:r>
      <w:r>
        <w:rPr>
          <w:spacing w:val="-1"/>
        </w:rPr>
        <w:t> </w:t>
      </w:r>
      <w:r>
        <w:rPr/>
        <w:t>vez</w:t>
      </w:r>
      <w:r>
        <w:rPr>
          <w:spacing w:val="-3"/>
        </w:rPr>
        <w:t> </w:t>
      </w:r>
      <w:r>
        <w:rPr/>
        <w:t>concedido el</w:t>
      </w:r>
      <w:r>
        <w:rPr>
          <w:spacing w:val="-3"/>
        </w:rPr>
        <w:t> </w:t>
      </w:r>
      <w:r>
        <w:rPr/>
        <w:t>proyecto.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9"/>
        </w:rPr>
      </w:pPr>
    </w:p>
    <w:p>
      <w:pPr>
        <w:pStyle w:val="Heading1"/>
        <w:numPr>
          <w:ilvl w:val="0"/>
          <w:numId w:val="29"/>
        </w:numPr>
        <w:tabs>
          <w:tab w:pos="868" w:val="left" w:leader="none"/>
          <w:tab w:pos="3253" w:val="left" w:leader="none"/>
          <w:tab w:pos="3930" w:val="left" w:leader="none"/>
          <w:tab w:pos="4570" w:val="left" w:leader="none"/>
          <w:tab w:pos="6497" w:val="left" w:leader="none"/>
          <w:tab w:pos="7181" w:val="left" w:leader="none"/>
          <w:tab w:pos="8681" w:val="left" w:leader="none"/>
        </w:tabs>
        <w:spacing w:line="259" w:lineRule="auto" w:before="1" w:after="0"/>
        <w:ind w:left="867" w:right="674" w:hanging="360"/>
        <w:jc w:val="left"/>
      </w:pPr>
      <w:bookmarkStart w:name="_bookmark118" w:id="212"/>
      <w:bookmarkEnd w:id="212"/>
      <w:r>
        <w:rPr/>
      </w:r>
      <w:bookmarkStart w:name="_bookmark118" w:id="213"/>
      <w:bookmarkEnd w:id="213"/>
      <w:r>
        <w:rPr>
          <w:color w:val="2D74B5"/>
        </w:rPr>
        <w:t>C</w:t>
      </w:r>
      <w:r>
        <w:rPr>
          <w:color w:val="2D74B5"/>
        </w:rPr>
        <w:t>UMPLIMIENTO</w:t>
        <w:tab/>
        <w:t>DE</w:t>
        <w:tab/>
        <w:t>LA</w:t>
        <w:tab/>
        <w:t>NORMATIVA</w:t>
        <w:tab/>
        <w:t>EN</w:t>
        <w:tab/>
        <w:t>MATERIA</w:t>
        <w:tab/>
      </w:r>
      <w:r>
        <w:rPr>
          <w:color w:val="2D74B5"/>
          <w:spacing w:val="-2"/>
        </w:rPr>
        <w:t>DE</w:t>
      </w:r>
      <w:r>
        <w:rPr>
          <w:color w:val="2D74B5"/>
          <w:spacing w:val="-70"/>
        </w:rPr>
        <w:t> </w:t>
      </w:r>
      <w:r>
        <w:rPr>
          <w:color w:val="2D74B5"/>
        </w:rPr>
        <w:t>CONTRATACIÓN:</w:t>
      </w:r>
    </w:p>
    <w:p>
      <w:pPr>
        <w:pStyle w:val="BodyText"/>
        <w:spacing w:before="7"/>
        <w:rPr>
          <w:rFonts w:ascii="Calibri Light"/>
          <w:sz w:val="28"/>
        </w:rPr>
      </w:pPr>
    </w:p>
    <w:p>
      <w:pPr>
        <w:pStyle w:val="BodyText"/>
        <w:spacing w:line="259" w:lineRule="auto"/>
        <w:ind w:left="522" w:right="679"/>
        <w:jc w:val="both"/>
      </w:pPr>
      <w:r>
        <w:rPr/>
        <w:t>El Ayuntamiento de Mogán participará de manera activa en la ejecución de las</w:t>
      </w:r>
      <w:r>
        <w:rPr>
          <w:spacing w:val="1"/>
        </w:rPr>
        <w:t> </w:t>
      </w:r>
      <w:r>
        <w:rPr/>
        <w:t>actividades aprobadas. Para ello, podrá contratar aquellas actividades que no</w:t>
      </w:r>
      <w:r>
        <w:rPr>
          <w:spacing w:val="1"/>
        </w:rPr>
        <w:t> </w:t>
      </w:r>
      <w:r>
        <w:rPr/>
        <w:t>pueda realizar por sí mismo o cuya realización por terceros permita cumplir con</w:t>
      </w:r>
      <w:r>
        <w:rPr>
          <w:spacing w:val="-64"/>
        </w:rPr>
        <w:t> </w:t>
      </w:r>
      <w:r>
        <w:rPr/>
        <w:t>los principios de economía, eficacia y eficiencia que toda gestión de fondos</w:t>
      </w:r>
      <w:r>
        <w:rPr>
          <w:spacing w:val="1"/>
        </w:rPr>
        <w:t> </w:t>
      </w:r>
      <w:r>
        <w:rPr/>
        <w:t>públicos exige. El Ayuntamiento de Mogán deberá asegurarse en sus procesos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contratación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son respetados</w:t>
      </w:r>
      <w:r>
        <w:rPr>
          <w:spacing w:val="-1"/>
        </w:rPr>
        <w:t> </w:t>
      </w:r>
      <w:r>
        <w:rPr/>
        <w:t>los siguientes</w:t>
      </w:r>
      <w:r>
        <w:rPr>
          <w:spacing w:val="-2"/>
        </w:rPr>
        <w:t> </w:t>
      </w:r>
      <w:r>
        <w:rPr/>
        <w:t>principios:</w:t>
      </w:r>
    </w:p>
    <w:p>
      <w:pPr>
        <w:pStyle w:val="ListParagraph"/>
        <w:numPr>
          <w:ilvl w:val="0"/>
          <w:numId w:val="38"/>
        </w:numPr>
        <w:tabs>
          <w:tab w:pos="1227" w:val="left" w:leader="none"/>
          <w:tab w:pos="1228" w:val="left" w:leader="none"/>
        </w:tabs>
        <w:spacing w:line="240" w:lineRule="auto" w:before="103" w:after="0"/>
        <w:ind w:left="1227" w:right="0" w:hanging="361"/>
        <w:jc w:val="left"/>
        <w:rPr>
          <w:sz w:val="24"/>
        </w:rPr>
      </w:pPr>
      <w:r>
        <w:rPr>
          <w:sz w:val="24"/>
        </w:rPr>
        <w:t>Principio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transparencia</w:t>
      </w:r>
      <w:r>
        <w:rPr>
          <w:spacing w:val="-2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publicidad,</w:t>
      </w:r>
    </w:p>
    <w:p>
      <w:pPr>
        <w:pStyle w:val="ListParagraph"/>
        <w:numPr>
          <w:ilvl w:val="0"/>
          <w:numId w:val="38"/>
        </w:numPr>
        <w:tabs>
          <w:tab w:pos="1227" w:val="left" w:leader="none"/>
          <w:tab w:pos="1228" w:val="left" w:leader="none"/>
        </w:tabs>
        <w:spacing w:line="240" w:lineRule="auto" w:before="22" w:after="0"/>
        <w:ind w:left="1227" w:right="0" w:hanging="361"/>
        <w:jc w:val="left"/>
        <w:rPr>
          <w:sz w:val="24"/>
        </w:rPr>
      </w:pPr>
      <w:r>
        <w:rPr>
          <w:sz w:val="24"/>
        </w:rPr>
        <w:t>Principio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concurrencia,</w:t>
      </w:r>
    </w:p>
    <w:p>
      <w:pPr>
        <w:pStyle w:val="ListParagraph"/>
        <w:numPr>
          <w:ilvl w:val="0"/>
          <w:numId w:val="38"/>
        </w:numPr>
        <w:tabs>
          <w:tab w:pos="1227" w:val="left" w:leader="none"/>
          <w:tab w:pos="1228" w:val="left" w:leader="none"/>
        </w:tabs>
        <w:spacing w:line="240" w:lineRule="auto" w:before="22" w:after="0"/>
        <w:ind w:left="1227" w:right="0" w:hanging="361"/>
        <w:jc w:val="left"/>
        <w:rPr>
          <w:sz w:val="24"/>
        </w:rPr>
      </w:pPr>
      <w:r>
        <w:rPr>
          <w:sz w:val="24"/>
        </w:rPr>
        <w:t>Principio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confidencialidad,</w:t>
      </w:r>
    </w:p>
    <w:p>
      <w:pPr>
        <w:pStyle w:val="ListParagraph"/>
        <w:numPr>
          <w:ilvl w:val="0"/>
          <w:numId w:val="38"/>
        </w:numPr>
        <w:tabs>
          <w:tab w:pos="1227" w:val="left" w:leader="none"/>
          <w:tab w:pos="1228" w:val="left" w:leader="none"/>
        </w:tabs>
        <w:spacing w:line="240" w:lineRule="auto" w:before="21" w:after="0"/>
        <w:ind w:left="1227" w:right="0" w:hanging="361"/>
        <w:jc w:val="left"/>
        <w:rPr>
          <w:sz w:val="24"/>
        </w:rPr>
      </w:pPr>
      <w:r>
        <w:rPr>
          <w:sz w:val="24"/>
        </w:rPr>
        <w:t>Principio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igualdad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trato,</w:t>
      </w:r>
    </w:p>
    <w:p>
      <w:pPr>
        <w:pStyle w:val="ListParagraph"/>
        <w:numPr>
          <w:ilvl w:val="0"/>
          <w:numId w:val="38"/>
        </w:numPr>
        <w:tabs>
          <w:tab w:pos="1227" w:val="left" w:leader="none"/>
          <w:tab w:pos="1228" w:val="left" w:leader="none"/>
        </w:tabs>
        <w:spacing w:line="240" w:lineRule="auto" w:before="22" w:after="0"/>
        <w:ind w:left="1227" w:right="0" w:hanging="361"/>
        <w:jc w:val="left"/>
        <w:rPr>
          <w:sz w:val="24"/>
        </w:rPr>
      </w:pPr>
      <w:r>
        <w:rPr>
          <w:sz w:val="24"/>
        </w:rPr>
        <w:t>Principio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discriminación,</w:t>
      </w:r>
    </w:p>
    <w:p>
      <w:pPr>
        <w:pStyle w:val="BodyText"/>
        <w:spacing w:line="259" w:lineRule="auto" w:before="125"/>
        <w:ind w:left="522" w:right="678"/>
        <w:jc w:val="both"/>
      </w:pPr>
      <w:r>
        <w:rPr/>
        <w:t>Asimismo, será obligatorio cumplir con la legislación española en materia de</w:t>
      </w:r>
      <w:r>
        <w:rPr>
          <w:spacing w:val="1"/>
        </w:rPr>
        <w:t> </w:t>
      </w:r>
      <w:r>
        <w:rPr/>
        <w:t>contratación pública. Toda la documentación correspondiente a los procesos de</w:t>
      </w:r>
      <w:r>
        <w:rPr>
          <w:spacing w:val="-64"/>
        </w:rPr>
        <w:t> </w:t>
      </w:r>
      <w:r>
        <w:rPr/>
        <w:t>contratación</w:t>
      </w:r>
      <w:r>
        <w:rPr>
          <w:spacing w:val="-6"/>
        </w:rPr>
        <w:t> </w:t>
      </w:r>
      <w:r>
        <w:rPr/>
        <w:t>deberá</w:t>
      </w:r>
      <w:r>
        <w:rPr>
          <w:spacing w:val="-8"/>
        </w:rPr>
        <w:t> </w:t>
      </w:r>
      <w:r>
        <w:rPr/>
        <w:t>ser</w:t>
      </w:r>
      <w:r>
        <w:rPr>
          <w:spacing w:val="-6"/>
        </w:rPr>
        <w:t> </w:t>
      </w:r>
      <w:r>
        <w:rPr/>
        <w:t>conservada,</w:t>
      </w:r>
      <w:r>
        <w:rPr>
          <w:spacing w:val="-7"/>
        </w:rPr>
        <w:t> </w:t>
      </w:r>
      <w:r>
        <w:rPr/>
        <w:t>tanto</w:t>
      </w:r>
      <w:r>
        <w:rPr>
          <w:spacing w:val="-5"/>
        </w:rPr>
        <w:t> </w:t>
      </w:r>
      <w:r>
        <w:rPr/>
        <w:t>por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entidad</w:t>
      </w:r>
      <w:r>
        <w:rPr>
          <w:spacing w:val="-4"/>
        </w:rPr>
        <w:t> </w:t>
      </w:r>
      <w:r>
        <w:rPr/>
        <w:t>contratada</w:t>
      </w:r>
      <w:r>
        <w:rPr>
          <w:spacing w:val="-7"/>
        </w:rPr>
        <w:t> </w:t>
      </w:r>
      <w:r>
        <w:rPr/>
        <w:t>como</w:t>
      </w:r>
      <w:r>
        <w:rPr>
          <w:spacing w:val="-7"/>
        </w:rPr>
        <w:t> </w:t>
      </w:r>
      <w:r>
        <w:rPr/>
        <w:t>por</w:t>
      </w:r>
      <w:r>
        <w:rPr>
          <w:spacing w:val="-6"/>
        </w:rPr>
        <w:t> </w:t>
      </w:r>
      <w:r>
        <w:rPr/>
        <w:t>la</w:t>
      </w:r>
      <w:r>
        <w:rPr>
          <w:spacing w:val="-64"/>
        </w:rPr>
        <w:t> </w:t>
      </w:r>
      <w:r>
        <w:rPr/>
        <w:t>entidad contratante, con el fin de facilitar los procesos de auditoría y control.</w:t>
      </w:r>
      <w:r>
        <w:rPr>
          <w:spacing w:val="1"/>
        </w:rPr>
        <w:t> </w:t>
      </w:r>
      <w:r>
        <w:rPr/>
        <w:t>Además, los contratistas deberán comprometerse a facilitar a los organismos</w:t>
      </w:r>
      <w:r>
        <w:rPr>
          <w:spacing w:val="1"/>
        </w:rPr>
        <w:t> </w:t>
      </w:r>
      <w:r>
        <w:rPr/>
        <w:t>responsables de estos procesos toda la documentación relacionada con las</w:t>
      </w:r>
      <w:r>
        <w:rPr>
          <w:spacing w:val="1"/>
        </w:rPr>
        <w:t> </w:t>
      </w:r>
      <w:r>
        <w:rPr/>
        <w:t>actividades</w:t>
      </w:r>
      <w:r>
        <w:rPr>
          <w:spacing w:val="-1"/>
        </w:rPr>
        <w:t> </w:t>
      </w:r>
      <w:r>
        <w:rPr/>
        <w:t>contratadas.</w:t>
      </w:r>
    </w:p>
    <w:p>
      <w:pPr>
        <w:spacing w:after="0" w:line="259" w:lineRule="auto"/>
        <w:jc w:val="both"/>
        <w:sectPr>
          <w:pgSz w:w="11910" w:h="16840"/>
          <w:pgMar w:header="281" w:footer="1605" w:top="1120" w:bottom="1800" w:left="118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517"/>
        <w:rPr>
          <w:sz w:val="20"/>
        </w:rPr>
      </w:pPr>
      <w:r>
        <w:rPr>
          <w:sz w:val="20"/>
        </w:rPr>
        <w:pict>
          <v:shape style="width:424.9pt;height:23.05pt;mso-position-horizontal-relative:char;mso-position-vertical-relative:line" type="#_x0000_t202" filled="true" fillcolor="#5b9bd4" stroked="false">
            <w10:anchorlock/>
            <v:textbox inset="0,0,0,0">
              <w:txbxContent>
                <w:p>
                  <w:pPr>
                    <w:tabs>
                      <w:tab w:pos="1187" w:val="left" w:leader="none"/>
                    </w:tabs>
                    <w:spacing w:before="41"/>
                    <w:ind w:left="467" w:right="0" w:firstLine="0"/>
                    <w:jc w:val="left"/>
                    <w:rPr>
                      <w:rFonts w:ascii="Calibri Light" w:hAnsi="Calibri Light"/>
                      <w:sz w:val="32"/>
                    </w:rPr>
                  </w:pPr>
                  <w:bookmarkStart w:name="_bookmark119" w:id="214"/>
                  <w:bookmarkEnd w:id="214"/>
                  <w:r>
                    <w:rPr/>
                  </w:r>
                  <w:r>
                    <w:rPr>
                      <w:rFonts w:ascii="Calibri Light" w:hAnsi="Calibri Light"/>
                      <w:color w:val="FFFFFF"/>
                      <w:sz w:val="28"/>
                    </w:rPr>
                    <w:t>VI.</w:t>
                    <w:tab/>
                  </w:r>
                  <w:r>
                    <w:rPr>
                      <w:rFonts w:ascii="Calibri Light" w:hAnsi="Calibri Light"/>
                      <w:color w:val="FFFFFF"/>
                      <w:spacing w:val="-3"/>
                      <w:sz w:val="32"/>
                    </w:rPr>
                    <w:t>CRONOGRAMA</w:t>
                  </w:r>
                  <w:r>
                    <w:rPr>
                      <w:rFonts w:ascii="Calibri Light" w:hAnsi="Calibri Light"/>
                      <w:color w:val="FFFFFF"/>
                      <w:spacing w:val="-14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pacing w:val="-2"/>
                      <w:sz w:val="32"/>
                    </w:rPr>
                    <w:t>DEL</w:t>
                  </w:r>
                  <w:r>
                    <w:rPr>
                      <w:rFonts w:ascii="Calibri Light" w:hAnsi="Calibri Light"/>
                      <w:color w:val="FFFFFF"/>
                      <w:spacing w:val="-10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pacing w:val="-2"/>
                      <w:sz w:val="32"/>
                    </w:rPr>
                    <w:t>AYUNTAMIENTO</w:t>
                  </w:r>
                  <w:r>
                    <w:rPr>
                      <w:rFonts w:ascii="Calibri Light" w:hAnsi="Calibri Light"/>
                      <w:color w:val="FFFFFF"/>
                      <w:spacing w:val="-14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pacing w:val="-2"/>
                      <w:sz w:val="32"/>
                    </w:rPr>
                    <w:t>DE</w:t>
                  </w:r>
                  <w:r>
                    <w:rPr>
                      <w:rFonts w:ascii="Calibri Light" w:hAnsi="Calibri Light"/>
                      <w:color w:val="FFFFFF"/>
                      <w:spacing w:val="-13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pacing w:val="-2"/>
                      <w:sz w:val="32"/>
                    </w:rPr>
                    <w:t>MOGÁN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59" w:lineRule="auto" w:before="92"/>
        <w:ind w:left="522" w:right="682"/>
        <w:jc w:val="both"/>
      </w:pPr>
      <w:r>
        <w:rPr/>
        <w:pict>
          <v:group style="position:absolute;margin-left:85.050003pt;margin-top:39.837486pt;width:437.95pt;height:205.6pt;mso-position-horizontal-relative:page;mso-position-vertical-relative:paragraph;z-index:-15713792;mso-wrap-distance-left:0;mso-wrap-distance-right:0" coordorigin="1701,797" coordsize="8759,4112">
            <v:shape style="position:absolute;left:1701;top:796;width:8759;height:4112" type="#_x0000_t75" stroked="false">
              <v:imagedata r:id="rId39" o:title=""/>
            </v:shape>
            <v:shape style="position:absolute;left:1712;top:2214;width:910;height:203" coordorigin="1712,2214" coordsize="910,203" path="m1712,2316l1774,2264,1845,2244,1937,2228,2046,2218,2167,2214,2288,2218,2397,2228,2489,2244,2560,2264,2622,2316,2606,2343,2489,2387,2397,2403,2288,2413,2167,2417,2046,2413,1937,2403,1845,2387,1774,2367,1712,2316xe" filled="false" stroked="true" strokeweight="1pt" strokecolor="#ff0000">
              <v:path arrowok="t"/>
              <v:stroke dashstyle="solid"/>
            </v:shape>
            <w10:wrap type="topAndBottom"/>
          </v:group>
        </w:pict>
      </w:r>
      <w:r>
        <w:rPr/>
        <w:t>Para el Ayuntamiento de Mogán, se ha elaborado un cronograma del proyecto</w:t>
      </w:r>
      <w:r>
        <w:rPr>
          <w:spacing w:val="1"/>
        </w:rPr>
        <w:t> </w:t>
      </w:r>
      <w:r>
        <w:rPr/>
        <w:t>WELCOME2 en la</w:t>
      </w:r>
      <w:r>
        <w:rPr>
          <w:spacing w:val="-2"/>
        </w:rPr>
        <w:t> </w:t>
      </w:r>
      <w:r>
        <w:rPr/>
        <w:t>plataforma SIMAC.</w:t>
      </w:r>
    </w:p>
    <w:p>
      <w:pPr>
        <w:spacing w:before="95"/>
        <w:ind w:left="680" w:right="853" w:firstLine="0"/>
        <w:jc w:val="center"/>
        <w:rPr>
          <w:rFonts w:ascii="Arial" w:hAnsi="Arial"/>
          <w:i/>
          <w:sz w:val="18"/>
        </w:rPr>
      </w:pPr>
      <w:bookmarkStart w:name="_bookmark120" w:id="215"/>
      <w:bookmarkEnd w:id="215"/>
      <w:r>
        <w:rPr/>
      </w:r>
      <w:r>
        <w:rPr>
          <w:rFonts w:ascii="Arial" w:hAnsi="Arial"/>
          <w:i/>
          <w:color w:val="44536A"/>
          <w:sz w:val="18"/>
        </w:rPr>
        <w:t>Ilustración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16: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Elaboración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del</w:t>
      </w:r>
      <w:r>
        <w:rPr>
          <w:rFonts w:ascii="Arial" w:hAnsi="Arial"/>
          <w:i/>
          <w:color w:val="44536A"/>
          <w:spacing w:val="-5"/>
          <w:sz w:val="18"/>
        </w:rPr>
        <w:t> </w:t>
      </w:r>
      <w:r>
        <w:rPr>
          <w:rFonts w:ascii="Arial" w:hAnsi="Arial"/>
          <w:i/>
          <w:color w:val="44536A"/>
          <w:sz w:val="18"/>
        </w:rPr>
        <w:t>Cronograma</w:t>
      </w:r>
      <w:r>
        <w:rPr>
          <w:rFonts w:ascii="Arial" w:hAnsi="Arial"/>
          <w:i/>
          <w:color w:val="44536A"/>
          <w:spacing w:val="-5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del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proyecto</w:t>
      </w:r>
      <w:r>
        <w:rPr>
          <w:rFonts w:ascii="Arial" w:hAnsi="Arial"/>
          <w:i/>
          <w:color w:val="44536A"/>
          <w:spacing w:val="1"/>
          <w:sz w:val="18"/>
        </w:rPr>
        <w:t> </w:t>
      </w:r>
      <w:r>
        <w:rPr>
          <w:rFonts w:ascii="Arial" w:hAnsi="Arial"/>
          <w:i/>
          <w:color w:val="44536A"/>
          <w:sz w:val="18"/>
        </w:rPr>
        <w:t>WELCOME2</w:t>
      </w:r>
      <w:r>
        <w:rPr>
          <w:rFonts w:ascii="Arial" w:hAnsi="Arial"/>
          <w:i/>
          <w:color w:val="44536A"/>
          <w:spacing w:val="-2"/>
          <w:sz w:val="18"/>
        </w:rPr>
        <w:t> </w:t>
      </w:r>
      <w:r>
        <w:rPr>
          <w:rFonts w:ascii="Arial" w:hAnsi="Arial"/>
          <w:i/>
          <w:color w:val="44536A"/>
          <w:sz w:val="18"/>
        </w:rPr>
        <w:t>para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el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Ayuntamiento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Mogán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line="259" w:lineRule="auto" w:before="141"/>
        <w:ind w:left="522" w:right="675"/>
        <w:jc w:val="both"/>
      </w:pPr>
      <w:r>
        <w:rPr/>
        <w:t>En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ventana</w:t>
      </w:r>
      <w:r>
        <w:rPr>
          <w:spacing w:val="-9"/>
        </w:rPr>
        <w:t> </w:t>
      </w:r>
      <w:r>
        <w:rPr/>
        <w:t>“Cronograma”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12"/>
        </w:rPr>
        <w:t> </w:t>
      </w:r>
      <w:r>
        <w:rPr/>
        <w:t>plataforma</w:t>
      </w:r>
      <w:r>
        <w:rPr>
          <w:spacing w:val="-11"/>
        </w:rPr>
        <w:t> </w:t>
      </w:r>
      <w:r>
        <w:rPr/>
        <w:t>SIMAC,</w:t>
      </w:r>
      <w:r>
        <w:rPr>
          <w:spacing w:val="-10"/>
        </w:rPr>
        <w:t> </w:t>
      </w:r>
      <w:r>
        <w:rPr/>
        <w:t>deben</w:t>
      </w:r>
      <w:r>
        <w:rPr>
          <w:spacing w:val="-9"/>
        </w:rPr>
        <w:t> </w:t>
      </w:r>
      <w:r>
        <w:rPr/>
        <w:t>cumplimentarse</w:t>
      </w:r>
      <w:r>
        <w:rPr>
          <w:spacing w:val="-6"/>
        </w:rPr>
        <w:t> </w:t>
      </w:r>
      <w:r>
        <w:rPr/>
        <w:t>las</w:t>
      </w:r>
      <w:r>
        <w:rPr>
          <w:spacing w:val="-65"/>
        </w:rPr>
        <w:t> </w:t>
      </w:r>
      <w:r>
        <w:rPr/>
        <w:t>4 actividades principales del proyecto: Preparación, Ejecución, Coordinación y</w:t>
      </w:r>
      <w:r>
        <w:rPr>
          <w:spacing w:val="1"/>
        </w:rPr>
        <w:t> </w:t>
      </w:r>
      <w:r>
        <w:rPr/>
        <w:t>Comunicación.</w:t>
      </w:r>
    </w:p>
    <w:p>
      <w:pPr>
        <w:pStyle w:val="BodyText"/>
        <w:spacing w:line="259" w:lineRule="auto" w:before="102"/>
        <w:ind w:left="522" w:right="678"/>
        <w:jc w:val="both"/>
      </w:pPr>
      <w:r>
        <w:rPr/>
        <w:pict>
          <v:group style="position:absolute;margin-left:85.050003pt;margin-top:55.125977pt;width:422.85pt;height:198.5pt;mso-position-horizontal-relative:page;mso-position-vertical-relative:paragraph;z-index:-15713280;mso-wrap-distance-left:0;mso-wrap-distance-right:0" coordorigin="1701,1103" coordsize="8457,3970">
            <v:shape style="position:absolute;left:1701;top:1102;width:8457;height:3970" type="#_x0000_t75" stroked="false">
              <v:imagedata r:id="rId39" o:title=""/>
            </v:shape>
            <v:rect style="position:absolute;left:9418;top:3244;width:392;height:920" filled="false" stroked="true" strokeweight="1pt" strokecolor="#ff0000">
              <v:stroke dashstyle="solid"/>
            </v:rect>
            <w10:wrap type="topAndBottom"/>
          </v:group>
        </w:pict>
      </w:r>
      <w:r>
        <w:rPr/>
        <w:t>Para elaborar el cronograma del Ayuntamiento de Mogán se ha pinchado en</w:t>
      </w:r>
      <w:r>
        <w:rPr>
          <w:spacing w:val="1"/>
        </w:rPr>
        <w:t> </w:t>
      </w:r>
      <w:r>
        <w:rPr/>
        <w:t>“editar” (lápiz-botón) en cada una de ellas para activar los años/meses en que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ejecutará cada</w:t>
      </w:r>
      <w:r>
        <w:rPr>
          <w:spacing w:val="-1"/>
        </w:rPr>
        <w:t> </w:t>
      </w:r>
      <w:r>
        <w:rPr/>
        <w:t>actividad.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duración</w:t>
      </w:r>
      <w:r>
        <w:rPr>
          <w:spacing w:val="-3"/>
        </w:rPr>
        <w:t> </w:t>
      </w:r>
      <w:r>
        <w:rPr/>
        <w:t>máxima</w:t>
      </w:r>
      <w:r>
        <w:rPr>
          <w:spacing w:val="-2"/>
        </w:rPr>
        <w:t> </w:t>
      </w:r>
      <w:r>
        <w:rPr/>
        <w:t>es de</w:t>
      </w:r>
      <w:r>
        <w:rPr>
          <w:spacing w:val="-1"/>
        </w:rPr>
        <w:t> </w:t>
      </w:r>
      <w:r>
        <w:rPr/>
        <w:t>36</w:t>
      </w:r>
      <w:r>
        <w:rPr>
          <w:spacing w:val="-2"/>
        </w:rPr>
        <w:t> </w:t>
      </w:r>
      <w:r>
        <w:rPr/>
        <w:t>meses.</w:t>
      </w:r>
    </w:p>
    <w:p>
      <w:pPr>
        <w:spacing w:before="107"/>
        <w:ind w:left="679" w:right="853" w:firstLine="0"/>
        <w:jc w:val="center"/>
        <w:rPr>
          <w:rFonts w:ascii="Arial" w:hAnsi="Arial"/>
          <w:i/>
          <w:sz w:val="18"/>
        </w:rPr>
      </w:pPr>
      <w:bookmarkStart w:name="_bookmark121" w:id="216"/>
      <w:bookmarkEnd w:id="216"/>
      <w:r>
        <w:rPr/>
      </w:r>
      <w:r>
        <w:rPr>
          <w:rFonts w:ascii="Arial" w:hAnsi="Arial"/>
          <w:i/>
          <w:color w:val="44536A"/>
          <w:sz w:val="18"/>
        </w:rPr>
        <w:t>Ilustración 17 : Planificación de las cuatro fases principales del cronograma para el Ayuntamiento de</w:t>
      </w:r>
      <w:r>
        <w:rPr>
          <w:rFonts w:ascii="Arial" w:hAnsi="Arial"/>
          <w:i/>
          <w:color w:val="44536A"/>
          <w:spacing w:val="-47"/>
          <w:sz w:val="18"/>
        </w:rPr>
        <w:t> </w:t>
      </w:r>
      <w:r>
        <w:rPr>
          <w:rFonts w:ascii="Arial" w:hAnsi="Arial"/>
          <w:i/>
          <w:color w:val="44536A"/>
          <w:sz w:val="18"/>
        </w:rPr>
        <w:t>Mogán</w:t>
      </w:r>
    </w:p>
    <w:p>
      <w:pPr>
        <w:spacing w:after="0"/>
        <w:jc w:val="center"/>
        <w:rPr>
          <w:rFonts w:ascii="Arial" w:hAnsi="Arial"/>
          <w:sz w:val="18"/>
        </w:rPr>
        <w:sectPr>
          <w:pgSz w:w="11910" w:h="16840"/>
          <w:pgMar w:header="281" w:footer="1605" w:top="1120" w:bottom="1800" w:left="1180" w:right="1020"/>
        </w:sectPr>
      </w:pPr>
    </w:p>
    <w:p>
      <w:pPr>
        <w:pStyle w:val="BodyText"/>
        <w:spacing w:before="8"/>
        <w:rPr>
          <w:rFonts w:ascii="Arial"/>
          <w:i/>
          <w:sz w:val="17"/>
        </w:rPr>
      </w:pPr>
    </w:p>
    <w:p>
      <w:pPr>
        <w:pStyle w:val="BodyText"/>
        <w:spacing w:before="93"/>
        <w:ind w:left="507"/>
        <w:jc w:val="both"/>
      </w:pPr>
      <w:r>
        <w:rPr/>
        <w:t>Para</w:t>
      </w:r>
      <w:r>
        <w:rPr>
          <w:spacing w:val="-2"/>
        </w:rPr>
        <w:t> </w:t>
      </w:r>
      <w:r>
        <w:rPr/>
        <w:t>cada</w:t>
      </w:r>
      <w:r>
        <w:rPr>
          <w:spacing w:val="-3"/>
        </w:rPr>
        <w:t> </w:t>
      </w:r>
      <w:r>
        <w:rPr/>
        <w:t>anualidad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Ayuntamiento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Mogán,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/>
        <w:t>ha</w:t>
      </w:r>
      <w:r>
        <w:rPr>
          <w:spacing w:val="-1"/>
        </w:rPr>
        <w:t> </w:t>
      </w:r>
      <w:r>
        <w:rPr/>
        <w:t>seleccionado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casilla:</w:t>
      </w:r>
    </w:p>
    <w:p>
      <w:pPr>
        <w:pStyle w:val="ListParagraph"/>
        <w:numPr>
          <w:ilvl w:val="0"/>
          <w:numId w:val="38"/>
        </w:numPr>
        <w:tabs>
          <w:tab w:pos="1295" w:val="left" w:leader="none"/>
        </w:tabs>
        <w:spacing w:line="240" w:lineRule="auto" w:before="125" w:after="0"/>
        <w:ind w:left="1294" w:right="0" w:hanging="428"/>
        <w:jc w:val="both"/>
        <w:rPr>
          <w:sz w:val="24"/>
        </w:rPr>
      </w:pPr>
      <w:r>
        <w:rPr>
          <w:sz w:val="24"/>
        </w:rPr>
        <w:t>“Si”,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caso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4"/>
          <w:sz w:val="24"/>
        </w:rPr>
        <w:t> </w:t>
      </w:r>
      <w:r>
        <w:rPr>
          <w:sz w:val="24"/>
        </w:rPr>
        <w:t>existan</w:t>
      </w:r>
      <w:r>
        <w:rPr>
          <w:spacing w:val="-1"/>
          <w:sz w:val="24"/>
        </w:rPr>
        <w:t> </w:t>
      </w:r>
      <w:r>
        <w:rPr>
          <w:sz w:val="24"/>
        </w:rPr>
        <w:t>gastos</w:t>
      </w:r>
      <w:r>
        <w:rPr>
          <w:spacing w:val="-2"/>
          <w:sz w:val="24"/>
        </w:rPr>
        <w:t> </w:t>
      </w:r>
      <w:r>
        <w:rPr>
          <w:sz w:val="24"/>
        </w:rPr>
        <w:t>ese</w:t>
      </w:r>
      <w:r>
        <w:rPr>
          <w:spacing w:val="-4"/>
          <w:sz w:val="24"/>
        </w:rPr>
        <w:t> </w:t>
      </w:r>
      <w:r>
        <w:rPr>
          <w:sz w:val="24"/>
        </w:rPr>
        <w:t>año,</w:t>
      </w:r>
    </w:p>
    <w:p>
      <w:pPr>
        <w:pStyle w:val="ListParagraph"/>
        <w:numPr>
          <w:ilvl w:val="0"/>
          <w:numId w:val="38"/>
        </w:numPr>
        <w:tabs>
          <w:tab w:pos="1295" w:val="left" w:leader="none"/>
        </w:tabs>
        <w:spacing w:line="240" w:lineRule="auto" w:before="22" w:after="0"/>
        <w:ind w:left="1294" w:right="0" w:hanging="428"/>
        <w:jc w:val="both"/>
        <w:rPr>
          <w:sz w:val="24"/>
        </w:rPr>
      </w:pP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caso</w:t>
      </w:r>
      <w:r>
        <w:rPr>
          <w:spacing w:val="-2"/>
          <w:sz w:val="24"/>
        </w:rPr>
        <w:t> </w:t>
      </w:r>
      <w:r>
        <w:rPr>
          <w:sz w:val="24"/>
        </w:rPr>
        <w:t>contrario</w:t>
      </w:r>
      <w:r>
        <w:rPr>
          <w:spacing w:val="-1"/>
          <w:sz w:val="24"/>
        </w:rPr>
        <w:t> </w:t>
      </w:r>
      <w:r>
        <w:rPr>
          <w:sz w:val="24"/>
        </w:rPr>
        <w:t>se</w:t>
      </w:r>
      <w:r>
        <w:rPr>
          <w:spacing w:val="-2"/>
          <w:sz w:val="24"/>
        </w:rPr>
        <w:t> </w:t>
      </w:r>
      <w:r>
        <w:rPr>
          <w:sz w:val="24"/>
        </w:rPr>
        <w:t>puso</w:t>
      </w:r>
      <w:r>
        <w:rPr>
          <w:spacing w:val="-2"/>
          <w:sz w:val="24"/>
        </w:rPr>
        <w:t> </w:t>
      </w:r>
      <w:r>
        <w:rPr>
          <w:sz w:val="24"/>
        </w:rPr>
        <w:t>“No”</w:t>
      </w:r>
    </w:p>
    <w:p>
      <w:pPr>
        <w:pStyle w:val="BodyText"/>
        <w:spacing w:before="124"/>
        <w:ind w:left="522"/>
        <w:jc w:val="both"/>
      </w:pPr>
      <w:r>
        <w:rPr/>
        <w:t>Cuando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seleccionó</w:t>
      </w:r>
      <w:r>
        <w:rPr>
          <w:spacing w:val="-3"/>
        </w:rPr>
        <w:t> </w:t>
      </w:r>
      <w:r>
        <w:rPr/>
        <w:t>“Si”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casilla</w:t>
      </w:r>
      <w:r>
        <w:rPr>
          <w:spacing w:val="-1"/>
        </w:rPr>
        <w:t> </w:t>
      </w:r>
      <w:r>
        <w:rPr/>
        <w:t>del</w:t>
      </w:r>
      <w:r>
        <w:rPr>
          <w:spacing w:val="-5"/>
        </w:rPr>
        <w:t> </w:t>
      </w:r>
      <w:r>
        <w:rPr/>
        <w:t>año</w:t>
      </w:r>
      <w:r>
        <w:rPr>
          <w:spacing w:val="1"/>
        </w:rPr>
        <w:t> </w:t>
      </w:r>
      <w:r>
        <w:rPr/>
        <w:t>pasó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tener</w:t>
      </w:r>
      <w:r>
        <w:rPr>
          <w:spacing w:val="-2"/>
        </w:rPr>
        <w:t> </w:t>
      </w:r>
      <w:r>
        <w:rPr/>
        <w:t>color</w:t>
      </w:r>
      <w:r>
        <w:rPr>
          <w:spacing w:val="-4"/>
        </w:rPr>
        <w:t> </w:t>
      </w:r>
      <w:r>
        <w:rPr/>
        <w:t>naranja.</w:t>
      </w:r>
    </w:p>
    <w:p>
      <w:pPr>
        <w:pStyle w:val="BodyText"/>
        <w:spacing w:line="259" w:lineRule="auto" w:before="125"/>
        <w:ind w:left="517" w:right="676" w:hanging="10"/>
        <w:jc w:val="both"/>
      </w:pPr>
      <w:r>
        <w:rPr/>
        <w:t>Posteriormente</w:t>
      </w:r>
      <w:r>
        <w:rPr>
          <w:spacing w:val="-6"/>
        </w:rPr>
        <w:t> </w:t>
      </w:r>
      <w:r>
        <w:rPr/>
        <w:t>se</w:t>
      </w:r>
      <w:r>
        <w:rPr>
          <w:spacing w:val="-7"/>
        </w:rPr>
        <w:t> </w:t>
      </w:r>
      <w:r>
        <w:rPr/>
        <w:t>ha</w:t>
      </w:r>
      <w:r>
        <w:rPr>
          <w:spacing w:val="-7"/>
        </w:rPr>
        <w:t> </w:t>
      </w:r>
      <w:r>
        <w:rPr/>
        <w:t>pinchado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“Meses”</w:t>
      </w:r>
      <w:r>
        <w:rPr>
          <w:spacing w:val="-8"/>
        </w:rPr>
        <w:t> </w:t>
      </w:r>
      <w:r>
        <w:rPr/>
        <w:t>para</w:t>
      </w:r>
      <w:r>
        <w:rPr>
          <w:spacing w:val="-5"/>
        </w:rPr>
        <w:t> </w:t>
      </w:r>
      <w:r>
        <w:rPr/>
        <w:t>seleccionar</w:t>
      </w:r>
      <w:r>
        <w:rPr>
          <w:spacing w:val="-8"/>
        </w:rPr>
        <w:t> </w:t>
      </w:r>
      <w:r>
        <w:rPr/>
        <w:t>aquellos</w:t>
      </w:r>
      <w:r>
        <w:rPr>
          <w:spacing w:val="-6"/>
        </w:rPr>
        <w:t> </w:t>
      </w:r>
      <w:r>
        <w:rPr/>
        <w:t>en</w:t>
      </w:r>
      <w:r>
        <w:rPr>
          <w:spacing w:val="-5"/>
        </w:rPr>
        <w:t> </w:t>
      </w:r>
      <w:r>
        <w:rPr/>
        <w:t>los</w:t>
      </w:r>
      <w:r>
        <w:rPr>
          <w:spacing w:val="-7"/>
        </w:rPr>
        <w:t> </w:t>
      </w:r>
      <w:r>
        <w:rPr/>
        <w:t>que</w:t>
      </w:r>
      <w:r>
        <w:rPr>
          <w:spacing w:val="-64"/>
        </w:rPr>
        <w:t> </w:t>
      </w:r>
      <w:r>
        <w:rPr/>
        <w:t>se</w:t>
      </w:r>
      <w:r>
        <w:rPr>
          <w:spacing w:val="-6"/>
        </w:rPr>
        <w:t> </w:t>
      </w:r>
      <w:r>
        <w:rPr/>
        <w:t>ejecutará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actividad.</w:t>
      </w:r>
      <w:r>
        <w:rPr>
          <w:spacing w:val="-9"/>
        </w:rPr>
        <w:t> </w:t>
      </w:r>
      <w:r>
        <w:rPr/>
        <w:t>Tras</w:t>
      </w:r>
      <w:r>
        <w:rPr>
          <w:spacing w:val="-6"/>
        </w:rPr>
        <w:t> </w:t>
      </w:r>
      <w:r>
        <w:rPr/>
        <w:t>la</w:t>
      </w:r>
      <w:r>
        <w:rPr>
          <w:spacing w:val="-8"/>
        </w:rPr>
        <w:t> </w:t>
      </w:r>
      <w:r>
        <w:rPr/>
        <w:t>definición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5"/>
        </w:rPr>
        <w:t> </w:t>
      </w:r>
      <w:r>
        <w:rPr/>
        <w:t>años/meses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8"/>
        </w:rPr>
        <w:t> </w:t>
      </w:r>
      <w:r>
        <w:rPr/>
        <w:t>actividades</w:t>
      </w:r>
      <w:r>
        <w:rPr>
          <w:spacing w:val="-64"/>
        </w:rPr>
        <w:t> </w:t>
      </w:r>
      <w:r>
        <w:rPr/>
        <w:t>del Ayuntamiento de Mogán en el proyecto, se pudo ver un cuadro resumen de</w:t>
      </w:r>
      <w:r>
        <w:rPr>
          <w:spacing w:val="1"/>
        </w:rPr>
        <w:t> </w:t>
      </w:r>
      <w:r>
        <w:rPr/>
        <w:t>fechas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inicio y</w:t>
      </w:r>
      <w:r>
        <w:rPr>
          <w:spacing w:val="-2"/>
        </w:rPr>
        <w:t> </w:t>
      </w:r>
      <w:r>
        <w:rPr/>
        <w:t>fin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duración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meses.</w:t>
      </w:r>
    </w:p>
    <w:p>
      <w:pPr>
        <w:pStyle w:val="BodyText"/>
        <w:rPr>
          <w:sz w:val="26"/>
        </w:rPr>
      </w:pPr>
    </w:p>
    <w:p>
      <w:pPr>
        <w:spacing w:before="203"/>
        <w:ind w:left="507" w:right="0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Cronograma AYUNTAMIENTO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MOGÁN -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Actividad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preparación</w:t>
      </w:r>
      <w:r>
        <w:rPr>
          <w:rFonts w:ascii="Arial" w:hAnsi="Arial"/>
          <w:i/>
          <w:spacing w:val="2"/>
          <w:sz w:val="24"/>
        </w:rPr>
        <w:t> </w:t>
      </w:r>
      <w:r>
        <w:rPr>
          <w:rFonts w:ascii="Arial" w:hAnsi="Arial"/>
          <w:i/>
          <w:sz w:val="24"/>
        </w:rPr>
        <w:t>2018</w:t>
      </w:r>
    </w:p>
    <w:p>
      <w:pPr>
        <w:pStyle w:val="BodyText"/>
        <w:spacing w:before="9"/>
        <w:rPr>
          <w:rFonts w:ascii="Arial"/>
          <w:i/>
          <w:sz w:val="13"/>
        </w:rPr>
      </w:pPr>
      <w:r>
        <w:rPr/>
        <w:drawing>
          <wp:anchor distT="0" distB="0" distL="0" distR="0" allowOverlap="1" layoutInCell="1" locked="0" behindDoc="0" simplePos="0" relativeHeight="31">
            <wp:simplePos x="0" y="0"/>
            <wp:positionH relativeFrom="page">
              <wp:posOffset>1266241</wp:posOffset>
            </wp:positionH>
            <wp:positionV relativeFrom="paragraph">
              <wp:posOffset>125717</wp:posOffset>
            </wp:positionV>
            <wp:extent cx="5010530" cy="2396871"/>
            <wp:effectExtent l="0" t="0" r="0" b="0"/>
            <wp:wrapTopAndBottom/>
            <wp:docPr id="25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4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0530" cy="2396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i/>
          <w:sz w:val="26"/>
        </w:rPr>
      </w:pPr>
    </w:p>
    <w:p>
      <w:pPr>
        <w:spacing w:before="189"/>
        <w:ind w:left="522" w:right="0" w:firstLine="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Cronograma AYUNTAMIENTO</w:t>
      </w:r>
      <w:r>
        <w:rPr>
          <w:rFonts w:ascii="Arial" w:hAnsi="Arial"/>
          <w:i/>
          <w:spacing w:val="-1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"/>
          <w:sz w:val="24"/>
        </w:rPr>
        <w:t> </w:t>
      </w:r>
      <w:r>
        <w:rPr>
          <w:rFonts w:ascii="Arial" w:hAnsi="Arial"/>
          <w:i/>
          <w:sz w:val="24"/>
        </w:rPr>
        <w:t>MOGÁN</w:t>
      </w:r>
      <w:r>
        <w:rPr>
          <w:rFonts w:ascii="Arial" w:hAnsi="Arial"/>
          <w:i/>
          <w:spacing w:val="1"/>
          <w:sz w:val="24"/>
        </w:rPr>
        <w:t> </w:t>
      </w:r>
      <w:r>
        <w:rPr>
          <w:rFonts w:ascii="Arial" w:hAnsi="Arial"/>
          <w:i/>
          <w:sz w:val="24"/>
        </w:rPr>
        <w:t>-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Actividad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> </w:t>
      </w:r>
      <w:r>
        <w:rPr>
          <w:rFonts w:ascii="Arial" w:hAnsi="Arial"/>
          <w:i/>
          <w:sz w:val="24"/>
        </w:rPr>
        <w:t>ejecución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2019</w:t>
      </w:r>
    </w:p>
    <w:p>
      <w:pPr>
        <w:pStyle w:val="BodyText"/>
        <w:rPr>
          <w:rFonts w:ascii="Arial"/>
          <w:i/>
          <w:sz w:val="15"/>
        </w:rPr>
      </w:pPr>
      <w:r>
        <w:rPr/>
        <w:drawing>
          <wp:anchor distT="0" distB="0" distL="0" distR="0" allowOverlap="1" layoutInCell="1" locked="0" behindDoc="0" simplePos="0" relativeHeight="32">
            <wp:simplePos x="0" y="0"/>
            <wp:positionH relativeFrom="page">
              <wp:posOffset>1352446</wp:posOffset>
            </wp:positionH>
            <wp:positionV relativeFrom="paragraph">
              <wp:posOffset>134715</wp:posOffset>
            </wp:positionV>
            <wp:extent cx="4810101" cy="2327243"/>
            <wp:effectExtent l="0" t="0" r="0" b="0"/>
            <wp:wrapTopAndBottom/>
            <wp:docPr id="27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5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0101" cy="2327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5"/>
        </w:rPr>
        <w:sectPr>
          <w:pgSz w:w="11910" w:h="16840"/>
          <w:pgMar w:header="281" w:footer="1605" w:top="1120" w:bottom="1880" w:left="1180" w:right="1020"/>
        </w:sectPr>
      </w:pPr>
    </w:p>
    <w:p>
      <w:pPr>
        <w:pStyle w:val="BodyText"/>
        <w:spacing w:before="8"/>
        <w:rPr>
          <w:rFonts w:ascii="Arial"/>
          <w:i/>
          <w:sz w:val="17"/>
        </w:rPr>
      </w:pPr>
    </w:p>
    <w:p>
      <w:pPr>
        <w:spacing w:before="93"/>
        <w:ind w:left="507" w:right="0" w:firstLine="0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Cronograma AYUNTAMIENTO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"/>
          <w:sz w:val="24"/>
        </w:rPr>
        <w:t> </w:t>
      </w:r>
      <w:r>
        <w:rPr>
          <w:rFonts w:ascii="Arial" w:hAnsi="Arial"/>
          <w:i/>
          <w:sz w:val="24"/>
        </w:rPr>
        <w:t>MOGÁN -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Actividad</w:t>
      </w:r>
      <w:r>
        <w:rPr>
          <w:rFonts w:ascii="Arial" w:hAnsi="Arial"/>
          <w:i/>
          <w:spacing w:val="-3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ejecución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2020</w:t>
      </w:r>
    </w:p>
    <w:p>
      <w:pPr>
        <w:pStyle w:val="BodyText"/>
        <w:spacing w:before="5"/>
        <w:rPr>
          <w:rFonts w:ascii="Arial"/>
          <w:i/>
          <w:sz w:val="13"/>
        </w:rPr>
      </w:pPr>
      <w:r>
        <w:rPr/>
        <w:drawing>
          <wp:anchor distT="0" distB="0" distL="0" distR="0" allowOverlap="1" layoutInCell="1" locked="0" behindDoc="0" simplePos="0" relativeHeight="33">
            <wp:simplePos x="0" y="0"/>
            <wp:positionH relativeFrom="page">
              <wp:posOffset>1409833</wp:posOffset>
            </wp:positionH>
            <wp:positionV relativeFrom="paragraph">
              <wp:posOffset>122934</wp:posOffset>
            </wp:positionV>
            <wp:extent cx="4729890" cy="2273427"/>
            <wp:effectExtent l="0" t="0" r="0" b="0"/>
            <wp:wrapTopAndBottom/>
            <wp:docPr id="29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6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9890" cy="2273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i/>
          <w:sz w:val="26"/>
        </w:rPr>
      </w:pPr>
    </w:p>
    <w:p>
      <w:pPr>
        <w:spacing w:before="212"/>
        <w:ind w:left="507" w:right="0" w:firstLine="0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Cronograma AYUNTAMIENTO</w:t>
      </w:r>
      <w:r>
        <w:rPr>
          <w:rFonts w:ascii="Arial" w:hAnsi="Arial"/>
          <w:i/>
          <w:spacing w:val="-1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"/>
          <w:sz w:val="24"/>
        </w:rPr>
        <w:t> </w:t>
      </w:r>
      <w:r>
        <w:rPr>
          <w:rFonts w:ascii="Arial" w:hAnsi="Arial"/>
          <w:i/>
          <w:sz w:val="24"/>
        </w:rPr>
        <w:t>MOGÁN</w:t>
      </w:r>
      <w:r>
        <w:rPr>
          <w:rFonts w:ascii="Arial" w:hAnsi="Arial"/>
          <w:i/>
          <w:spacing w:val="1"/>
          <w:sz w:val="24"/>
        </w:rPr>
        <w:t> </w:t>
      </w:r>
      <w:r>
        <w:rPr>
          <w:rFonts w:ascii="Arial" w:hAnsi="Arial"/>
          <w:i/>
          <w:sz w:val="24"/>
        </w:rPr>
        <w:t>-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Actividad</w:t>
      </w:r>
      <w:r>
        <w:rPr>
          <w:rFonts w:ascii="Arial" w:hAnsi="Arial"/>
          <w:i/>
          <w:spacing w:val="-3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> </w:t>
      </w:r>
      <w:r>
        <w:rPr>
          <w:rFonts w:ascii="Arial" w:hAnsi="Arial"/>
          <w:i/>
          <w:sz w:val="24"/>
        </w:rPr>
        <w:t>ejecución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2021</w:t>
      </w:r>
    </w:p>
    <w:p>
      <w:pPr>
        <w:pStyle w:val="BodyText"/>
        <w:spacing w:before="8"/>
        <w:rPr>
          <w:rFonts w:ascii="Arial"/>
          <w:i/>
          <w:sz w:val="14"/>
        </w:rPr>
      </w:pPr>
      <w:r>
        <w:rPr/>
        <w:drawing>
          <wp:anchor distT="0" distB="0" distL="0" distR="0" allowOverlap="1" layoutInCell="1" locked="0" behindDoc="0" simplePos="0" relativeHeight="34">
            <wp:simplePos x="0" y="0"/>
            <wp:positionH relativeFrom="page">
              <wp:posOffset>1395309</wp:posOffset>
            </wp:positionH>
            <wp:positionV relativeFrom="paragraph">
              <wp:posOffset>132328</wp:posOffset>
            </wp:positionV>
            <wp:extent cx="4729315" cy="2249138"/>
            <wp:effectExtent l="0" t="0" r="0" b="0"/>
            <wp:wrapTopAndBottom/>
            <wp:docPr id="31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7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9315" cy="2249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i/>
          <w:sz w:val="26"/>
        </w:rPr>
      </w:pPr>
    </w:p>
    <w:p>
      <w:pPr>
        <w:spacing w:before="228"/>
        <w:ind w:left="507" w:right="0" w:firstLine="0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Cronograma AYUNTAMIENTO</w:t>
      </w:r>
      <w:r>
        <w:rPr>
          <w:rFonts w:ascii="Arial" w:hAnsi="Arial"/>
          <w:i/>
          <w:spacing w:val="-1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1"/>
          <w:sz w:val="24"/>
        </w:rPr>
        <w:t> </w:t>
      </w:r>
      <w:r>
        <w:rPr>
          <w:rFonts w:ascii="Arial" w:hAnsi="Arial"/>
          <w:i/>
          <w:sz w:val="24"/>
        </w:rPr>
        <w:t>MOGÁN -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Actividad</w:t>
      </w:r>
      <w:r>
        <w:rPr>
          <w:rFonts w:ascii="Arial" w:hAnsi="Arial"/>
          <w:i/>
          <w:spacing w:val="-3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> </w:t>
      </w:r>
      <w:r>
        <w:rPr>
          <w:rFonts w:ascii="Arial" w:hAnsi="Arial"/>
          <w:i/>
          <w:sz w:val="24"/>
        </w:rPr>
        <w:t>ejecución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2022</w:t>
      </w:r>
    </w:p>
    <w:p>
      <w:pPr>
        <w:pStyle w:val="BodyText"/>
        <w:spacing w:before="3"/>
        <w:rPr>
          <w:rFonts w:ascii="Arial"/>
          <w:i/>
          <w:sz w:val="13"/>
        </w:rPr>
      </w:pPr>
      <w:r>
        <w:rPr/>
        <w:drawing>
          <wp:anchor distT="0" distB="0" distL="0" distR="0" allowOverlap="1" layoutInCell="1" locked="0" behindDoc="0" simplePos="0" relativeHeight="35">
            <wp:simplePos x="0" y="0"/>
            <wp:positionH relativeFrom="page">
              <wp:posOffset>1460861</wp:posOffset>
            </wp:positionH>
            <wp:positionV relativeFrom="paragraph">
              <wp:posOffset>121628</wp:posOffset>
            </wp:positionV>
            <wp:extent cx="4631276" cy="2224087"/>
            <wp:effectExtent l="0" t="0" r="0" b="0"/>
            <wp:wrapTopAndBottom/>
            <wp:docPr id="33" name="image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8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1276" cy="2224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3"/>
        </w:rPr>
        <w:sectPr>
          <w:pgSz w:w="11910" w:h="16840"/>
          <w:pgMar w:header="281" w:footer="1605" w:top="1120" w:bottom="1880" w:left="1180" w:right="1020"/>
        </w:sectPr>
      </w:pPr>
    </w:p>
    <w:p>
      <w:pPr>
        <w:pStyle w:val="BodyText"/>
        <w:spacing w:before="1"/>
        <w:rPr>
          <w:rFonts w:ascii="Arial"/>
          <w:i/>
          <w:sz w:val="16"/>
        </w:rPr>
      </w:pPr>
    </w:p>
    <w:p>
      <w:pPr>
        <w:pStyle w:val="BodyText"/>
        <w:ind w:left="1070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4729497" cy="2263711"/>
            <wp:effectExtent l="0" t="0" r="0" b="0"/>
            <wp:docPr id="37" name="image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9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9497" cy="226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18"/>
        </w:rPr>
      </w:pPr>
    </w:p>
    <w:p>
      <w:pPr>
        <w:spacing w:before="92"/>
        <w:ind w:left="507" w:right="0" w:firstLine="0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Cronograma</w:t>
      </w:r>
      <w:r>
        <w:rPr>
          <w:rFonts w:ascii="Arial" w:hAnsi="Arial"/>
          <w:i/>
          <w:spacing w:val="-1"/>
          <w:sz w:val="24"/>
        </w:rPr>
        <w:t> </w:t>
      </w:r>
      <w:r>
        <w:rPr>
          <w:rFonts w:ascii="Arial" w:hAnsi="Arial"/>
          <w:i/>
          <w:sz w:val="24"/>
        </w:rPr>
        <w:t>AYUNTAMIENTO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MOGÁN</w:t>
      </w:r>
      <w:r>
        <w:rPr>
          <w:rFonts w:ascii="Arial" w:hAnsi="Arial"/>
          <w:i/>
          <w:spacing w:val="-1"/>
          <w:sz w:val="24"/>
        </w:rPr>
        <w:t> </w:t>
      </w:r>
      <w:r>
        <w:rPr>
          <w:rFonts w:ascii="Arial" w:hAnsi="Arial"/>
          <w:i/>
          <w:sz w:val="24"/>
        </w:rPr>
        <w:t>-</w:t>
      </w:r>
      <w:r>
        <w:rPr>
          <w:rFonts w:ascii="Arial" w:hAnsi="Arial"/>
          <w:i/>
          <w:spacing w:val="-5"/>
          <w:sz w:val="24"/>
        </w:rPr>
        <w:t> </w:t>
      </w:r>
      <w:r>
        <w:rPr>
          <w:rFonts w:ascii="Arial" w:hAnsi="Arial"/>
          <w:i/>
          <w:sz w:val="24"/>
        </w:rPr>
        <w:t>Actividad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Coordinación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2020</w:t>
      </w:r>
    </w:p>
    <w:p>
      <w:pPr>
        <w:pStyle w:val="BodyText"/>
        <w:rPr>
          <w:rFonts w:ascii="Arial"/>
          <w:i/>
          <w:sz w:val="15"/>
        </w:rPr>
      </w:pPr>
      <w:r>
        <w:rPr/>
        <w:drawing>
          <wp:anchor distT="0" distB="0" distL="0" distR="0" allowOverlap="1" layoutInCell="1" locked="0" behindDoc="0" simplePos="0" relativeHeight="36">
            <wp:simplePos x="0" y="0"/>
            <wp:positionH relativeFrom="page">
              <wp:posOffset>1315160</wp:posOffset>
            </wp:positionH>
            <wp:positionV relativeFrom="paragraph">
              <wp:posOffset>134847</wp:posOffset>
            </wp:positionV>
            <wp:extent cx="4908449" cy="2347436"/>
            <wp:effectExtent l="0" t="0" r="0" b="0"/>
            <wp:wrapTopAndBottom/>
            <wp:docPr id="39" name="image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30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8449" cy="2347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i/>
          <w:sz w:val="26"/>
        </w:rPr>
      </w:pPr>
    </w:p>
    <w:p>
      <w:pPr>
        <w:spacing w:before="228"/>
        <w:ind w:left="507" w:right="0" w:firstLine="0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Cronograma</w:t>
      </w:r>
      <w:r>
        <w:rPr>
          <w:rFonts w:ascii="Arial" w:hAnsi="Arial"/>
          <w:i/>
          <w:spacing w:val="-1"/>
          <w:sz w:val="24"/>
        </w:rPr>
        <w:t> </w:t>
      </w:r>
      <w:r>
        <w:rPr>
          <w:rFonts w:ascii="Arial" w:hAnsi="Arial"/>
          <w:i/>
          <w:sz w:val="24"/>
        </w:rPr>
        <w:t>AYUNTAMIENTO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MOGÁN</w:t>
      </w:r>
      <w:r>
        <w:rPr>
          <w:rFonts w:ascii="Arial" w:hAnsi="Arial"/>
          <w:i/>
          <w:spacing w:val="-1"/>
          <w:sz w:val="24"/>
        </w:rPr>
        <w:t> </w:t>
      </w:r>
      <w:r>
        <w:rPr>
          <w:rFonts w:ascii="Arial" w:hAnsi="Arial"/>
          <w:i/>
          <w:sz w:val="24"/>
        </w:rPr>
        <w:t>-</w:t>
      </w:r>
      <w:r>
        <w:rPr>
          <w:rFonts w:ascii="Arial" w:hAnsi="Arial"/>
          <w:i/>
          <w:spacing w:val="-5"/>
          <w:sz w:val="24"/>
        </w:rPr>
        <w:t> </w:t>
      </w:r>
      <w:r>
        <w:rPr>
          <w:rFonts w:ascii="Arial" w:hAnsi="Arial"/>
          <w:i/>
          <w:sz w:val="24"/>
        </w:rPr>
        <w:t>Actividad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Coordinación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2021</w:t>
      </w:r>
    </w:p>
    <w:p>
      <w:pPr>
        <w:pStyle w:val="BodyText"/>
        <w:spacing w:before="1"/>
        <w:rPr>
          <w:rFonts w:ascii="Arial"/>
          <w:i/>
          <w:sz w:val="12"/>
        </w:rPr>
      </w:pPr>
      <w:r>
        <w:rPr/>
        <w:drawing>
          <wp:anchor distT="0" distB="0" distL="0" distR="0" allowOverlap="1" layoutInCell="1" locked="0" behindDoc="0" simplePos="0" relativeHeight="37">
            <wp:simplePos x="0" y="0"/>
            <wp:positionH relativeFrom="page">
              <wp:posOffset>1326083</wp:posOffset>
            </wp:positionH>
            <wp:positionV relativeFrom="paragraph">
              <wp:posOffset>113450</wp:posOffset>
            </wp:positionV>
            <wp:extent cx="4822969" cy="2313051"/>
            <wp:effectExtent l="0" t="0" r="0" b="0"/>
            <wp:wrapTopAndBottom/>
            <wp:docPr id="41" name="image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31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2969" cy="2313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2"/>
        </w:rPr>
        <w:sectPr>
          <w:headerReference w:type="default" r:id="rId45"/>
          <w:footerReference w:type="default" r:id="rId46"/>
          <w:pgSz w:w="11910" w:h="16840"/>
          <w:pgMar w:header="281" w:footer="1677" w:top="1680" w:bottom="1860" w:left="1180" w:right="1020"/>
        </w:sectPr>
      </w:pPr>
    </w:p>
    <w:p>
      <w:pPr>
        <w:pStyle w:val="BodyText"/>
        <w:spacing w:before="9"/>
        <w:rPr>
          <w:rFonts w:ascii="Arial"/>
          <w:i/>
          <w:sz w:val="10"/>
        </w:rPr>
      </w:pPr>
    </w:p>
    <w:p>
      <w:pPr>
        <w:pStyle w:val="BodyText"/>
        <w:ind w:left="1061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4729059" cy="2326862"/>
            <wp:effectExtent l="0" t="0" r="0" b="0"/>
            <wp:docPr id="45" name="image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32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9059" cy="232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6"/>
        <w:rPr>
          <w:rFonts w:ascii="Arial"/>
          <w:i/>
          <w:sz w:val="17"/>
        </w:rPr>
      </w:pPr>
    </w:p>
    <w:p>
      <w:pPr>
        <w:spacing w:before="93"/>
        <w:ind w:left="507" w:right="0" w:firstLine="0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Cronograma</w:t>
      </w:r>
      <w:r>
        <w:rPr>
          <w:rFonts w:ascii="Arial" w:hAnsi="Arial"/>
          <w:i/>
          <w:spacing w:val="-1"/>
          <w:sz w:val="24"/>
        </w:rPr>
        <w:t> </w:t>
      </w:r>
      <w:r>
        <w:rPr>
          <w:rFonts w:ascii="Arial" w:hAnsi="Arial"/>
          <w:i/>
          <w:sz w:val="24"/>
        </w:rPr>
        <w:t>AYUNTAMIENTO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MOGÁN</w:t>
      </w:r>
      <w:r>
        <w:rPr>
          <w:rFonts w:ascii="Arial" w:hAnsi="Arial"/>
          <w:i/>
          <w:spacing w:val="-1"/>
          <w:sz w:val="24"/>
        </w:rPr>
        <w:t> </w:t>
      </w:r>
      <w:r>
        <w:rPr>
          <w:rFonts w:ascii="Arial" w:hAnsi="Arial"/>
          <w:i/>
          <w:sz w:val="24"/>
        </w:rPr>
        <w:t>-</w:t>
      </w:r>
      <w:r>
        <w:rPr>
          <w:rFonts w:ascii="Arial" w:hAnsi="Arial"/>
          <w:i/>
          <w:spacing w:val="-5"/>
          <w:sz w:val="24"/>
        </w:rPr>
        <w:t> </w:t>
      </w:r>
      <w:r>
        <w:rPr>
          <w:rFonts w:ascii="Arial" w:hAnsi="Arial"/>
          <w:i/>
          <w:sz w:val="24"/>
        </w:rPr>
        <w:t>Actividad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Comunicación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2019</w:t>
      </w:r>
    </w:p>
    <w:p>
      <w:pPr>
        <w:pStyle w:val="BodyText"/>
        <w:spacing w:before="9"/>
        <w:rPr>
          <w:rFonts w:ascii="Arial"/>
          <w:i/>
          <w:sz w:val="12"/>
        </w:rPr>
      </w:pPr>
      <w:r>
        <w:rPr/>
        <w:drawing>
          <wp:anchor distT="0" distB="0" distL="0" distR="0" allowOverlap="1" layoutInCell="1" locked="0" behindDoc="0" simplePos="0" relativeHeight="38">
            <wp:simplePos x="0" y="0"/>
            <wp:positionH relativeFrom="page">
              <wp:posOffset>1382207</wp:posOffset>
            </wp:positionH>
            <wp:positionV relativeFrom="paragraph">
              <wp:posOffset>118235</wp:posOffset>
            </wp:positionV>
            <wp:extent cx="4795305" cy="2293239"/>
            <wp:effectExtent l="0" t="0" r="0" b="0"/>
            <wp:wrapTopAndBottom/>
            <wp:docPr id="47" name="image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3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5305" cy="2293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i/>
          <w:sz w:val="26"/>
        </w:rPr>
      </w:pPr>
    </w:p>
    <w:p>
      <w:pPr>
        <w:spacing w:before="221"/>
        <w:ind w:left="507" w:right="0" w:firstLine="0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Cronograma</w:t>
      </w:r>
      <w:r>
        <w:rPr>
          <w:rFonts w:ascii="Arial" w:hAnsi="Arial"/>
          <w:i/>
          <w:spacing w:val="-1"/>
          <w:sz w:val="24"/>
        </w:rPr>
        <w:t> </w:t>
      </w:r>
      <w:r>
        <w:rPr>
          <w:rFonts w:ascii="Arial" w:hAnsi="Arial"/>
          <w:i/>
          <w:sz w:val="24"/>
        </w:rPr>
        <w:t>AYUNTAMIENTO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MOGÁN</w:t>
      </w:r>
      <w:r>
        <w:rPr>
          <w:rFonts w:ascii="Arial" w:hAnsi="Arial"/>
          <w:i/>
          <w:spacing w:val="-1"/>
          <w:sz w:val="24"/>
        </w:rPr>
        <w:t> </w:t>
      </w:r>
      <w:r>
        <w:rPr>
          <w:rFonts w:ascii="Arial" w:hAnsi="Arial"/>
          <w:i/>
          <w:sz w:val="24"/>
        </w:rPr>
        <w:t>-</w:t>
      </w:r>
      <w:r>
        <w:rPr>
          <w:rFonts w:ascii="Arial" w:hAnsi="Arial"/>
          <w:i/>
          <w:spacing w:val="-5"/>
          <w:sz w:val="24"/>
        </w:rPr>
        <w:t> </w:t>
      </w:r>
      <w:r>
        <w:rPr>
          <w:rFonts w:ascii="Arial" w:hAnsi="Arial"/>
          <w:i/>
          <w:sz w:val="24"/>
        </w:rPr>
        <w:t>Actividad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Comunicación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2020</w:t>
      </w:r>
    </w:p>
    <w:p>
      <w:pPr>
        <w:pStyle w:val="BodyText"/>
        <w:spacing w:before="7"/>
        <w:rPr>
          <w:rFonts w:ascii="Arial"/>
          <w:i/>
          <w:sz w:val="13"/>
        </w:rPr>
      </w:pPr>
      <w:r>
        <w:rPr/>
        <w:drawing>
          <wp:anchor distT="0" distB="0" distL="0" distR="0" allowOverlap="1" layoutInCell="1" locked="0" behindDoc="0" simplePos="0" relativeHeight="39">
            <wp:simplePos x="0" y="0"/>
            <wp:positionH relativeFrom="page">
              <wp:posOffset>1298556</wp:posOffset>
            </wp:positionH>
            <wp:positionV relativeFrom="paragraph">
              <wp:posOffset>124480</wp:posOffset>
            </wp:positionV>
            <wp:extent cx="4912844" cy="2372677"/>
            <wp:effectExtent l="0" t="0" r="0" b="0"/>
            <wp:wrapTopAndBottom/>
            <wp:docPr id="49" name="image3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4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2844" cy="2372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3"/>
        </w:rPr>
        <w:sectPr>
          <w:headerReference w:type="default" r:id="rId50"/>
          <w:footerReference w:type="default" r:id="rId51"/>
          <w:pgSz w:w="11910" w:h="16840"/>
          <w:pgMar w:header="281" w:footer="1654" w:top="1680" w:bottom="1840" w:left="1180" w:right="1020"/>
        </w:sectPr>
      </w:pPr>
    </w:p>
    <w:p>
      <w:pPr>
        <w:pStyle w:val="BodyText"/>
        <w:spacing w:before="8"/>
        <w:rPr>
          <w:rFonts w:ascii="Arial"/>
          <w:i/>
          <w:sz w:val="17"/>
        </w:rPr>
      </w:pPr>
    </w:p>
    <w:p>
      <w:pPr>
        <w:spacing w:before="93"/>
        <w:ind w:left="507" w:right="0" w:firstLine="0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Cronograma</w:t>
      </w:r>
      <w:r>
        <w:rPr>
          <w:rFonts w:ascii="Arial" w:hAnsi="Arial"/>
          <w:i/>
          <w:spacing w:val="-1"/>
          <w:sz w:val="24"/>
        </w:rPr>
        <w:t> </w:t>
      </w:r>
      <w:r>
        <w:rPr>
          <w:rFonts w:ascii="Arial" w:hAnsi="Arial"/>
          <w:i/>
          <w:sz w:val="24"/>
        </w:rPr>
        <w:t>AYUNTAMIENTO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MOGÁN</w:t>
      </w:r>
      <w:r>
        <w:rPr>
          <w:rFonts w:ascii="Arial" w:hAnsi="Arial"/>
          <w:i/>
          <w:spacing w:val="-1"/>
          <w:sz w:val="24"/>
        </w:rPr>
        <w:t> </w:t>
      </w:r>
      <w:r>
        <w:rPr>
          <w:rFonts w:ascii="Arial" w:hAnsi="Arial"/>
          <w:i/>
          <w:sz w:val="24"/>
        </w:rPr>
        <w:t>-</w:t>
      </w:r>
      <w:r>
        <w:rPr>
          <w:rFonts w:ascii="Arial" w:hAnsi="Arial"/>
          <w:i/>
          <w:spacing w:val="-5"/>
          <w:sz w:val="24"/>
        </w:rPr>
        <w:t> </w:t>
      </w:r>
      <w:r>
        <w:rPr>
          <w:rFonts w:ascii="Arial" w:hAnsi="Arial"/>
          <w:i/>
          <w:sz w:val="24"/>
        </w:rPr>
        <w:t>Actividad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Comunicación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2021</w:t>
      </w:r>
    </w:p>
    <w:p>
      <w:pPr>
        <w:pStyle w:val="BodyText"/>
        <w:spacing w:before="1"/>
        <w:rPr>
          <w:rFonts w:ascii="Arial"/>
          <w:i/>
          <w:sz w:val="13"/>
        </w:rPr>
      </w:pPr>
      <w:r>
        <w:rPr/>
        <w:drawing>
          <wp:anchor distT="0" distB="0" distL="0" distR="0" allowOverlap="1" layoutInCell="1" locked="0" behindDoc="0" simplePos="0" relativeHeight="40">
            <wp:simplePos x="0" y="0"/>
            <wp:positionH relativeFrom="page">
              <wp:posOffset>1278149</wp:posOffset>
            </wp:positionH>
            <wp:positionV relativeFrom="paragraph">
              <wp:posOffset>120456</wp:posOffset>
            </wp:positionV>
            <wp:extent cx="5010341" cy="2396871"/>
            <wp:effectExtent l="0" t="0" r="0" b="0"/>
            <wp:wrapTopAndBottom/>
            <wp:docPr id="53" name="image3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5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0341" cy="2396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i/>
          <w:sz w:val="26"/>
        </w:rPr>
      </w:pPr>
    </w:p>
    <w:p>
      <w:pPr>
        <w:spacing w:before="225"/>
        <w:ind w:left="507" w:right="0" w:firstLine="0"/>
        <w:jc w:val="lef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Cronograma AYUNTAMIENTO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MOGÁN -</w:t>
      </w:r>
      <w:r>
        <w:rPr>
          <w:rFonts w:ascii="Arial" w:hAnsi="Arial"/>
          <w:i/>
          <w:spacing w:val="-5"/>
          <w:sz w:val="24"/>
        </w:rPr>
        <w:t> </w:t>
      </w:r>
      <w:r>
        <w:rPr>
          <w:rFonts w:ascii="Arial" w:hAnsi="Arial"/>
          <w:i/>
          <w:sz w:val="24"/>
        </w:rPr>
        <w:t>Actividad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Comunicación</w:t>
      </w:r>
      <w:r>
        <w:rPr>
          <w:rFonts w:ascii="Arial" w:hAnsi="Arial"/>
          <w:i/>
          <w:spacing w:val="-1"/>
          <w:sz w:val="24"/>
        </w:rPr>
        <w:t> </w:t>
      </w:r>
      <w:r>
        <w:rPr>
          <w:rFonts w:ascii="Arial" w:hAnsi="Arial"/>
          <w:i/>
          <w:sz w:val="24"/>
        </w:rPr>
        <w:t>2022</w:t>
      </w:r>
    </w:p>
    <w:p>
      <w:pPr>
        <w:pStyle w:val="BodyText"/>
        <w:spacing w:before="11"/>
        <w:rPr>
          <w:rFonts w:ascii="Arial"/>
          <w:i/>
          <w:sz w:val="13"/>
        </w:rPr>
      </w:pP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1138728</wp:posOffset>
            </wp:positionH>
            <wp:positionV relativeFrom="paragraph">
              <wp:posOffset>126720</wp:posOffset>
            </wp:positionV>
            <wp:extent cx="5092331" cy="2430780"/>
            <wp:effectExtent l="0" t="0" r="0" b="0"/>
            <wp:wrapTopAndBottom/>
            <wp:docPr id="55" name="image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6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2331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3"/>
        </w:rPr>
        <w:sectPr>
          <w:headerReference w:type="default" r:id="rId55"/>
          <w:footerReference w:type="default" r:id="rId56"/>
          <w:pgSz w:w="11910" w:h="16840"/>
          <w:pgMar w:header="281" w:footer="1685" w:top="1120" w:bottom="1880" w:left="1180" w:right="1020"/>
        </w:sectPr>
      </w:pPr>
    </w:p>
    <w:p>
      <w:pPr>
        <w:pStyle w:val="BodyText"/>
        <w:spacing w:before="8"/>
        <w:rPr>
          <w:rFonts w:ascii="Arial"/>
          <w:i/>
          <w:sz w:val="17"/>
        </w:rPr>
      </w:pPr>
    </w:p>
    <w:p>
      <w:pPr>
        <w:pStyle w:val="BodyText"/>
        <w:spacing w:line="259" w:lineRule="auto" w:before="93"/>
        <w:ind w:left="517" w:right="474" w:hanging="10"/>
      </w:pPr>
      <w:r>
        <w:rPr/>
        <w:pict>
          <v:group style="position:absolute;margin-left:84.349998pt;margin-top:39.866505pt;width:423.6pt;height:198.85pt;mso-position-horizontal-relative:page;mso-position-vertical-relative:paragraph;z-index:-15707136;mso-wrap-distance-left:0;mso-wrap-distance-right:0" coordorigin="1687,797" coordsize="8472,3977">
            <v:shape style="position:absolute;left:1687;top:797;width:8472;height:3977" type="#_x0000_t75" stroked="false">
              <v:imagedata r:id="rId39" o:title=""/>
            </v:shape>
            <v:rect style="position:absolute;left:5716;top:3911;width:2357;height:822" filled="false" stroked="true" strokeweight="1pt" strokecolor="#ff0000">
              <v:stroke dashstyle="solid"/>
            </v:rect>
            <w10:wrap type="topAndBottom"/>
          </v:group>
        </w:pict>
      </w:r>
      <w:r>
        <w:rPr/>
        <w:t>Después de</w:t>
      </w:r>
      <w:r>
        <w:rPr>
          <w:spacing w:val="2"/>
        </w:rPr>
        <w:t> </w:t>
      </w:r>
      <w:r>
        <w:rPr/>
        <w:t>introducido</w:t>
      </w:r>
      <w:r>
        <w:rPr>
          <w:spacing w:val="4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3"/>
        </w:rPr>
        <w:t> </w:t>
      </w:r>
      <w:r>
        <w:rPr/>
        <w:t>aplicativo</w:t>
      </w:r>
      <w:r>
        <w:rPr>
          <w:spacing w:val="4"/>
        </w:rPr>
        <w:t> </w:t>
      </w:r>
      <w:r>
        <w:rPr/>
        <w:t>Intranet</w:t>
      </w:r>
      <w:r>
        <w:rPr>
          <w:spacing w:val="2"/>
        </w:rPr>
        <w:t> </w:t>
      </w:r>
      <w:r>
        <w:rPr/>
        <w:t>SIMAC,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cronograma</w:t>
      </w:r>
      <w:r>
        <w:rPr>
          <w:spacing w:val="2"/>
        </w:rPr>
        <w:t> </w:t>
      </w:r>
      <w:r>
        <w:rPr/>
        <w:t>también</w:t>
      </w:r>
      <w:r>
        <w:rPr>
          <w:spacing w:val="-64"/>
        </w:rPr>
        <w:t> </w:t>
      </w:r>
      <w:r>
        <w:rPr/>
        <w:t>se</w:t>
      </w:r>
      <w:r>
        <w:rPr>
          <w:spacing w:val="-1"/>
        </w:rPr>
        <w:t> </w:t>
      </w:r>
      <w:r>
        <w:rPr/>
        <w:t>pudo</w:t>
      </w:r>
      <w:r>
        <w:rPr>
          <w:spacing w:val="-2"/>
        </w:rPr>
        <w:t> </w:t>
      </w:r>
      <w:r>
        <w:rPr/>
        <w:t>exportar a</w:t>
      </w:r>
      <w:r>
        <w:rPr>
          <w:spacing w:val="-2"/>
        </w:rPr>
        <w:t> </w:t>
      </w:r>
      <w:r>
        <w:rPr/>
        <w:t>Excel.</w:t>
      </w:r>
    </w:p>
    <w:p>
      <w:pPr>
        <w:pStyle w:val="BodyText"/>
        <w:rPr>
          <w:sz w:val="26"/>
        </w:rPr>
      </w:pPr>
    </w:p>
    <w:p>
      <w:pPr>
        <w:spacing w:before="153"/>
        <w:ind w:left="2073" w:right="2247" w:firstLine="0"/>
        <w:jc w:val="center"/>
        <w:rPr>
          <w:rFonts w:ascii="Arial" w:hAnsi="Arial"/>
          <w:i/>
          <w:sz w:val="18"/>
        </w:rPr>
      </w:pPr>
      <w:bookmarkStart w:name="_bookmark122" w:id="217"/>
      <w:bookmarkEnd w:id="217"/>
      <w:r>
        <w:rPr/>
      </w:r>
      <w:r>
        <w:rPr>
          <w:rFonts w:ascii="Arial" w:hAnsi="Arial"/>
          <w:i/>
          <w:color w:val="44536A"/>
          <w:sz w:val="18"/>
        </w:rPr>
        <w:t>Ilustración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18: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Impresión</w:t>
      </w:r>
      <w:r>
        <w:rPr>
          <w:rFonts w:ascii="Arial" w:hAnsi="Arial"/>
          <w:i/>
          <w:color w:val="44536A"/>
          <w:spacing w:val="-3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del</w:t>
      </w:r>
      <w:r>
        <w:rPr>
          <w:rFonts w:ascii="Arial" w:hAnsi="Arial"/>
          <w:i/>
          <w:color w:val="44536A"/>
          <w:spacing w:val="-5"/>
          <w:sz w:val="18"/>
        </w:rPr>
        <w:t> </w:t>
      </w:r>
      <w:r>
        <w:rPr>
          <w:rFonts w:ascii="Arial" w:hAnsi="Arial"/>
          <w:i/>
          <w:color w:val="44536A"/>
          <w:sz w:val="18"/>
        </w:rPr>
        <w:t>cronograma</w:t>
      </w:r>
      <w:r>
        <w:rPr>
          <w:rFonts w:ascii="Arial" w:hAnsi="Arial"/>
          <w:i/>
          <w:color w:val="44536A"/>
          <w:spacing w:val="-5"/>
          <w:sz w:val="18"/>
        </w:rPr>
        <w:t> </w:t>
      </w:r>
      <w:r>
        <w:rPr>
          <w:rFonts w:ascii="Arial" w:hAnsi="Arial"/>
          <w:i/>
          <w:color w:val="44536A"/>
          <w:sz w:val="18"/>
        </w:rPr>
        <w:t>del</w:t>
      </w:r>
      <w:r>
        <w:rPr>
          <w:rFonts w:ascii="Arial" w:hAnsi="Arial"/>
          <w:i/>
          <w:color w:val="44536A"/>
          <w:spacing w:val="-1"/>
          <w:sz w:val="18"/>
        </w:rPr>
        <w:t> </w:t>
      </w:r>
      <w:r>
        <w:rPr>
          <w:rFonts w:ascii="Arial" w:hAnsi="Arial"/>
          <w:i/>
          <w:color w:val="44536A"/>
          <w:sz w:val="18"/>
        </w:rPr>
        <w:t>proyecto</w:t>
      </w:r>
      <w:r>
        <w:rPr>
          <w:rFonts w:ascii="Arial" w:hAnsi="Arial"/>
          <w:i/>
          <w:color w:val="44536A"/>
          <w:spacing w:val="-4"/>
          <w:sz w:val="18"/>
        </w:rPr>
        <w:t> </w:t>
      </w:r>
      <w:r>
        <w:rPr>
          <w:rFonts w:ascii="Arial" w:hAnsi="Arial"/>
          <w:i/>
          <w:color w:val="44536A"/>
          <w:sz w:val="18"/>
        </w:rPr>
        <w:t>WELCOME2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line="259" w:lineRule="auto" w:before="141"/>
        <w:ind w:left="517" w:right="474" w:hanging="10"/>
      </w:pPr>
      <w:r>
        <w:rPr/>
        <w:t>A</w:t>
      </w:r>
      <w:r>
        <w:rPr>
          <w:spacing w:val="36"/>
        </w:rPr>
        <w:t> </w:t>
      </w:r>
      <w:r>
        <w:rPr/>
        <w:t>continuación,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/>
        <w:t>copia</w:t>
      </w:r>
      <w:r>
        <w:rPr>
          <w:spacing w:val="33"/>
        </w:rPr>
        <w:t> </w:t>
      </w:r>
      <w:r>
        <w:rPr/>
        <w:t>el</w:t>
      </w:r>
      <w:r>
        <w:rPr>
          <w:spacing w:val="34"/>
        </w:rPr>
        <w:t> </w:t>
      </w:r>
      <w:r>
        <w:rPr/>
        <w:t>Cronograma</w:t>
      </w:r>
      <w:r>
        <w:rPr>
          <w:spacing w:val="33"/>
        </w:rPr>
        <w:t> </w:t>
      </w:r>
      <w:r>
        <w:rPr/>
        <w:t>en</w:t>
      </w:r>
      <w:r>
        <w:rPr>
          <w:spacing w:val="30"/>
        </w:rPr>
        <w:t> </w:t>
      </w:r>
      <w:r>
        <w:rPr/>
        <w:t>formato</w:t>
      </w:r>
      <w:r>
        <w:rPr>
          <w:spacing w:val="34"/>
        </w:rPr>
        <w:t> </w:t>
      </w:r>
      <w:r>
        <w:rPr/>
        <w:t>Excel</w:t>
      </w:r>
      <w:r>
        <w:rPr>
          <w:spacing w:val="32"/>
        </w:rPr>
        <w:t> </w:t>
      </w:r>
      <w:r>
        <w:rPr/>
        <w:t>del</w:t>
      </w:r>
      <w:r>
        <w:rPr>
          <w:spacing w:val="32"/>
        </w:rPr>
        <w:t> </w:t>
      </w:r>
      <w:r>
        <w:rPr/>
        <w:t>proyecto</w:t>
      </w:r>
      <w:r>
        <w:rPr>
          <w:spacing w:val="-64"/>
        </w:rPr>
        <w:t> </w:t>
      </w:r>
      <w:r>
        <w:rPr/>
        <w:t>WELCOME2</w:t>
      </w:r>
      <w:r>
        <w:rPr>
          <w:spacing w:val="-1"/>
        </w:rPr>
        <w:t> </w:t>
      </w:r>
      <w:r>
        <w:rPr/>
        <w:t>del Ayuntamiento</w:t>
      </w:r>
      <w:r>
        <w:rPr>
          <w:spacing w:val="-1"/>
        </w:rPr>
        <w:t> </w:t>
      </w:r>
      <w:r>
        <w:rPr/>
        <w:t>de Mogán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43">
            <wp:simplePos x="0" y="0"/>
            <wp:positionH relativeFrom="page">
              <wp:posOffset>824360</wp:posOffset>
            </wp:positionH>
            <wp:positionV relativeFrom="paragraph">
              <wp:posOffset>135713</wp:posOffset>
            </wp:positionV>
            <wp:extent cx="5966679" cy="1485900"/>
            <wp:effectExtent l="0" t="0" r="0" b="0"/>
            <wp:wrapTopAndBottom/>
            <wp:docPr id="59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6679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5"/>
        </w:rPr>
        <w:sectPr>
          <w:headerReference w:type="default" r:id="rId59"/>
          <w:footerReference w:type="default" r:id="rId60"/>
          <w:pgSz w:w="11910" w:h="16840"/>
          <w:pgMar w:header="281" w:footer="1605" w:top="1120" w:bottom="1800" w:left="1180" w:right="1020"/>
        </w:sect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ind w:left="517"/>
        <w:rPr>
          <w:sz w:val="20"/>
        </w:rPr>
      </w:pPr>
      <w:r>
        <w:rPr>
          <w:sz w:val="20"/>
        </w:rPr>
        <w:pict>
          <v:shape style="width:424.9pt;height:23.1pt;mso-position-horizontal-relative:char;mso-position-vertical-relative:line" type="#_x0000_t202" filled="true" fillcolor="#5b9bd4" stroked="false">
            <w10:anchorlock/>
            <v:textbox inset="0,0,0,0">
              <w:txbxContent>
                <w:p>
                  <w:pPr>
                    <w:tabs>
                      <w:tab w:pos="1187" w:val="left" w:leader="none"/>
                    </w:tabs>
                    <w:spacing w:before="41"/>
                    <w:ind w:left="467" w:right="0" w:firstLine="0"/>
                    <w:jc w:val="left"/>
                    <w:rPr>
                      <w:rFonts w:ascii="Calibri Light"/>
                      <w:sz w:val="32"/>
                    </w:rPr>
                  </w:pPr>
                  <w:bookmarkStart w:name="_bookmark123" w:id="218"/>
                  <w:bookmarkEnd w:id="218"/>
                  <w:r>
                    <w:rPr/>
                  </w:r>
                  <w:r>
                    <w:rPr>
                      <w:rFonts w:ascii="Calibri Light"/>
                      <w:color w:val="FFFFFF"/>
                      <w:sz w:val="28"/>
                    </w:rPr>
                    <w:t>VII.</w:t>
                    <w:tab/>
                  </w:r>
                  <w:r>
                    <w:rPr>
                      <w:rFonts w:ascii="Calibri Light"/>
                      <w:color w:val="FFFFFF"/>
                      <w:spacing w:val="-2"/>
                      <w:sz w:val="32"/>
                    </w:rPr>
                    <w:t>NORMATIVA</w:t>
                  </w:r>
                  <w:r>
                    <w:rPr>
                      <w:rFonts w:ascii="Calibri Light"/>
                      <w:color w:val="FFFFFF"/>
                      <w:spacing w:val="-16"/>
                      <w:sz w:val="32"/>
                    </w:rPr>
                    <w:t> </w:t>
                  </w:r>
                  <w:r>
                    <w:rPr>
                      <w:rFonts w:ascii="Calibri Light"/>
                      <w:color w:val="FFFFFF"/>
                      <w:spacing w:val="-2"/>
                      <w:sz w:val="32"/>
                    </w:rPr>
                    <w:t>DEL</w:t>
                  </w:r>
                  <w:r>
                    <w:rPr>
                      <w:rFonts w:ascii="Calibri Light"/>
                      <w:color w:val="FFFFFF"/>
                      <w:spacing w:val="-14"/>
                      <w:sz w:val="32"/>
                    </w:rPr>
                    <w:t> </w:t>
                  </w:r>
                  <w:r>
                    <w:rPr>
                      <w:rFonts w:ascii="Calibri Light"/>
                      <w:color w:val="FFFFFF"/>
                      <w:spacing w:val="-2"/>
                      <w:sz w:val="32"/>
                    </w:rPr>
                    <w:t>PROGRAMA</w:t>
                  </w:r>
                  <w:r>
                    <w:rPr>
                      <w:rFonts w:ascii="Calibri Light"/>
                      <w:color w:val="FFFFFF"/>
                      <w:spacing w:val="-15"/>
                      <w:sz w:val="32"/>
                    </w:rPr>
                    <w:t> </w:t>
                  </w:r>
                  <w:r>
                    <w:rPr>
                      <w:rFonts w:ascii="Calibri Light"/>
                      <w:color w:val="FFFFFF"/>
                      <w:spacing w:val="-1"/>
                      <w:sz w:val="32"/>
                    </w:rPr>
                    <w:t>MAC</w:t>
                  </w:r>
                  <w:r>
                    <w:rPr>
                      <w:rFonts w:ascii="Calibri Light"/>
                      <w:color w:val="FFFFFF"/>
                      <w:spacing w:val="-15"/>
                      <w:sz w:val="32"/>
                    </w:rPr>
                    <w:t> </w:t>
                  </w:r>
                  <w:r>
                    <w:rPr>
                      <w:rFonts w:ascii="Calibri Light"/>
                      <w:color w:val="FFFFFF"/>
                      <w:spacing w:val="-1"/>
                      <w:sz w:val="32"/>
                    </w:rPr>
                    <w:t>II</w:t>
                  </w:r>
                  <w:r>
                    <w:rPr>
                      <w:rFonts w:ascii="Calibri Light"/>
                      <w:color w:val="FFFFFF"/>
                      <w:spacing w:val="-13"/>
                      <w:sz w:val="32"/>
                    </w:rPr>
                    <w:t> </w:t>
                  </w:r>
                  <w:r>
                    <w:rPr>
                      <w:rFonts w:ascii="Calibri Light"/>
                      <w:color w:val="FFFFFF"/>
                      <w:spacing w:val="-1"/>
                      <w:sz w:val="32"/>
                    </w:rPr>
                    <w:t>2014-2020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59" w:lineRule="auto" w:before="93"/>
        <w:ind w:left="517" w:right="675" w:hanging="10"/>
        <w:jc w:val="both"/>
      </w:pPr>
      <w:r>
        <w:rPr/>
        <w:t>Para el buen desarrollo del proyecto de cooperación territorial WELCOME2, es</w:t>
      </w:r>
      <w:r>
        <w:rPr>
          <w:spacing w:val="1"/>
        </w:rPr>
        <w:t> </w:t>
      </w:r>
      <w:r>
        <w:rPr/>
        <w:t>necesario</w:t>
      </w:r>
      <w:r>
        <w:rPr>
          <w:spacing w:val="-1"/>
        </w:rPr>
        <w:t> </w:t>
      </w:r>
      <w:r>
        <w:rPr/>
        <w:t>respetar la siguiente</w:t>
      </w:r>
      <w:r>
        <w:rPr>
          <w:spacing w:val="1"/>
        </w:rPr>
        <w:t> </w:t>
      </w:r>
      <w:r>
        <w:rPr/>
        <w:t>normativa:</w:t>
      </w:r>
    </w:p>
    <w:p>
      <w:pPr>
        <w:pStyle w:val="BodyText"/>
        <w:spacing w:before="4"/>
      </w:pPr>
    </w:p>
    <w:p>
      <w:pPr>
        <w:pStyle w:val="Heading3"/>
        <w:numPr>
          <w:ilvl w:val="0"/>
          <w:numId w:val="39"/>
        </w:numPr>
        <w:tabs>
          <w:tab w:pos="1241" w:val="left" w:leader="none"/>
          <w:tab w:pos="1242" w:val="left" w:leader="none"/>
        </w:tabs>
        <w:spacing w:line="240" w:lineRule="auto" w:before="0" w:after="0"/>
        <w:ind w:left="1242" w:right="0" w:hanging="361"/>
        <w:jc w:val="left"/>
      </w:pPr>
      <w:hyperlink r:id="rId62">
        <w:r>
          <w:rPr>
            <w:color w:val="003987"/>
          </w:rPr>
          <w:t>REGLAMENTO</w:t>
        </w:r>
        <w:r>
          <w:rPr>
            <w:color w:val="003987"/>
            <w:spacing w:val="-5"/>
          </w:rPr>
          <w:t> </w:t>
        </w:r>
        <w:r>
          <w:rPr>
            <w:color w:val="003987"/>
          </w:rPr>
          <w:t>1303/2013:</w:t>
        </w:r>
        <w:r>
          <w:rPr>
            <w:color w:val="003987"/>
            <w:spacing w:val="-4"/>
          </w:rPr>
          <w:t> </w:t>
        </w:r>
        <w:r>
          <w:rPr>
            <w:color w:val="003987"/>
          </w:rPr>
          <w:t>DISPOSICIONES</w:t>
        </w:r>
        <w:r>
          <w:rPr>
            <w:color w:val="003987"/>
            <w:spacing w:val="-4"/>
          </w:rPr>
          <w:t> </w:t>
        </w:r>
        <w:r>
          <w:rPr>
            <w:color w:val="003987"/>
          </w:rPr>
          <w:t>COMUNES</w:t>
        </w:r>
      </w:hyperlink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spacing w:line="259" w:lineRule="auto" w:before="1"/>
        <w:ind w:left="517" w:right="680" w:hanging="10"/>
        <w:jc w:val="both"/>
      </w:pPr>
      <w:r>
        <w:rPr/>
        <w:t>Reglamento</w:t>
      </w:r>
      <w:r>
        <w:rPr>
          <w:spacing w:val="-12"/>
        </w:rPr>
        <w:t> </w:t>
      </w:r>
      <w:r>
        <w:rPr/>
        <w:t>(UE)</w:t>
      </w:r>
      <w:r>
        <w:rPr>
          <w:spacing w:val="-12"/>
        </w:rPr>
        <w:t> </w:t>
      </w:r>
      <w:r>
        <w:rPr/>
        <w:t>N.º</w:t>
      </w:r>
      <w:r>
        <w:rPr>
          <w:spacing w:val="-11"/>
        </w:rPr>
        <w:t> </w:t>
      </w:r>
      <w:r>
        <w:rPr/>
        <w:t>1303/2013</w:t>
      </w:r>
      <w:r>
        <w:rPr>
          <w:spacing w:val="-11"/>
        </w:rPr>
        <w:t> </w:t>
      </w:r>
      <w:r>
        <w:rPr/>
        <w:t>del</w:t>
      </w:r>
      <w:r>
        <w:rPr>
          <w:spacing w:val="-12"/>
        </w:rPr>
        <w:t> </w:t>
      </w:r>
      <w:r>
        <w:rPr/>
        <w:t>Parlamento</w:t>
      </w:r>
      <w:r>
        <w:rPr>
          <w:spacing w:val="-10"/>
        </w:rPr>
        <w:t> </w:t>
      </w:r>
      <w:r>
        <w:rPr/>
        <w:t>Europeo</w:t>
      </w:r>
      <w:r>
        <w:rPr>
          <w:spacing w:val="-11"/>
        </w:rPr>
        <w:t> </w:t>
      </w:r>
      <w:r>
        <w:rPr/>
        <w:t>y</w:t>
      </w:r>
      <w:r>
        <w:rPr>
          <w:spacing w:val="-14"/>
        </w:rPr>
        <w:t> </w:t>
      </w:r>
      <w:r>
        <w:rPr/>
        <w:t>del</w:t>
      </w:r>
      <w:r>
        <w:rPr>
          <w:spacing w:val="-12"/>
        </w:rPr>
        <w:t> </w:t>
      </w:r>
      <w:r>
        <w:rPr/>
        <w:t>Consejo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17</w:t>
      </w:r>
      <w:r>
        <w:rPr>
          <w:spacing w:val="-11"/>
        </w:rPr>
        <w:t> </w:t>
      </w:r>
      <w:r>
        <w:rPr/>
        <w:t>de</w:t>
      </w:r>
      <w:r>
        <w:rPr>
          <w:spacing w:val="-64"/>
        </w:rPr>
        <w:t> </w:t>
      </w:r>
      <w:r>
        <w:rPr/>
        <w:t>diciembre de 2013 por el que se establecen disposiciones comunes relativas al</w:t>
      </w:r>
      <w:r>
        <w:rPr>
          <w:spacing w:val="1"/>
        </w:rPr>
        <w:t> </w:t>
      </w:r>
      <w:r>
        <w:rPr/>
        <w:t>Fondo Europeo de Desarrollo Regional, al Fondo Social Europeo, al Fondo de</w:t>
      </w:r>
      <w:r>
        <w:rPr>
          <w:spacing w:val="1"/>
        </w:rPr>
        <w:t> </w:t>
      </w:r>
      <w:r>
        <w:rPr/>
        <w:t>Cohesión, al Fondo Europeo Agrícola de Desarrollo Rural y al Fondo Europeo</w:t>
      </w:r>
      <w:r>
        <w:rPr>
          <w:spacing w:val="1"/>
        </w:rPr>
        <w:t> </w:t>
      </w:r>
      <w:r>
        <w:rPr/>
        <w:t>Marítimo y de la Pesca, y por el que se establecen disposiciones generales</w:t>
      </w:r>
      <w:r>
        <w:rPr>
          <w:spacing w:val="1"/>
        </w:rPr>
        <w:t> </w:t>
      </w:r>
      <w:r>
        <w:rPr/>
        <w:t>relativas al Fondo Europeo de Desarrollo Regional, al Fondo Social Europeo, al</w:t>
      </w:r>
      <w:r>
        <w:rPr>
          <w:spacing w:val="-64"/>
        </w:rPr>
        <w:t> </w:t>
      </w:r>
      <w:r>
        <w:rPr/>
        <w:t>Fondo de Cohesión y al Fondo Europeo Marítimo y de la Pesca, y se deroga el</w:t>
      </w:r>
      <w:r>
        <w:rPr>
          <w:spacing w:val="1"/>
        </w:rPr>
        <w:t> </w:t>
      </w:r>
      <w:r>
        <w:rPr/>
        <w:t>Reglamento</w:t>
      </w:r>
      <w:r>
        <w:rPr>
          <w:spacing w:val="-1"/>
        </w:rPr>
        <w:t> </w:t>
      </w:r>
      <w:r>
        <w:rPr/>
        <w:t>(CE) nº</w:t>
      </w:r>
      <w:r>
        <w:rPr>
          <w:spacing w:val="-2"/>
        </w:rPr>
        <w:t> </w:t>
      </w:r>
      <w:r>
        <w:rPr/>
        <w:t>1083/2006 del Consejo.</w:t>
      </w:r>
    </w:p>
    <w:p>
      <w:pPr>
        <w:pStyle w:val="BodyText"/>
        <w:spacing w:before="1"/>
      </w:pPr>
    </w:p>
    <w:p>
      <w:pPr>
        <w:pStyle w:val="Heading3"/>
        <w:numPr>
          <w:ilvl w:val="0"/>
          <w:numId w:val="39"/>
        </w:numPr>
        <w:tabs>
          <w:tab w:pos="1241" w:val="left" w:leader="none"/>
          <w:tab w:pos="1242" w:val="left" w:leader="none"/>
        </w:tabs>
        <w:spacing w:line="240" w:lineRule="auto" w:before="0" w:after="0"/>
        <w:ind w:left="1242" w:right="0" w:hanging="361"/>
        <w:jc w:val="left"/>
      </w:pPr>
      <w:hyperlink r:id="rId63">
        <w:r>
          <w:rPr>
            <w:color w:val="003987"/>
          </w:rPr>
          <w:t>REGLAMENTO</w:t>
        </w:r>
        <w:r>
          <w:rPr>
            <w:color w:val="003987"/>
            <w:spacing w:val="-5"/>
          </w:rPr>
          <w:t> </w:t>
        </w:r>
        <w:r>
          <w:rPr>
            <w:color w:val="003987"/>
          </w:rPr>
          <w:t>1301/2013:</w:t>
        </w:r>
        <w:r>
          <w:rPr>
            <w:color w:val="003987"/>
            <w:spacing w:val="-3"/>
          </w:rPr>
          <w:t> </w:t>
        </w:r>
        <w:r>
          <w:rPr>
            <w:color w:val="003987"/>
          </w:rPr>
          <w:t>FEDER</w:t>
        </w:r>
      </w:hyperlink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spacing w:line="259" w:lineRule="auto"/>
        <w:ind w:left="517" w:right="673" w:hanging="10"/>
        <w:jc w:val="both"/>
      </w:pPr>
      <w:r>
        <w:rPr/>
        <w:t>Reglamento (UE) N.º 1301/2013 del Parlamento Europeo y del Consejo, de 17</w:t>
      </w:r>
      <w:r>
        <w:rPr>
          <w:spacing w:val="1"/>
        </w:rPr>
        <w:t> </w:t>
      </w:r>
      <w:r>
        <w:rPr/>
        <w:t>de diciembre de 2013, sobre el Fondo Europeo de Desarrollo Regional y sobre</w:t>
      </w:r>
      <w:r>
        <w:rPr>
          <w:spacing w:val="1"/>
        </w:rPr>
        <w:t> </w:t>
      </w:r>
      <w:r>
        <w:rPr/>
        <w:t>disposiciones específicas relativas al objetivo de inversión en crecimiento y</w:t>
      </w:r>
      <w:r>
        <w:rPr>
          <w:spacing w:val="1"/>
        </w:rPr>
        <w:t> </w:t>
      </w:r>
      <w:r>
        <w:rPr/>
        <w:t>empleo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por el</w:t>
      </w:r>
      <w:r>
        <w:rPr>
          <w:spacing w:val="-1"/>
        </w:rPr>
        <w:t> </w:t>
      </w:r>
      <w:r>
        <w:rPr/>
        <w:t>que se</w:t>
      </w:r>
      <w:r>
        <w:rPr>
          <w:spacing w:val="-2"/>
        </w:rPr>
        <w:t> </w:t>
      </w:r>
      <w:r>
        <w:rPr/>
        <w:t>deroga</w:t>
      </w:r>
      <w:r>
        <w:rPr>
          <w:spacing w:val="-1"/>
        </w:rPr>
        <w:t> </w:t>
      </w:r>
      <w:r>
        <w:rPr/>
        <w:t>el Reglamento</w:t>
      </w:r>
      <w:r>
        <w:rPr>
          <w:spacing w:val="-2"/>
        </w:rPr>
        <w:t> </w:t>
      </w:r>
      <w:r>
        <w:rPr/>
        <w:t>(CE) N.º 1080/2006.</w:t>
      </w:r>
    </w:p>
    <w:p>
      <w:pPr>
        <w:pStyle w:val="BodyText"/>
        <w:spacing w:before="3"/>
      </w:pPr>
    </w:p>
    <w:p>
      <w:pPr>
        <w:pStyle w:val="Heading3"/>
        <w:numPr>
          <w:ilvl w:val="0"/>
          <w:numId w:val="39"/>
        </w:numPr>
        <w:tabs>
          <w:tab w:pos="1241" w:val="left" w:leader="none"/>
          <w:tab w:pos="1242" w:val="left" w:leader="none"/>
        </w:tabs>
        <w:spacing w:line="240" w:lineRule="auto" w:before="0" w:after="0"/>
        <w:ind w:left="522" w:right="0" w:firstLine="359"/>
        <w:jc w:val="left"/>
      </w:pPr>
      <w:hyperlink r:id="rId64">
        <w:r>
          <w:rPr>
            <w:color w:val="003987"/>
          </w:rPr>
          <w:t>REGLAMENTO</w:t>
        </w:r>
        <w:r>
          <w:rPr>
            <w:color w:val="003987"/>
            <w:spacing w:val="-8"/>
          </w:rPr>
          <w:t> </w:t>
        </w:r>
        <w:r>
          <w:rPr>
            <w:color w:val="003987"/>
          </w:rPr>
          <w:t>1299/2013:</w:t>
        </w:r>
        <w:r>
          <w:rPr>
            <w:color w:val="003987"/>
            <w:spacing w:val="-6"/>
          </w:rPr>
          <w:t> </w:t>
        </w:r>
        <w:r>
          <w:rPr>
            <w:color w:val="003987"/>
          </w:rPr>
          <w:t>COOPERACIÓN</w:t>
        </w:r>
        <w:r>
          <w:rPr>
            <w:color w:val="003987"/>
            <w:spacing w:val="-4"/>
          </w:rPr>
          <w:t> </w:t>
        </w:r>
        <w:r>
          <w:rPr>
            <w:color w:val="003987"/>
          </w:rPr>
          <w:t>TERRITORIAL</w:t>
        </w:r>
        <w:r>
          <w:rPr>
            <w:color w:val="003987"/>
            <w:spacing w:val="-8"/>
          </w:rPr>
          <w:t> </w:t>
        </w:r>
        <w:r>
          <w:rPr>
            <w:color w:val="003987"/>
          </w:rPr>
          <w:t>EUROPEA</w:t>
        </w:r>
      </w:hyperlink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59" w:lineRule="auto"/>
        <w:ind w:left="522" w:right="685"/>
        <w:jc w:val="both"/>
      </w:pPr>
      <w:r>
        <w:rPr/>
        <w:t>Reglamento (UE) N.º 1299/2013 del Parlamento Europeo y del Consejo, de 17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2013,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establecen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específicas</w:t>
      </w:r>
      <w:r>
        <w:rPr>
          <w:spacing w:val="-64"/>
        </w:rPr>
        <w:t> </w:t>
      </w:r>
      <w:r>
        <w:rPr/>
        <w:t>relativas al apoyo del Fondo Europeo de Desarrollo Regional al objetivo de</w:t>
      </w:r>
      <w:r>
        <w:rPr>
          <w:spacing w:val="1"/>
        </w:rPr>
        <w:t> </w:t>
      </w:r>
      <w:r>
        <w:rPr/>
        <w:t>cooperación</w:t>
      </w:r>
      <w:r>
        <w:rPr>
          <w:spacing w:val="-3"/>
        </w:rPr>
        <w:t> </w:t>
      </w:r>
      <w:r>
        <w:rPr/>
        <w:t>territorial</w:t>
      </w:r>
      <w:r>
        <w:rPr>
          <w:spacing w:val="-3"/>
        </w:rPr>
        <w:t> </w:t>
      </w:r>
      <w:r>
        <w:rPr/>
        <w:t>europea</w:t>
      </w:r>
    </w:p>
    <w:p>
      <w:pPr>
        <w:pStyle w:val="BodyText"/>
        <w:spacing w:before="5"/>
      </w:pPr>
    </w:p>
    <w:p>
      <w:pPr>
        <w:pStyle w:val="Heading3"/>
        <w:numPr>
          <w:ilvl w:val="0"/>
          <w:numId w:val="40"/>
        </w:numPr>
        <w:tabs>
          <w:tab w:pos="1241" w:val="left" w:leader="none"/>
          <w:tab w:pos="1242" w:val="left" w:leader="none"/>
        </w:tabs>
        <w:spacing w:line="240" w:lineRule="auto" w:before="0" w:after="0"/>
        <w:ind w:left="1242" w:right="0" w:hanging="361"/>
        <w:jc w:val="left"/>
      </w:pPr>
      <w:r>
        <w:rPr>
          <w:color w:val="003987"/>
        </w:rPr>
        <w:t>NORMATIVA</w:t>
      </w:r>
      <w:r>
        <w:rPr>
          <w:color w:val="003987"/>
          <w:spacing w:val="-5"/>
        </w:rPr>
        <w:t> </w:t>
      </w:r>
      <w:r>
        <w:rPr>
          <w:color w:val="003987"/>
        </w:rPr>
        <w:t>RELATIVA</w:t>
      </w:r>
      <w:r>
        <w:rPr>
          <w:color w:val="003987"/>
          <w:spacing w:val="-1"/>
        </w:rPr>
        <w:t> </w:t>
      </w:r>
      <w:r>
        <w:rPr>
          <w:color w:val="003987"/>
        </w:rPr>
        <w:t>A</w:t>
      </w:r>
      <w:r>
        <w:rPr>
          <w:color w:val="003987"/>
          <w:spacing w:val="-6"/>
        </w:rPr>
        <w:t> </w:t>
      </w:r>
      <w:r>
        <w:rPr>
          <w:color w:val="003987"/>
        </w:rPr>
        <w:t>LA</w:t>
      </w:r>
      <w:r>
        <w:rPr>
          <w:color w:val="003987"/>
          <w:spacing w:val="-6"/>
        </w:rPr>
        <w:t> </w:t>
      </w:r>
      <w:r>
        <w:rPr>
          <w:color w:val="003987"/>
        </w:rPr>
        <w:t>CONTRATACIÓN PÚBLICA: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59" w:lineRule="auto"/>
        <w:ind w:left="507" w:right="676"/>
        <w:jc w:val="both"/>
      </w:pPr>
      <w:r>
        <w:rPr/>
        <w:t>La nueva Ley 9/2017 de Contratación del Sector Público (9/11/2017): </w:t>
      </w:r>
      <w:hyperlink r:id="rId65">
        <w:r>
          <w:rPr>
            <w:color w:val="0462C1"/>
            <w:u w:val="single" w:color="0462C1"/>
          </w:rPr>
          <w:t>Ley de</w:t>
        </w:r>
      </w:hyperlink>
      <w:r>
        <w:rPr>
          <w:color w:val="0462C1"/>
          <w:spacing w:val="1"/>
        </w:rPr>
        <w:t> </w:t>
      </w:r>
      <w:hyperlink r:id="rId65">
        <w:r>
          <w:rPr>
            <w:color w:val="0462C1"/>
            <w:u w:val="single" w:color="0462C1"/>
          </w:rPr>
          <w:t>Contratos</w:t>
        </w:r>
        <w:r>
          <w:rPr>
            <w:color w:val="0462C1"/>
            <w:spacing w:val="-4"/>
            <w:u w:val="single" w:color="0462C1"/>
          </w:rPr>
          <w:t> </w:t>
        </w:r>
        <w:r>
          <w:rPr>
            <w:color w:val="0462C1"/>
            <w:u w:val="single" w:color="0462C1"/>
          </w:rPr>
          <w:t>del</w:t>
        </w:r>
        <w:r>
          <w:rPr>
            <w:color w:val="0462C1"/>
            <w:spacing w:val="-3"/>
            <w:u w:val="single" w:color="0462C1"/>
          </w:rPr>
          <w:t> </w:t>
        </w:r>
        <w:r>
          <w:rPr>
            <w:color w:val="0462C1"/>
            <w:u w:val="single" w:color="0462C1"/>
          </w:rPr>
          <w:t>Sector Público</w:t>
        </w:r>
      </w:hyperlink>
    </w:p>
    <w:p>
      <w:pPr>
        <w:pStyle w:val="BodyText"/>
        <w:spacing w:line="259" w:lineRule="auto" w:before="102"/>
        <w:ind w:left="507" w:right="672"/>
        <w:jc w:val="both"/>
      </w:pPr>
      <w:r>
        <w:rPr/>
        <w:t>Los</w:t>
      </w:r>
      <w:r>
        <w:rPr>
          <w:spacing w:val="1"/>
        </w:rPr>
        <w:t> </w:t>
      </w:r>
      <w:r>
        <w:rPr/>
        <w:t>nuevos</w:t>
      </w:r>
      <w:r>
        <w:rPr>
          <w:spacing w:val="1"/>
        </w:rPr>
        <w:t> </w:t>
      </w:r>
      <w:r>
        <w:rPr/>
        <w:t>Reglamentos</w:t>
      </w:r>
      <w:r>
        <w:rPr>
          <w:spacing w:val="1"/>
        </w:rPr>
        <w:t> </w:t>
      </w:r>
      <w:r>
        <w:rPr/>
        <w:t>Delegados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umbrales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 de adjudicación de contratos: </w:t>
      </w:r>
      <w:hyperlink r:id="rId66">
        <w:r>
          <w:rPr>
            <w:color w:val="0462C1"/>
            <w:u w:val="single" w:color="0462C1"/>
          </w:rPr>
          <w:t>RD 2017/2364</w:t>
        </w:r>
      </w:hyperlink>
      <w:r>
        <w:rPr/>
        <w:t>, </w:t>
      </w:r>
      <w:hyperlink r:id="rId67">
        <w:r>
          <w:rPr>
            <w:color w:val="0462C1"/>
            <w:u w:val="single" w:color="0462C1"/>
          </w:rPr>
          <w:t>RD 2017/2365</w:t>
        </w:r>
        <w:r>
          <w:rPr>
            <w:color w:val="0462C1"/>
          </w:rPr>
          <w:t> </w:t>
        </w:r>
      </w:hyperlink>
      <w:r>
        <w:rPr/>
        <w:t>y</w:t>
      </w:r>
      <w:r>
        <w:rPr>
          <w:spacing w:val="1"/>
        </w:rPr>
        <w:t> </w:t>
      </w:r>
      <w:hyperlink r:id="rId68">
        <w:r>
          <w:rPr>
            <w:color w:val="0462C1"/>
            <w:u w:val="single" w:color="0462C1"/>
          </w:rPr>
          <w:t>RD</w:t>
        </w:r>
        <w:r>
          <w:rPr>
            <w:color w:val="0462C1"/>
            <w:spacing w:val="-2"/>
            <w:u w:val="single" w:color="0462C1"/>
          </w:rPr>
          <w:t> </w:t>
        </w:r>
        <w:r>
          <w:rPr>
            <w:color w:val="0462C1"/>
            <w:u w:val="single" w:color="0462C1"/>
          </w:rPr>
          <w:t>2017/2366</w:t>
        </w:r>
      </w:hyperlink>
    </w:p>
    <w:p>
      <w:pPr>
        <w:pStyle w:val="BodyText"/>
        <w:spacing w:line="261" w:lineRule="auto" w:before="103"/>
        <w:ind w:left="507" w:right="674"/>
        <w:jc w:val="both"/>
      </w:pPr>
      <w:r>
        <w:rPr/>
        <w:t>La Nueva Orden sobre los límites de los distintos tipos de contratos: </w:t>
      </w:r>
      <w:hyperlink r:id="rId69">
        <w:r>
          <w:rPr>
            <w:color w:val="0462C1"/>
            <w:u w:val="single" w:color="0462C1"/>
          </w:rPr>
          <w:t>Orden</w:t>
        </w:r>
      </w:hyperlink>
      <w:r>
        <w:rPr>
          <w:color w:val="0462C1"/>
          <w:spacing w:val="1"/>
        </w:rPr>
        <w:t> </w:t>
      </w:r>
      <w:hyperlink r:id="rId69">
        <w:r>
          <w:rPr>
            <w:color w:val="0462C1"/>
            <w:u w:val="single" w:color="0462C1"/>
          </w:rPr>
          <w:t>HFP1298/2017</w:t>
        </w:r>
      </w:hyperlink>
    </w:p>
    <w:p>
      <w:pPr>
        <w:spacing w:after="0" w:line="261" w:lineRule="auto"/>
        <w:jc w:val="both"/>
        <w:sectPr>
          <w:pgSz w:w="11910" w:h="16840"/>
          <w:pgMar w:header="281" w:footer="1605" w:top="1120" w:bottom="1880" w:left="1180" w:right="1020"/>
        </w:sectPr>
      </w:pPr>
    </w:p>
    <w:p>
      <w:pPr>
        <w:pStyle w:val="BodyText"/>
        <w:spacing w:before="8"/>
        <w:rPr>
          <w:sz w:val="17"/>
        </w:rPr>
      </w:pPr>
    </w:p>
    <w:p>
      <w:pPr>
        <w:pStyle w:val="Heading3"/>
        <w:numPr>
          <w:ilvl w:val="0"/>
          <w:numId w:val="40"/>
        </w:numPr>
        <w:tabs>
          <w:tab w:pos="1301" w:val="left" w:leader="none"/>
          <w:tab w:pos="1302" w:val="left" w:leader="none"/>
        </w:tabs>
        <w:spacing w:line="240" w:lineRule="auto" w:before="93" w:after="0"/>
        <w:ind w:left="1302" w:right="0" w:hanging="421"/>
        <w:jc w:val="left"/>
      </w:pPr>
      <w:r>
        <w:rPr>
          <w:color w:val="003987"/>
        </w:rPr>
        <w:t>OTRA</w:t>
      </w:r>
      <w:r>
        <w:rPr>
          <w:color w:val="003987"/>
          <w:spacing w:val="-8"/>
        </w:rPr>
        <w:t> </w:t>
      </w:r>
      <w:r>
        <w:rPr>
          <w:color w:val="003987"/>
        </w:rPr>
        <w:t>NORMATIVA:</w:t>
      </w:r>
      <w:r>
        <w:rPr>
          <w:color w:val="003987"/>
          <w:spacing w:val="2"/>
        </w:rPr>
        <w:t> </w:t>
      </w:r>
      <w:r>
        <w:rPr>
          <w:color w:val="003987"/>
        </w:rPr>
        <w:t>NORMAS</w:t>
      </w:r>
      <w:r>
        <w:rPr>
          <w:color w:val="003987"/>
          <w:spacing w:val="-3"/>
        </w:rPr>
        <w:t> </w:t>
      </w:r>
      <w:r>
        <w:rPr>
          <w:color w:val="003987"/>
        </w:rPr>
        <w:t>DE</w:t>
      </w:r>
      <w:r>
        <w:rPr>
          <w:color w:val="003987"/>
          <w:spacing w:val="-3"/>
        </w:rPr>
        <w:t> </w:t>
      </w:r>
      <w:r>
        <w:rPr>
          <w:color w:val="003987"/>
        </w:rPr>
        <w:t>SUBVENCIONALIDAD</w:t>
      </w: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ind w:left="522" w:right="682"/>
        <w:jc w:val="both"/>
      </w:pPr>
      <w:r>
        <w:rPr/>
        <w:t>El</w:t>
      </w:r>
      <w:r>
        <w:rPr>
          <w:spacing w:val="-7"/>
        </w:rPr>
        <w:t> </w:t>
      </w:r>
      <w:r>
        <w:rPr/>
        <w:t>Reglamento</w:t>
      </w:r>
      <w:r>
        <w:rPr>
          <w:spacing w:val="-6"/>
        </w:rPr>
        <w:t> </w:t>
      </w:r>
      <w:r>
        <w:rPr/>
        <w:t>(UE)</w:t>
      </w:r>
      <w:r>
        <w:rPr>
          <w:spacing w:val="-7"/>
        </w:rPr>
        <w:t> </w:t>
      </w:r>
      <w:r>
        <w:rPr/>
        <w:t>nº</w:t>
      </w:r>
      <w:r>
        <w:rPr>
          <w:spacing w:val="-5"/>
        </w:rPr>
        <w:t> </w:t>
      </w:r>
      <w:r>
        <w:rPr/>
        <w:t>1299/2013</w:t>
      </w:r>
      <w:r>
        <w:rPr>
          <w:spacing w:val="-8"/>
        </w:rPr>
        <w:t> </w:t>
      </w:r>
      <w:r>
        <w:rPr/>
        <w:t>establece</w:t>
      </w:r>
      <w:r>
        <w:rPr>
          <w:spacing w:val="-8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7"/>
        </w:rPr>
        <w:t> </w:t>
      </w:r>
      <w:r>
        <w:rPr/>
        <w:t>apartado</w:t>
      </w:r>
      <w:r>
        <w:rPr>
          <w:spacing w:val="-8"/>
        </w:rPr>
        <w:t> </w:t>
      </w:r>
      <w:r>
        <w:rPr/>
        <w:t>2</w:t>
      </w:r>
      <w:r>
        <w:rPr>
          <w:spacing w:val="-5"/>
        </w:rPr>
        <w:t> </w:t>
      </w:r>
      <w:r>
        <w:rPr/>
        <w:t>del</w:t>
      </w:r>
      <w:r>
        <w:rPr>
          <w:spacing w:val="-7"/>
        </w:rPr>
        <w:t> </w:t>
      </w:r>
      <w:r>
        <w:rPr/>
        <w:t>artículo</w:t>
      </w:r>
      <w:r>
        <w:rPr>
          <w:spacing w:val="-6"/>
        </w:rPr>
        <w:t> </w:t>
      </w:r>
      <w:r>
        <w:rPr/>
        <w:t>18</w:t>
      </w:r>
      <w:r>
        <w:rPr>
          <w:spacing w:val="-5"/>
        </w:rPr>
        <w:t> </w:t>
      </w:r>
      <w:r>
        <w:rPr/>
        <w:t>que</w:t>
      </w:r>
      <w:r>
        <w:rPr>
          <w:spacing w:val="-65"/>
        </w:rPr>
        <w:t> </w:t>
      </w:r>
      <w:r>
        <w:rPr/>
        <w:t>el</w:t>
      </w:r>
      <w:r>
        <w:rPr>
          <w:spacing w:val="-8"/>
        </w:rPr>
        <w:t> </w:t>
      </w:r>
      <w:r>
        <w:rPr/>
        <w:t>Comité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Seguimiento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cada</w:t>
      </w:r>
      <w:r>
        <w:rPr>
          <w:spacing w:val="-8"/>
        </w:rPr>
        <w:t> </w:t>
      </w:r>
      <w:r>
        <w:rPr/>
        <w:t>programa</w:t>
      </w:r>
      <w:r>
        <w:rPr>
          <w:spacing w:val="-11"/>
        </w:rPr>
        <w:t> </w:t>
      </w:r>
      <w:r>
        <w:rPr/>
        <w:t>de</w:t>
      </w:r>
      <w:r>
        <w:rPr>
          <w:spacing w:val="-6"/>
        </w:rPr>
        <w:t> </w:t>
      </w:r>
      <w:r>
        <w:rPr/>
        <w:t>cooperación</w:t>
      </w:r>
      <w:r>
        <w:rPr>
          <w:spacing w:val="-9"/>
        </w:rPr>
        <w:t> </w:t>
      </w:r>
      <w:r>
        <w:rPr/>
        <w:t>definirá</w:t>
      </w:r>
      <w:r>
        <w:rPr>
          <w:spacing w:val="-6"/>
        </w:rPr>
        <w:t> </w:t>
      </w:r>
      <w:r>
        <w:rPr/>
        <w:t>las</w:t>
      </w:r>
      <w:r>
        <w:rPr>
          <w:spacing w:val="-9"/>
        </w:rPr>
        <w:t> </w:t>
      </w:r>
      <w:r>
        <w:rPr/>
        <w:t>normas</w:t>
      </w:r>
      <w:r>
        <w:rPr>
          <w:spacing w:val="-64"/>
        </w:rPr>
        <w:t> </w:t>
      </w:r>
      <w:r>
        <w:rPr/>
        <w:t>de subvencionalidad para el conjunto del programa, considerando lo dispuesto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1"/>
        </w:rPr>
        <w:t> </w:t>
      </w:r>
      <w:r>
        <w:rPr/>
        <w:t>65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71</w:t>
      </w:r>
      <w:r>
        <w:rPr>
          <w:spacing w:val="-1"/>
        </w:rPr>
        <w:t> </w:t>
      </w:r>
      <w:r>
        <w:rPr/>
        <w:t>del Reglamento (UE)</w:t>
      </w:r>
      <w:r>
        <w:rPr>
          <w:spacing w:val="2"/>
        </w:rPr>
        <w:t> </w:t>
      </w:r>
      <w:r>
        <w:rPr/>
        <w:t>nº</w:t>
      </w:r>
      <w:r>
        <w:rPr>
          <w:spacing w:val="-1"/>
        </w:rPr>
        <w:t> </w:t>
      </w:r>
      <w:r>
        <w:rPr/>
        <w:t>1303/2013.</w:t>
      </w:r>
    </w:p>
    <w:p>
      <w:pPr>
        <w:pStyle w:val="BodyText"/>
      </w:pPr>
    </w:p>
    <w:p>
      <w:pPr>
        <w:pStyle w:val="BodyText"/>
        <w:ind w:left="522" w:right="682"/>
        <w:jc w:val="both"/>
      </w:pPr>
      <w:r>
        <w:rPr/>
        <w:t>Además,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regular</w:t>
      </w:r>
      <w:r>
        <w:rPr>
          <w:spacing w:val="1"/>
        </w:rPr>
        <w:t> </w:t>
      </w:r>
      <w:r>
        <w:rPr/>
        <w:t>aspectos</w:t>
      </w:r>
      <w:r>
        <w:rPr>
          <w:spacing w:val="1"/>
        </w:rPr>
        <w:t> </w:t>
      </w:r>
      <w:r>
        <w:rPr/>
        <w:t>vinculados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subvencionalidad de los gastos a través de normativas nacionales que deberán</w:t>
      </w:r>
      <w:r>
        <w:rPr>
          <w:spacing w:val="-64"/>
        </w:rPr>
        <w:t> </w:t>
      </w:r>
      <w:r>
        <w:rPr/>
        <w:t>ser</w:t>
      </w:r>
      <w:r>
        <w:rPr>
          <w:spacing w:val="1"/>
        </w:rPr>
        <w:t> </w:t>
      </w:r>
      <w:r>
        <w:rPr/>
        <w:t>respetadas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beneficiarios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programa</w:t>
      </w:r>
      <w:r>
        <w:rPr>
          <w:spacing w:val="1"/>
        </w:rPr>
        <w:t> </w:t>
      </w:r>
      <w:r>
        <w:rPr/>
        <w:t>afectado.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reglamentos anteriores establecen la siguiente jerarquía con respecto a las</w:t>
      </w:r>
      <w:r>
        <w:rPr>
          <w:spacing w:val="1"/>
        </w:rPr>
        <w:t> </w:t>
      </w:r>
      <w:r>
        <w:rPr/>
        <w:t>normas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subvencionalidad:</w:t>
      </w:r>
    </w:p>
    <w:p>
      <w:pPr>
        <w:pStyle w:val="ListParagraph"/>
        <w:numPr>
          <w:ilvl w:val="1"/>
          <w:numId w:val="29"/>
        </w:numPr>
        <w:tabs>
          <w:tab w:pos="1293" w:val="left" w:leader="none"/>
        </w:tabs>
        <w:spacing w:line="240" w:lineRule="auto" w:before="0" w:after="0"/>
        <w:ind w:left="1292" w:right="680" w:hanging="360"/>
        <w:jc w:val="left"/>
        <w:rPr>
          <w:sz w:val="24"/>
        </w:rPr>
      </w:pPr>
      <w:r>
        <w:rPr>
          <w:sz w:val="24"/>
        </w:rPr>
        <w:t>Normas</w:t>
      </w:r>
      <w:r>
        <w:rPr>
          <w:spacing w:val="-4"/>
          <w:sz w:val="24"/>
        </w:rPr>
        <w:t> </w:t>
      </w:r>
      <w:r>
        <w:rPr>
          <w:sz w:val="24"/>
        </w:rPr>
        <w:t>establecidas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los</w:t>
      </w:r>
      <w:r>
        <w:rPr>
          <w:spacing w:val="-4"/>
          <w:sz w:val="24"/>
        </w:rPr>
        <w:t> </w:t>
      </w:r>
      <w:r>
        <w:rPr>
          <w:sz w:val="24"/>
        </w:rPr>
        <w:t>Reglamentos</w:t>
      </w:r>
      <w:r>
        <w:rPr>
          <w:spacing w:val="-5"/>
          <w:sz w:val="24"/>
        </w:rPr>
        <w:t> </w:t>
      </w:r>
      <w:r>
        <w:rPr>
          <w:sz w:val="24"/>
        </w:rPr>
        <w:t>(nº</w:t>
      </w:r>
      <w:r>
        <w:rPr>
          <w:spacing w:val="-5"/>
          <w:sz w:val="24"/>
        </w:rPr>
        <w:t> </w:t>
      </w:r>
      <w:r>
        <w:rPr>
          <w:sz w:val="24"/>
        </w:rPr>
        <w:t>1303/2013,</w:t>
      </w:r>
      <w:r>
        <w:rPr>
          <w:spacing w:val="-3"/>
          <w:sz w:val="24"/>
        </w:rPr>
        <w:t> </w:t>
      </w:r>
      <w:r>
        <w:rPr>
          <w:sz w:val="24"/>
        </w:rPr>
        <w:t>nº</w:t>
      </w:r>
      <w:r>
        <w:rPr>
          <w:spacing w:val="-3"/>
          <w:sz w:val="24"/>
        </w:rPr>
        <w:t> </w:t>
      </w:r>
      <w:r>
        <w:rPr>
          <w:sz w:val="24"/>
        </w:rPr>
        <w:t>1299/2013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64"/>
          <w:sz w:val="24"/>
        </w:rPr>
        <w:t> </w:t>
      </w:r>
      <w:r>
        <w:rPr>
          <w:sz w:val="24"/>
        </w:rPr>
        <w:t>nº 481/2014).</w:t>
      </w:r>
    </w:p>
    <w:p>
      <w:pPr>
        <w:pStyle w:val="ListParagraph"/>
        <w:numPr>
          <w:ilvl w:val="1"/>
          <w:numId w:val="29"/>
        </w:numPr>
        <w:tabs>
          <w:tab w:pos="1359" w:val="left" w:leader="none"/>
          <w:tab w:pos="1360" w:val="left" w:leader="none"/>
        </w:tabs>
        <w:spacing w:line="240" w:lineRule="auto" w:before="15" w:after="0"/>
        <w:ind w:left="1292" w:right="684" w:hanging="360"/>
        <w:jc w:val="left"/>
        <w:rPr>
          <w:sz w:val="24"/>
        </w:rPr>
      </w:pPr>
      <w:r>
        <w:rPr/>
        <w:tab/>
      </w:r>
      <w:r>
        <w:rPr>
          <w:sz w:val="24"/>
        </w:rPr>
        <w:t>Normas</w:t>
      </w:r>
      <w:r>
        <w:rPr>
          <w:spacing w:val="3"/>
          <w:sz w:val="24"/>
        </w:rPr>
        <w:t> </w:t>
      </w:r>
      <w:r>
        <w:rPr>
          <w:sz w:val="24"/>
        </w:rPr>
        <w:t>establecidas</w:t>
      </w:r>
      <w:r>
        <w:rPr>
          <w:spacing w:val="3"/>
          <w:sz w:val="24"/>
        </w:rPr>
        <w:t> </w:t>
      </w:r>
      <w:r>
        <w:rPr>
          <w:sz w:val="24"/>
        </w:rPr>
        <w:t>para</w:t>
      </w:r>
      <w:r>
        <w:rPr>
          <w:spacing w:val="5"/>
          <w:sz w:val="24"/>
        </w:rPr>
        <w:t> </w:t>
      </w:r>
      <w:r>
        <w:rPr>
          <w:sz w:val="24"/>
        </w:rPr>
        <w:t>el</w:t>
      </w:r>
      <w:r>
        <w:rPr>
          <w:spacing w:val="5"/>
          <w:sz w:val="24"/>
        </w:rPr>
        <w:t> </w:t>
      </w:r>
      <w:r>
        <w:rPr>
          <w:sz w:val="24"/>
        </w:rPr>
        <w:t>Programa</w:t>
      </w:r>
      <w:r>
        <w:rPr>
          <w:spacing w:val="6"/>
          <w:sz w:val="24"/>
        </w:rPr>
        <w:t> </w:t>
      </w:r>
      <w:r>
        <w:rPr>
          <w:sz w:val="24"/>
        </w:rPr>
        <w:t>en</w:t>
      </w:r>
      <w:r>
        <w:rPr>
          <w:spacing w:val="6"/>
          <w:sz w:val="24"/>
        </w:rPr>
        <w:t> </w:t>
      </w:r>
      <w:r>
        <w:rPr>
          <w:sz w:val="24"/>
        </w:rPr>
        <w:t>su</w:t>
      </w:r>
      <w:r>
        <w:rPr>
          <w:spacing w:val="6"/>
          <w:sz w:val="24"/>
        </w:rPr>
        <w:t> </w:t>
      </w:r>
      <w:r>
        <w:rPr>
          <w:sz w:val="24"/>
        </w:rPr>
        <w:t>conjunto</w:t>
      </w:r>
      <w:r>
        <w:rPr>
          <w:spacing w:val="7"/>
          <w:sz w:val="24"/>
        </w:rPr>
        <w:t> </w:t>
      </w:r>
      <w:r>
        <w:rPr>
          <w:sz w:val="24"/>
        </w:rPr>
        <w:t>y</w:t>
      </w:r>
      <w:r>
        <w:rPr>
          <w:spacing w:val="3"/>
          <w:sz w:val="24"/>
        </w:rPr>
        <w:t> </w:t>
      </w:r>
      <w:r>
        <w:rPr>
          <w:sz w:val="24"/>
        </w:rPr>
        <w:t>aprobadas</w:t>
      </w:r>
      <w:r>
        <w:rPr>
          <w:spacing w:val="5"/>
          <w:sz w:val="24"/>
        </w:rPr>
        <w:t> </w:t>
      </w:r>
      <w:r>
        <w:rPr>
          <w:sz w:val="24"/>
        </w:rPr>
        <w:t>por</w:t>
      </w:r>
      <w:r>
        <w:rPr>
          <w:spacing w:val="-64"/>
          <w:sz w:val="24"/>
        </w:rPr>
        <w:t> </w:t>
      </w:r>
      <w:r>
        <w:rPr>
          <w:sz w:val="24"/>
        </w:rPr>
        <w:t>el</w:t>
      </w:r>
      <w:r>
        <w:rPr>
          <w:spacing w:val="-1"/>
          <w:sz w:val="24"/>
        </w:rPr>
        <w:t> </w:t>
      </w:r>
      <w:r>
        <w:rPr>
          <w:sz w:val="24"/>
        </w:rPr>
        <w:t>Comité de Seguimiento.</w:t>
      </w:r>
    </w:p>
    <w:p>
      <w:pPr>
        <w:pStyle w:val="ListParagraph"/>
        <w:numPr>
          <w:ilvl w:val="1"/>
          <w:numId w:val="29"/>
        </w:numPr>
        <w:tabs>
          <w:tab w:pos="1293" w:val="left" w:leader="none"/>
        </w:tabs>
        <w:spacing w:line="240" w:lineRule="auto" w:before="12" w:after="0"/>
        <w:ind w:left="1292" w:right="0" w:hanging="361"/>
        <w:jc w:val="left"/>
        <w:rPr>
          <w:sz w:val="24"/>
        </w:rPr>
      </w:pPr>
      <w:r>
        <w:rPr>
          <w:sz w:val="24"/>
        </w:rPr>
        <w:t>Normas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materia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Ayuda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Estado,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su</w:t>
      </w:r>
      <w:r>
        <w:rPr>
          <w:spacing w:val="-1"/>
          <w:sz w:val="24"/>
        </w:rPr>
        <w:t> </w:t>
      </w:r>
      <w:r>
        <w:rPr>
          <w:sz w:val="24"/>
        </w:rPr>
        <w:t>caso.</w:t>
      </w:r>
    </w:p>
    <w:p>
      <w:pPr>
        <w:pStyle w:val="ListParagraph"/>
        <w:numPr>
          <w:ilvl w:val="1"/>
          <w:numId w:val="29"/>
        </w:numPr>
        <w:tabs>
          <w:tab w:pos="1293" w:val="left" w:leader="none"/>
        </w:tabs>
        <w:spacing w:line="240" w:lineRule="auto" w:before="15" w:after="0"/>
        <w:ind w:left="1292" w:right="684" w:hanging="360"/>
        <w:jc w:val="left"/>
        <w:rPr>
          <w:sz w:val="24"/>
        </w:rPr>
      </w:pPr>
      <w:r>
        <w:rPr>
          <w:sz w:val="24"/>
        </w:rPr>
        <w:t>Normas</w:t>
      </w:r>
      <w:r>
        <w:rPr>
          <w:spacing w:val="17"/>
          <w:sz w:val="24"/>
        </w:rPr>
        <w:t> </w:t>
      </w:r>
      <w:r>
        <w:rPr>
          <w:sz w:val="24"/>
        </w:rPr>
        <w:t>nacionales</w:t>
      </w:r>
      <w:r>
        <w:rPr>
          <w:spacing w:val="16"/>
          <w:sz w:val="24"/>
        </w:rPr>
        <w:t> </w:t>
      </w:r>
      <w:r>
        <w:rPr>
          <w:sz w:val="24"/>
        </w:rPr>
        <w:t>del</w:t>
      </w:r>
      <w:r>
        <w:rPr>
          <w:spacing w:val="17"/>
          <w:sz w:val="24"/>
        </w:rPr>
        <w:t> </w:t>
      </w:r>
      <w:r>
        <w:rPr>
          <w:sz w:val="24"/>
        </w:rPr>
        <w:t>Estado</w:t>
      </w:r>
      <w:r>
        <w:rPr>
          <w:spacing w:val="19"/>
          <w:sz w:val="24"/>
        </w:rPr>
        <w:t> </w:t>
      </w:r>
      <w:r>
        <w:rPr>
          <w:sz w:val="24"/>
        </w:rPr>
        <w:t>Miembro</w:t>
      </w:r>
      <w:r>
        <w:rPr>
          <w:spacing w:val="18"/>
          <w:sz w:val="24"/>
        </w:rPr>
        <w:t> </w:t>
      </w:r>
      <w:r>
        <w:rPr>
          <w:sz w:val="24"/>
        </w:rPr>
        <w:t>del</w:t>
      </w:r>
      <w:r>
        <w:rPr>
          <w:spacing w:val="15"/>
          <w:sz w:val="24"/>
        </w:rPr>
        <w:t> </w:t>
      </w:r>
      <w:r>
        <w:rPr>
          <w:sz w:val="24"/>
        </w:rPr>
        <w:t>beneficiario</w:t>
      </w:r>
      <w:r>
        <w:rPr>
          <w:spacing w:val="18"/>
          <w:sz w:val="24"/>
        </w:rPr>
        <w:t> </w:t>
      </w:r>
      <w:r>
        <w:rPr>
          <w:sz w:val="24"/>
        </w:rPr>
        <w:t>para</w:t>
      </w:r>
      <w:r>
        <w:rPr>
          <w:spacing w:val="18"/>
          <w:sz w:val="24"/>
        </w:rPr>
        <w:t> </w:t>
      </w:r>
      <w:r>
        <w:rPr>
          <w:sz w:val="24"/>
        </w:rPr>
        <w:t>los</w:t>
      </w:r>
      <w:r>
        <w:rPr>
          <w:spacing w:val="17"/>
          <w:sz w:val="24"/>
        </w:rPr>
        <w:t> </w:t>
      </w:r>
      <w:r>
        <w:rPr>
          <w:sz w:val="24"/>
        </w:rPr>
        <w:t>casos</w:t>
      </w:r>
      <w:r>
        <w:rPr>
          <w:spacing w:val="-63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regulados por las normas</w:t>
      </w:r>
      <w:r>
        <w:rPr>
          <w:spacing w:val="-2"/>
          <w:sz w:val="24"/>
        </w:rPr>
        <w:t> </w:t>
      </w:r>
      <w:r>
        <w:rPr>
          <w:sz w:val="24"/>
        </w:rPr>
        <w:t>anteriores.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281" w:footer="1605" w:top="1120" w:bottom="1880" w:left="1180" w:right="1020"/>
        </w:sect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ind w:left="522"/>
        <w:rPr>
          <w:sz w:val="20"/>
        </w:rPr>
      </w:pPr>
      <w:r>
        <w:rPr>
          <w:sz w:val="20"/>
        </w:rPr>
        <w:pict>
          <v:shape style="width:424.75pt;height:65.2pt;mso-position-horizontal-relative:char;mso-position-vertical-relative:line" type="#_x0000_t202" filled="true" fillcolor="#5b9bd4" stroked="false">
            <w10:anchorlock/>
            <v:textbox inset="0,0,0,0">
              <w:txbxContent>
                <w:p>
                  <w:pPr>
                    <w:spacing w:line="259" w:lineRule="auto" w:before="38"/>
                    <w:ind w:left="1187" w:right="100" w:hanging="720"/>
                    <w:jc w:val="both"/>
                    <w:rPr>
                      <w:rFonts w:ascii="Calibri Light" w:hAnsi="Calibri Light"/>
                      <w:sz w:val="32"/>
                    </w:rPr>
                  </w:pPr>
                  <w:bookmarkStart w:name="_bookmark124" w:id="219"/>
                  <w:bookmarkEnd w:id="219"/>
                  <w:r>
                    <w:rPr/>
                  </w:r>
                  <w:r>
                    <w:rPr>
                      <w:rFonts w:ascii="Calibri Light" w:hAnsi="Calibri Light"/>
                      <w:color w:val="FFFFFF"/>
                      <w:sz w:val="28"/>
                    </w:rPr>
                    <w:t>VIII. </w:t>
                  </w:r>
                  <w:r>
                    <w:rPr>
                      <w:rFonts w:ascii="Calibri Light" w:hAnsi="Calibri Light"/>
                      <w:color w:val="FFFFFF"/>
                      <w:sz w:val="32"/>
                    </w:rPr>
                    <w:t>EQUIPO DE TRABAJO ENCARGADO DE LA ASISTENCIA</w:t>
                  </w:r>
                  <w:r>
                    <w:rPr>
                      <w:rFonts w:ascii="Calibri Light" w:hAnsi="Calibri Light"/>
                      <w:color w:val="FFFFFF"/>
                      <w:spacing w:val="1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z w:val="32"/>
                    </w:rPr>
                    <w:t>TÉCNICA AL AYUNTAMIENTO DE MOGÁN PARA EL</w:t>
                  </w:r>
                  <w:r>
                    <w:rPr>
                      <w:rFonts w:ascii="Calibri Light" w:hAnsi="Calibri Light"/>
                      <w:color w:val="FFFFFF"/>
                      <w:spacing w:val="1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z w:val="32"/>
                    </w:rPr>
                    <w:t>PROYECTO</w:t>
                  </w:r>
                  <w:r>
                    <w:rPr>
                      <w:rFonts w:ascii="Calibri Light" w:hAnsi="Calibri Light"/>
                      <w:color w:val="FFFFFF"/>
                      <w:spacing w:val="-4"/>
                      <w:sz w:val="32"/>
                    </w:rPr>
                    <w:t> </w:t>
                  </w:r>
                  <w:r>
                    <w:rPr>
                      <w:rFonts w:ascii="Calibri Light" w:hAnsi="Calibri Light"/>
                      <w:color w:val="FFFFFF"/>
                      <w:sz w:val="32"/>
                    </w:rPr>
                    <w:t>WELCOME2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8"/>
      </w:tblGrid>
      <w:tr>
        <w:trPr>
          <w:trHeight w:val="400" w:hRule="atLeast"/>
        </w:trPr>
        <w:tc>
          <w:tcPr>
            <w:tcW w:w="8498" w:type="dxa"/>
            <w:shd w:val="clear" w:color="auto" w:fill="5B9BD4"/>
          </w:tcPr>
          <w:p>
            <w:pPr>
              <w:pStyle w:val="TableParagraph"/>
              <w:spacing w:before="12"/>
              <w:ind w:left="1988" w:right="19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CONSULTOR</w:t>
            </w:r>
            <w:r>
              <w:rPr>
                <w:rFonts w:ascii="Arial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Arial"/>
                <w:b/>
                <w:color w:val="FFFFFF"/>
                <w:sz w:val="24"/>
              </w:rPr>
              <w:t>SENIOR: PEDRO</w:t>
            </w:r>
            <w:r>
              <w:rPr>
                <w:rFonts w:ascii="Arial"/>
                <w:b/>
                <w:color w:val="FFFFFF"/>
                <w:spacing w:val="1"/>
                <w:sz w:val="24"/>
              </w:rPr>
              <w:t> </w:t>
            </w:r>
            <w:r>
              <w:rPr>
                <w:rFonts w:ascii="Arial"/>
                <w:b/>
                <w:color w:val="FFFFFF"/>
                <w:sz w:val="24"/>
              </w:rPr>
              <w:t>DIEBRA</w:t>
            </w:r>
          </w:p>
        </w:tc>
      </w:tr>
      <w:tr>
        <w:trPr>
          <w:trHeight w:val="10863" w:hRule="atLeast"/>
        </w:trPr>
        <w:tc>
          <w:tcPr>
            <w:tcW w:w="8498" w:type="dxa"/>
            <w:tcBorders>
              <w:left w:val="single" w:sz="4" w:space="0" w:color="5B9BD4"/>
              <w:bottom w:val="single" w:sz="4" w:space="0" w:color="5B9BD4"/>
              <w:right w:val="single" w:sz="4" w:space="0" w:color="5B9BD4"/>
            </w:tcBorders>
          </w:tcPr>
          <w:p>
            <w:pPr>
              <w:pStyle w:val="TableParagraph"/>
              <w:ind w:left="0"/>
              <w:rPr>
                <w:sz w:val="33"/>
              </w:rPr>
            </w:pPr>
          </w:p>
          <w:p>
            <w:pPr>
              <w:pStyle w:val="TableParagraph"/>
              <w:ind w:left="9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FUNCIÓN:</w:t>
            </w:r>
          </w:p>
          <w:p>
            <w:pPr>
              <w:pStyle w:val="TableParagraph"/>
              <w:spacing w:before="101"/>
              <w:ind w:left="93"/>
              <w:rPr>
                <w:sz w:val="24"/>
              </w:rPr>
            </w:pPr>
            <w:r>
              <w:rPr>
                <w:sz w:val="24"/>
              </w:rPr>
              <w:t>Jefe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proyecto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84"/>
              <w:ind w:left="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TITULACIONES: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3" w:val="left" w:leader="none"/>
                <w:tab w:pos="814" w:val="left" w:leader="none"/>
              </w:tabs>
              <w:spacing w:line="240" w:lineRule="auto" w:before="103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Licenciado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superior 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Derecho.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Master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Comercio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Exterior.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Master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Administración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Dirección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Empresas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Master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Marketing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Dirección Comercial.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84"/>
              <w:ind w:left="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EXPERIENCIA</w:t>
            </w:r>
            <w:r>
              <w:rPr>
                <w:rFonts w:ascii="Arial"/>
                <w:b/>
                <w:spacing w:val="-10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EN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PROYECTOS EUROPEOS: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4" w:val="left" w:leader="none"/>
              </w:tabs>
              <w:spacing w:line="240" w:lineRule="auto" w:before="183" w:after="0"/>
              <w:ind w:left="813" w:right="100" w:hanging="360"/>
              <w:jc w:val="both"/>
              <w:rPr>
                <w:sz w:val="24"/>
              </w:rPr>
            </w:pPr>
            <w:r>
              <w:rPr>
                <w:sz w:val="24"/>
              </w:rPr>
              <w:t>DIGILOC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Administración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local,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Federación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Canaria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Municipios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4" w:val="left" w:leader="none"/>
              </w:tabs>
              <w:spacing w:line="240" w:lineRule="auto" w:before="0" w:after="0"/>
              <w:ind w:left="813"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NESOS - Cooperación para el Desarrollo Rural en la Macaronesia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Federación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Canaria 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Municipios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4" w:val="left" w:leader="none"/>
              </w:tabs>
              <w:spacing w:line="240" w:lineRule="auto" w:before="0" w:after="0"/>
              <w:ind w:left="813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PATRINET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Valorización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Promoción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Patrimonio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Cultural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Macaronésico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 través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Internet,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Cabildo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 Gran Canaria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4" w:val="left" w:leader="none"/>
              </w:tabs>
              <w:spacing w:line="240" w:lineRule="auto" w:before="1" w:after="0"/>
              <w:ind w:left="813"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AMAC 2 - Jornadas Municipales Madeira - Azores - Canarias - Cabo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Verde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II, Federación Canaria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 Municipios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4" w:val="left" w:leader="none"/>
              </w:tabs>
              <w:spacing w:line="240" w:lineRule="auto" w:before="0" w:after="0"/>
              <w:ind w:left="813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NESOS 2 - Cooperación para el desarrollo rural en La Macaronesia II: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acciones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demostración,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Federación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Canaria 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Municipios,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4" w:val="left" w:leader="none"/>
              </w:tabs>
              <w:spacing w:line="240" w:lineRule="auto" w:before="0" w:after="0"/>
              <w:ind w:left="813"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DIGIRUP - Administración local en las regiones ultraperiféricas de 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Europea,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Federación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Canaria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 Municipios,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4" w:val="left" w:leader="none"/>
              </w:tabs>
              <w:spacing w:line="240" w:lineRule="auto" w:before="0" w:after="0"/>
              <w:ind w:left="813" w:right="100" w:hanging="360"/>
              <w:jc w:val="both"/>
              <w:rPr>
                <w:sz w:val="24"/>
              </w:rPr>
            </w:pPr>
            <w:r>
              <w:rPr>
                <w:sz w:val="24"/>
              </w:rPr>
              <w:t>JARUP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Jornadas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municipales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sobre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Política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Desarrollo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Sostenible,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Federación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Canaria 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Municipios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4" w:val="left" w:leader="none"/>
              </w:tabs>
              <w:spacing w:line="240" w:lineRule="auto" w:before="0" w:after="0"/>
              <w:ind w:left="813" w:right="100" w:hanging="360"/>
              <w:jc w:val="both"/>
              <w:rPr>
                <w:sz w:val="24"/>
              </w:rPr>
            </w:pPr>
            <w:r>
              <w:rPr>
                <w:sz w:val="24"/>
              </w:rPr>
              <w:t>LITOSOST - Gestión Sostenible de Desarrollo Social, Económico 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Ecológico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Áreas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Litorales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Macaronesia,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Gobierno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Canarias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4" w:val="left" w:leader="none"/>
              </w:tabs>
              <w:spacing w:line="240" w:lineRule="auto" w:before="0" w:after="0"/>
              <w:ind w:left="813"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SUEMAC - Sinergia y Cooperación en Gestión del Suelo en la Región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Macaronésica,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Gobierno de Canarias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4" w:val="left" w:leader="none"/>
              </w:tabs>
              <w:spacing w:line="240" w:lineRule="auto" w:before="0" w:after="0"/>
              <w:ind w:left="813" w:right="106" w:hanging="360"/>
              <w:jc w:val="both"/>
              <w:rPr>
                <w:sz w:val="24"/>
              </w:rPr>
            </w:pPr>
            <w:r>
              <w:rPr>
                <w:sz w:val="24"/>
              </w:rPr>
              <w:t>PECAVE - Apoyo a la Planificación de los sectores de la Energía y el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Agua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desarrollo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sostenible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Cabo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Verde,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Instituto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Tecnológico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Canarias (ITC)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814" w:val="left" w:leader="none"/>
              </w:tabs>
              <w:spacing w:line="270" w:lineRule="atLeast" w:before="0" w:after="0"/>
              <w:ind w:left="813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CHRONOS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Plataforma E-learning 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historia,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geografía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 cultura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macaronésica,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Gobierno de Canarias</w:t>
            </w:r>
          </w:p>
        </w:tc>
      </w:tr>
    </w:tbl>
    <w:p>
      <w:pPr>
        <w:spacing w:after="0" w:line="270" w:lineRule="atLeast"/>
        <w:jc w:val="both"/>
        <w:rPr>
          <w:sz w:val="24"/>
        </w:rPr>
        <w:sectPr>
          <w:pgSz w:w="11910" w:h="16840"/>
          <w:pgMar w:header="281" w:footer="1605" w:top="1120" w:bottom="1880" w:left="1180" w:right="1020"/>
        </w:sectPr>
      </w:pPr>
    </w:p>
    <w:p>
      <w:pPr>
        <w:pStyle w:val="BodyText"/>
        <w:spacing w:before="7"/>
        <w:rPr>
          <w:sz w:val="18"/>
        </w:rPr>
      </w:pPr>
      <w:r>
        <w:rPr/>
        <w:pict>
          <v:shape style="position:absolute;margin-left:84.864006pt;margin-top:70.919945pt;width:425.4pt;height:668.65pt;mso-position-horizontal-relative:page;mso-position-vertical-relative:page;z-index:-17120768" coordorigin="1697,1418" coordsize="8508,13373" path="m10195,14781l1707,14781,1697,14781,1697,14791,1707,14791,10195,14791,10195,14781xm10195,1418l1707,1418,1697,1418,1697,1428,1697,14781,1707,14781,1707,1428,10195,1428,10195,1418xm10204,14781l10195,14781,10195,14791,10204,14791,10204,14781xm10204,1418l10195,1418,10195,1428,10195,14781,10204,14781,10204,1428,10204,1418xe" filled="true" fillcolor="#5b9bd4" stroked="false">
            <v:path arrowok="t"/>
            <v:fill type="solid"/>
            <w10:wrap type="none"/>
          </v:shape>
        </w:pict>
      </w:r>
    </w:p>
    <w:p>
      <w:pPr>
        <w:pStyle w:val="ListParagraph"/>
        <w:numPr>
          <w:ilvl w:val="0"/>
          <w:numId w:val="42"/>
        </w:numPr>
        <w:tabs>
          <w:tab w:pos="1336" w:val="left" w:leader="none"/>
        </w:tabs>
        <w:spacing w:line="240" w:lineRule="auto" w:before="92" w:after="0"/>
        <w:ind w:left="1335" w:right="798" w:hanging="360"/>
        <w:jc w:val="both"/>
        <w:rPr>
          <w:sz w:val="24"/>
        </w:rPr>
      </w:pPr>
      <w:r>
        <w:rPr>
          <w:sz w:val="24"/>
        </w:rPr>
        <w:t>INUTECMED 2 - La implantación de nuevas tecnologías en el ámbito</w:t>
      </w:r>
      <w:r>
        <w:rPr>
          <w:spacing w:val="1"/>
          <w:sz w:val="24"/>
        </w:rPr>
        <w:t> </w:t>
      </w:r>
      <w:r>
        <w:rPr>
          <w:sz w:val="24"/>
        </w:rPr>
        <w:t>de la medicina de urgencia y emergencia 2, Gestión de Servicios para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Salud y</w:t>
      </w:r>
      <w:r>
        <w:rPr>
          <w:spacing w:val="-2"/>
          <w:sz w:val="24"/>
        </w:rPr>
        <w:t> </w:t>
      </w:r>
      <w:r>
        <w:rPr>
          <w:sz w:val="24"/>
        </w:rPr>
        <w:t>la Seguridad en</w:t>
      </w:r>
      <w:r>
        <w:rPr>
          <w:spacing w:val="-2"/>
          <w:sz w:val="24"/>
        </w:rPr>
        <w:t> </w:t>
      </w:r>
      <w:r>
        <w:rPr>
          <w:sz w:val="24"/>
        </w:rPr>
        <w:t>Canarias</w:t>
      </w:r>
    </w:p>
    <w:p>
      <w:pPr>
        <w:pStyle w:val="ListParagraph"/>
        <w:numPr>
          <w:ilvl w:val="0"/>
          <w:numId w:val="42"/>
        </w:numPr>
        <w:tabs>
          <w:tab w:pos="1336" w:val="left" w:leader="none"/>
        </w:tabs>
        <w:spacing w:line="240" w:lineRule="auto" w:before="0" w:after="0"/>
        <w:ind w:left="1335" w:right="796" w:hanging="360"/>
        <w:jc w:val="both"/>
        <w:rPr>
          <w:sz w:val="24"/>
        </w:rPr>
      </w:pPr>
      <w:r>
        <w:rPr>
          <w:sz w:val="24"/>
        </w:rPr>
        <w:t>PLESCAMAC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gestión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emergencia</w:t>
      </w:r>
      <w:r>
        <w:rPr>
          <w:spacing w:val="1"/>
          <w:sz w:val="24"/>
        </w:rPr>
        <w:t> </w:t>
      </w:r>
      <w:r>
        <w:rPr>
          <w:sz w:val="24"/>
        </w:rPr>
        <w:t>sanitaria</w:t>
      </w:r>
      <w:r>
        <w:rPr>
          <w:spacing w:val="1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Macaronesia, Gestión de Servicios para la Salud y la Seguridad en</w:t>
      </w:r>
      <w:r>
        <w:rPr>
          <w:spacing w:val="1"/>
          <w:sz w:val="24"/>
        </w:rPr>
        <w:t> </w:t>
      </w:r>
      <w:r>
        <w:rPr>
          <w:sz w:val="24"/>
        </w:rPr>
        <w:t>Canarias,</w:t>
      </w:r>
    </w:p>
    <w:p>
      <w:pPr>
        <w:pStyle w:val="ListParagraph"/>
        <w:numPr>
          <w:ilvl w:val="0"/>
          <w:numId w:val="42"/>
        </w:numPr>
        <w:tabs>
          <w:tab w:pos="1336" w:val="left" w:leader="none"/>
        </w:tabs>
        <w:spacing w:line="240" w:lineRule="auto" w:before="0" w:after="0"/>
        <w:ind w:left="1335" w:right="798" w:hanging="360"/>
        <w:jc w:val="both"/>
        <w:rPr>
          <w:sz w:val="24"/>
        </w:rPr>
      </w:pPr>
      <w:r>
        <w:rPr>
          <w:sz w:val="24"/>
        </w:rPr>
        <w:t>PLESCAMAC 2 - Plan de emergencia sanitaria en caso de catástrofe</w:t>
      </w:r>
      <w:r>
        <w:rPr>
          <w:spacing w:val="1"/>
          <w:sz w:val="24"/>
        </w:rPr>
        <w:t> </w:t>
      </w:r>
      <w:r>
        <w:rPr>
          <w:sz w:val="24"/>
        </w:rPr>
        <w:t>en</w:t>
      </w:r>
      <w:r>
        <w:rPr>
          <w:spacing w:val="-8"/>
          <w:sz w:val="24"/>
        </w:rPr>
        <w:t> </w:t>
      </w:r>
      <w:r>
        <w:rPr>
          <w:sz w:val="24"/>
        </w:rPr>
        <w:t>La</w:t>
      </w:r>
      <w:r>
        <w:rPr>
          <w:spacing w:val="-8"/>
          <w:sz w:val="24"/>
        </w:rPr>
        <w:t> </w:t>
      </w:r>
      <w:r>
        <w:rPr>
          <w:sz w:val="24"/>
        </w:rPr>
        <w:t>Macaronesia</w:t>
      </w:r>
      <w:r>
        <w:rPr>
          <w:spacing w:val="-10"/>
          <w:sz w:val="24"/>
        </w:rPr>
        <w:t> </w:t>
      </w:r>
      <w:r>
        <w:rPr>
          <w:sz w:val="24"/>
        </w:rPr>
        <w:t>2,</w:t>
      </w:r>
      <w:r>
        <w:rPr>
          <w:spacing w:val="-11"/>
          <w:sz w:val="24"/>
        </w:rPr>
        <w:t> </w:t>
      </w:r>
      <w:r>
        <w:rPr>
          <w:sz w:val="24"/>
        </w:rPr>
        <w:t>Gestión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Servicios</w:t>
      </w:r>
      <w:r>
        <w:rPr>
          <w:spacing w:val="-8"/>
          <w:sz w:val="24"/>
        </w:rPr>
        <w:t> </w:t>
      </w:r>
      <w:r>
        <w:rPr>
          <w:sz w:val="24"/>
        </w:rPr>
        <w:t>para</w:t>
      </w:r>
      <w:r>
        <w:rPr>
          <w:spacing w:val="-9"/>
          <w:sz w:val="24"/>
        </w:rPr>
        <w:t> </w:t>
      </w:r>
      <w:r>
        <w:rPr>
          <w:sz w:val="24"/>
        </w:rPr>
        <w:t>la</w:t>
      </w:r>
      <w:r>
        <w:rPr>
          <w:spacing w:val="-8"/>
          <w:sz w:val="24"/>
        </w:rPr>
        <w:t> </w:t>
      </w:r>
      <w:r>
        <w:rPr>
          <w:sz w:val="24"/>
        </w:rPr>
        <w:t>Salud</w:t>
      </w:r>
      <w:r>
        <w:rPr>
          <w:spacing w:val="-8"/>
          <w:sz w:val="24"/>
        </w:rPr>
        <w:t> </w:t>
      </w:r>
      <w:r>
        <w:rPr>
          <w:sz w:val="24"/>
        </w:rPr>
        <w:t>y</w:t>
      </w:r>
      <w:r>
        <w:rPr>
          <w:spacing w:val="-11"/>
          <w:sz w:val="24"/>
        </w:rPr>
        <w:t> </w:t>
      </w:r>
      <w:r>
        <w:rPr>
          <w:sz w:val="24"/>
        </w:rPr>
        <w:t>la</w:t>
      </w:r>
      <w:r>
        <w:rPr>
          <w:spacing w:val="-9"/>
          <w:sz w:val="24"/>
        </w:rPr>
        <w:t> </w:t>
      </w:r>
      <w:r>
        <w:rPr>
          <w:sz w:val="24"/>
        </w:rPr>
        <w:t>Seguridad</w:t>
      </w:r>
      <w:r>
        <w:rPr>
          <w:spacing w:val="-64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Canarias,</w:t>
      </w:r>
    </w:p>
    <w:p>
      <w:pPr>
        <w:pStyle w:val="ListParagraph"/>
        <w:numPr>
          <w:ilvl w:val="0"/>
          <w:numId w:val="42"/>
        </w:numPr>
        <w:tabs>
          <w:tab w:pos="1336" w:val="left" w:leader="none"/>
        </w:tabs>
        <w:spacing w:line="240" w:lineRule="auto" w:before="1" w:after="0"/>
        <w:ind w:left="1335" w:right="797" w:hanging="360"/>
        <w:jc w:val="both"/>
        <w:rPr>
          <w:sz w:val="24"/>
        </w:rPr>
      </w:pPr>
      <w:r>
        <w:rPr>
          <w:sz w:val="24"/>
        </w:rPr>
        <w:t>ARQUEOMAC, Arqueología en la Macaronesia, Programa Interreg de</w:t>
      </w:r>
      <w:r>
        <w:rPr>
          <w:spacing w:val="1"/>
          <w:sz w:val="24"/>
        </w:rPr>
        <w:t> </w:t>
      </w:r>
      <w:r>
        <w:rPr>
          <w:sz w:val="24"/>
        </w:rPr>
        <w:t>Cooperación</w:t>
      </w:r>
      <w:r>
        <w:rPr>
          <w:spacing w:val="-4"/>
          <w:sz w:val="24"/>
        </w:rPr>
        <w:t> </w:t>
      </w:r>
      <w:r>
        <w:rPr>
          <w:sz w:val="24"/>
        </w:rPr>
        <w:t>Transnacional</w:t>
      </w:r>
      <w:r>
        <w:rPr>
          <w:spacing w:val="-2"/>
          <w:sz w:val="24"/>
        </w:rPr>
        <w:t> </w:t>
      </w:r>
      <w:r>
        <w:rPr>
          <w:sz w:val="24"/>
        </w:rPr>
        <w:t>PCT</w:t>
      </w:r>
      <w:r>
        <w:rPr>
          <w:spacing w:val="-1"/>
          <w:sz w:val="24"/>
        </w:rPr>
        <w:t> </w:t>
      </w:r>
      <w:r>
        <w:rPr>
          <w:sz w:val="24"/>
        </w:rPr>
        <w:t>MAC</w:t>
      </w:r>
      <w:r>
        <w:rPr>
          <w:spacing w:val="-1"/>
          <w:sz w:val="24"/>
        </w:rPr>
        <w:t> </w:t>
      </w:r>
      <w:r>
        <w:rPr>
          <w:sz w:val="24"/>
        </w:rPr>
        <w:t>(Madeira,</w:t>
      </w:r>
      <w:r>
        <w:rPr>
          <w:spacing w:val="-2"/>
          <w:sz w:val="24"/>
        </w:rPr>
        <w:t> </w:t>
      </w:r>
      <w:r>
        <w:rPr>
          <w:sz w:val="24"/>
        </w:rPr>
        <w:t>Azores,</w:t>
      </w:r>
      <w:r>
        <w:rPr>
          <w:spacing w:val="-2"/>
          <w:sz w:val="24"/>
        </w:rPr>
        <w:t> </w:t>
      </w:r>
      <w:r>
        <w:rPr>
          <w:sz w:val="24"/>
        </w:rPr>
        <w:t>Canarias)</w:t>
      </w:r>
    </w:p>
    <w:p>
      <w:pPr>
        <w:pStyle w:val="ListParagraph"/>
        <w:numPr>
          <w:ilvl w:val="0"/>
          <w:numId w:val="42"/>
        </w:numPr>
        <w:tabs>
          <w:tab w:pos="1336" w:val="left" w:leader="none"/>
        </w:tabs>
        <w:spacing w:line="240" w:lineRule="auto" w:before="0" w:after="0"/>
        <w:ind w:left="1335" w:right="798" w:hanging="360"/>
        <w:jc w:val="both"/>
        <w:rPr>
          <w:sz w:val="24"/>
        </w:rPr>
      </w:pPr>
      <w:r>
        <w:rPr>
          <w:sz w:val="24"/>
        </w:rPr>
        <w:t>CODEPA</w:t>
      </w:r>
      <w:r>
        <w:rPr>
          <w:spacing w:val="-4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z w:val="24"/>
        </w:rPr>
        <w:t>Cooperación</w:t>
      </w:r>
      <w:r>
        <w:rPr>
          <w:spacing w:val="-4"/>
          <w:sz w:val="24"/>
        </w:rPr>
        <w:t> </w:t>
      </w:r>
      <w:r>
        <w:rPr>
          <w:sz w:val="24"/>
        </w:rPr>
        <w:t>al</w:t>
      </w:r>
      <w:r>
        <w:rPr>
          <w:spacing w:val="-5"/>
          <w:sz w:val="24"/>
        </w:rPr>
        <w:t> </w:t>
      </w:r>
      <w:r>
        <w:rPr>
          <w:sz w:val="24"/>
        </w:rPr>
        <w:t>Desarrollo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través</w:t>
      </w:r>
      <w:r>
        <w:rPr>
          <w:spacing w:val="-4"/>
          <w:sz w:val="24"/>
        </w:rPr>
        <w:t> </w:t>
      </w:r>
      <w:r>
        <w:rPr>
          <w:sz w:val="24"/>
        </w:rPr>
        <w:t>del</w:t>
      </w:r>
      <w:r>
        <w:rPr>
          <w:spacing w:val="-5"/>
          <w:sz w:val="24"/>
        </w:rPr>
        <w:t> </w:t>
      </w:r>
      <w:r>
        <w:rPr>
          <w:sz w:val="24"/>
        </w:rPr>
        <w:t>Patrimonio</w:t>
      </w:r>
      <w:r>
        <w:rPr>
          <w:spacing w:val="-4"/>
          <w:sz w:val="24"/>
        </w:rPr>
        <w:t> </w:t>
      </w:r>
      <w:r>
        <w:rPr>
          <w:sz w:val="24"/>
        </w:rPr>
        <w:t>Histórico,</w:t>
      </w:r>
      <w:r>
        <w:rPr>
          <w:spacing w:val="-64"/>
          <w:sz w:val="24"/>
        </w:rPr>
        <w:t> </w:t>
      </w:r>
      <w:r>
        <w:rPr>
          <w:sz w:val="24"/>
        </w:rPr>
        <w:t>Dirección General de Cooperación y Patrimonio Cultural del Gobierno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Canarias,</w:t>
      </w:r>
    </w:p>
    <w:p>
      <w:pPr>
        <w:pStyle w:val="ListParagraph"/>
        <w:numPr>
          <w:ilvl w:val="0"/>
          <w:numId w:val="42"/>
        </w:numPr>
        <w:tabs>
          <w:tab w:pos="1336" w:val="left" w:leader="none"/>
        </w:tabs>
        <w:spacing w:line="240" w:lineRule="auto" w:before="0" w:after="0"/>
        <w:ind w:left="1335" w:right="796" w:hanging="360"/>
        <w:jc w:val="both"/>
        <w:rPr>
          <w:sz w:val="24"/>
        </w:rPr>
      </w:pPr>
      <w:r>
        <w:rPr>
          <w:sz w:val="24"/>
        </w:rPr>
        <w:t>FCP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Plataforma</w:t>
      </w:r>
      <w:r>
        <w:rPr>
          <w:spacing w:val="1"/>
          <w:sz w:val="24"/>
        </w:rPr>
        <w:t> </w:t>
      </w:r>
      <w:r>
        <w:rPr>
          <w:sz w:val="24"/>
        </w:rPr>
        <w:t>Atlántica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Formación</w:t>
      </w:r>
      <w:r>
        <w:rPr>
          <w:spacing w:val="1"/>
          <w:sz w:val="24"/>
        </w:rPr>
        <w:t> </w:t>
      </w:r>
      <w:r>
        <w:rPr>
          <w:sz w:val="24"/>
        </w:rPr>
        <w:t>del Voluntariado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Protección Civil, Cabildo de Gran Canaria – Consejería de Seguridad y</w:t>
      </w:r>
      <w:r>
        <w:rPr>
          <w:spacing w:val="-64"/>
          <w:sz w:val="24"/>
        </w:rPr>
        <w:t> </w:t>
      </w:r>
      <w:r>
        <w:rPr>
          <w:sz w:val="24"/>
        </w:rPr>
        <w:t>Emergencia,</w:t>
      </w:r>
    </w:p>
    <w:p>
      <w:pPr>
        <w:pStyle w:val="ListParagraph"/>
        <w:numPr>
          <w:ilvl w:val="0"/>
          <w:numId w:val="42"/>
        </w:numPr>
        <w:tabs>
          <w:tab w:pos="1336" w:val="left" w:leader="none"/>
        </w:tabs>
        <w:spacing w:line="240" w:lineRule="auto" w:before="0" w:after="0"/>
        <w:ind w:left="1335" w:right="803" w:hanging="360"/>
        <w:jc w:val="both"/>
        <w:rPr>
          <w:sz w:val="24"/>
        </w:rPr>
      </w:pPr>
      <w:r>
        <w:rPr>
          <w:sz w:val="24"/>
        </w:rPr>
        <w:t>EFFICIENCY - Uso racional y eficiente de la energía en Canarias y su</w:t>
      </w:r>
      <w:r>
        <w:rPr>
          <w:spacing w:val="1"/>
          <w:sz w:val="24"/>
        </w:rPr>
        <w:t> </w:t>
      </w:r>
      <w:r>
        <w:rPr>
          <w:sz w:val="24"/>
        </w:rPr>
        <w:t>entorno</w:t>
      </w:r>
      <w:r>
        <w:rPr>
          <w:spacing w:val="-1"/>
          <w:sz w:val="24"/>
        </w:rPr>
        <w:t> </w:t>
      </w:r>
      <w:r>
        <w:rPr>
          <w:sz w:val="24"/>
        </w:rPr>
        <w:t>geográfico, Instituto</w:t>
      </w:r>
      <w:r>
        <w:rPr>
          <w:spacing w:val="-2"/>
          <w:sz w:val="24"/>
        </w:rPr>
        <w:t> </w:t>
      </w:r>
      <w:r>
        <w:rPr>
          <w:sz w:val="24"/>
        </w:rPr>
        <w:t>Tecnológico</w:t>
      </w:r>
      <w:r>
        <w:rPr>
          <w:spacing w:val="-1"/>
          <w:sz w:val="24"/>
        </w:rPr>
        <w:t> </w:t>
      </w:r>
      <w:r>
        <w:rPr>
          <w:sz w:val="24"/>
        </w:rPr>
        <w:t>de Canarias</w:t>
      </w:r>
      <w:r>
        <w:rPr>
          <w:spacing w:val="-1"/>
          <w:sz w:val="24"/>
        </w:rPr>
        <w:t> </w:t>
      </w:r>
      <w:r>
        <w:rPr>
          <w:sz w:val="24"/>
        </w:rPr>
        <w:t>(ITC)</w:t>
      </w:r>
    </w:p>
    <w:p>
      <w:pPr>
        <w:pStyle w:val="ListParagraph"/>
        <w:numPr>
          <w:ilvl w:val="0"/>
          <w:numId w:val="42"/>
        </w:numPr>
        <w:tabs>
          <w:tab w:pos="1336" w:val="left" w:leader="none"/>
        </w:tabs>
        <w:spacing w:line="240" w:lineRule="auto" w:before="0" w:after="0"/>
        <w:ind w:left="1335" w:right="802" w:hanging="360"/>
        <w:jc w:val="both"/>
        <w:rPr>
          <w:sz w:val="24"/>
        </w:rPr>
      </w:pPr>
      <w:r>
        <w:rPr>
          <w:sz w:val="24"/>
        </w:rPr>
        <w:t>RENOW</w:t>
      </w:r>
      <w:r>
        <w:rPr>
          <w:spacing w:val="1"/>
          <w:sz w:val="24"/>
        </w:rPr>
        <w:t> </w:t>
      </w:r>
      <w:r>
        <w:rPr>
          <w:sz w:val="24"/>
        </w:rPr>
        <w:t>- Estrategias en el uso de energías renovables en África</w:t>
      </w:r>
      <w:r>
        <w:rPr>
          <w:spacing w:val="1"/>
          <w:sz w:val="24"/>
        </w:rPr>
        <w:t> </w:t>
      </w:r>
      <w:r>
        <w:rPr>
          <w:sz w:val="24"/>
        </w:rPr>
        <w:t>Occidental.</w:t>
      </w:r>
    </w:p>
    <w:p>
      <w:pPr>
        <w:pStyle w:val="ListParagraph"/>
        <w:numPr>
          <w:ilvl w:val="0"/>
          <w:numId w:val="42"/>
        </w:numPr>
        <w:tabs>
          <w:tab w:pos="1336" w:val="left" w:leader="none"/>
        </w:tabs>
        <w:spacing w:line="240" w:lineRule="auto" w:before="0" w:after="0"/>
        <w:ind w:left="1335" w:right="800" w:hanging="360"/>
        <w:jc w:val="both"/>
        <w:rPr>
          <w:sz w:val="24"/>
        </w:rPr>
      </w:pPr>
      <w:r>
        <w:rPr>
          <w:sz w:val="24"/>
        </w:rPr>
        <w:t>SIMPLIMAC, Mejora de la eficiencia pública mediante la simplificación</w:t>
      </w:r>
      <w:r>
        <w:rPr>
          <w:spacing w:val="1"/>
          <w:sz w:val="24"/>
        </w:rPr>
        <w:t> </w:t>
      </w:r>
      <w:r>
        <w:rPr>
          <w:sz w:val="24"/>
        </w:rPr>
        <w:t>administrativa, Dirección General de Modernización y Calidad de los</w:t>
      </w:r>
      <w:r>
        <w:rPr>
          <w:spacing w:val="1"/>
          <w:sz w:val="24"/>
        </w:rPr>
        <w:t> </w:t>
      </w:r>
      <w:r>
        <w:rPr>
          <w:sz w:val="24"/>
        </w:rPr>
        <w:t>Servicios</w:t>
      </w:r>
      <w:r>
        <w:rPr>
          <w:spacing w:val="-1"/>
          <w:sz w:val="24"/>
        </w:rPr>
        <w:t> </w:t>
      </w:r>
      <w:r>
        <w:rPr>
          <w:sz w:val="24"/>
        </w:rPr>
        <w:t>del Gobierno</w:t>
      </w:r>
      <w:r>
        <w:rPr>
          <w:spacing w:val="-2"/>
          <w:sz w:val="24"/>
        </w:rPr>
        <w:t> </w:t>
      </w:r>
      <w:r>
        <w:rPr>
          <w:sz w:val="24"/>
        </w:rPr>
        <w:t>de Canarias,</w:t>
      </w:r>
    </w:p>
    <w:p>
      <w:pPr>
        <w:pStyle w:val="ListParagraph"/>
        <w:numPr>
          <w:ilvl w:val="0"/>
          <w:numId w:val="42"/>
        </w:numPr>
        <w:tabs>
          <w:tab w:pos="1336" w:val="left" w:leader="none"/>
        </w:tabs>
        <w:spacing w:line="240" w:lineRule="auto" w:before="0" w:after="0"/>
        <w:ind w:left="1335" w:right="793" w:hanging="360"/>
        <w:jc w:val="both"/>
        <w:rPr>
          <w:sz w:val="24"/>
        </w:rPr>
      </w:pPr>
      <w:r>
        <w:rPr>
          <w:spacing w:val="-1"/>
          <w:sz w:val="24"/>
        </w:rPr>
        <w:t>GOBAB,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Estrategia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para</w:t>
      </w:r>
      <w:r>
        <w:rPr>
          <w:spacing w:val="-14"/>
          <w:sz w:val="24"/>
        </w:rPr>
        <w:t> </w:t>
      </w:r>
      <w:r>
        <w:rPr>
          <w:sz w:val="24"/>
        </w:rPr>
        <w:t>el</w:t>
      </w:r>
      <w:r>
        <w:rPr>
          <w:spacing w:val="-16"/>
          <w:sz w:val="24"/>
        </w:rPr>
        <w:t> </w:t>
      </w:r>
      <w:r>
        <w:rPr>
          <w:sz w:val="24"/>
        </w:rPr>
        <w:t>gobierno</w:t>
      </w:r>
      <w:r>
        <w:rPr>
          <w:spacing w:val="-16"/>
          <w:sz w:val="24"/>
        </w:rPr>
        <w:t> </w:t>
      </w:r>
      <w:r>
        <w:rPr>
          <w:sz w:val="24"/>
        </w:rPr>
        <w:t>abierto</w:t>
      </w:r>
      <w:r>
        <w:rPr>
          <w:spacing w:val="-16"/>
          <w:sz w:val="24"/>
        </w:rPr>
        <w:t> </w:t>
      </w:r>
      <w:r>
        <w:rPr>
          <w:sz w:val="24"/>
        </w:rPr>
        <w:t>en</w:t>
      </w:r>
      <w:r>
        <w:rPr>
          <w:spacing w:val="-15"/>
          <w:sz w:val="24"/>
        </w:rPr>
        <w:t> </w:t>
      </w:r>
      <w:r>
        <w:rPr>
          <w:sz w:val="24"/>
        </w:rPr>
        <w:t>la</w:t>
      </w:r>
      <w:r>
        <w:rPr>
          <w:spacing w:val="-14"/>
          <w:sz w:val="24"/>
        </w:rPr>
        <w:t> </w:t>
      </w:r>
      <w:r>
        <w:rPr>
          <w:sz w:val="24"/>
        </w:rPr>
        <w:t>administración</w:t>
      </w:r>
      <w:r>
        <w:rPr>
          <w:spacing w:val="-14"/>
          <w:sz w:val="24"/>
        </w:rPr>
        <w:t> </w:t>
      </w:r>
      <w:r>
        <w:rPr>
          <w:sz w:val="24"/>
        </w:rPr>
        <w:t>pública</w:t>
      </w:r>
      <w:r>
        <w:rPr>
          <w:spacing w:val="-65"/>
          <w:sz w:val="24"/>
        </w:rPr>
        <w:t> </w:t>
      </w:r>
      <w:r>
        <w:rPr>
          <w:sz w:val="24"/>
        </w:rPr>
        <w:t>del espacio de cooperación</w:t>
      </w:r>
      <w:r>
        <w:rPr>
          <w:spacing w:val="1"/>
          <w:sz w:val="24"/>
        </w:rPr>
        <w:t> </w:t>
      </w:r>
      <w:r>
        <w:rPr>
          <w:sz w:val="24"/>
        </w:rPr>
        <w:t>Mac, DPO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dirección por objetivos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planificación estratégica en la administración pública del espacio de</w:t>
      </w:r>
      <w:r>
        <w:rPr>
          <w:spacing w:val="1"/>
          <w:sz w:val="24"/>
        </w:rPr>
        <w:t> </w:t>
      </w:r>
      <w:r>
        <w:rPr>
          <w:sz w:val="24"/>
        </w:rPr>
        <w:t>cooperación</w:t>
      </w:r>
      <w:r>
        <w:rPr>
          <w:spacing w:val="2"/>
          <w:sz w:val="24"/>
        </w:rPr>
        <w:t> </w:t>
      </w:r>
      <w:r>
        <w:rPr>
          <w:sz w:val="24"/>
        </w:rPr>
        <w:t>Mac</w:t>
      </w:r>
    </w:p>
    <w:p>
      <w:pPr>
        <w:pStyle w:val="ListParagraph"/>
        <w:numPr>
          <w:ilvl w:val="0"/>
          <w:numId w:val="42"/>
        </w:numPr>
        <w:tabs>
          <w:tab w:pos="1336" w:val="left" w:leader="none"/>
        </w:tabs>
        <w:spacing w:line="240" w:lineRule="auto" w:before="1" w:after="0"/>
        <w:ind w:left="1335" w:right="800" w:hanging="360"/>
        <w:jc w:val="both"/>
        <w:rPr>
          <w:sz w:val="24"/>
        </w:rPr>
      </w:pPr>
      <w:r>
        <w:rPr>
          <w:sz w:val="24"/>
        </w:rPr>
        <w:t>URBASE – Programa de cooperación transnacional en la asistencia</w:t>
      </w:r>
      <w:r>
        <w:rPr>
          <w:spacing w:val="1"/>
          <w:sz w:val="24"/>
        </w:rPr>
        <w:t> </w:t>
      </w:r>
      <w:r>
        <w:rPr>
          <w:sz w:val="24"/>
        </w:rPr>
        <w:t>urgente en atención primaria en la macaronesia y países africanos,</w:t>
      </w:r>
      <w:r>
        <w:rPr>
          <w:spacing w:val="1"/>
          <w:sz w:val="24"/>
        </w:rPr>
        <w:t> </w:t>
      </w:r>
      <w:r>
        <w:rPr>
          <w:sz w:val="24"/>
        </w:rPr>
        <w:t>Gerencia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Atención</w:t>
      </w:r>
      <w:r>
        <w:rPr>
          <w:spacing w:val="-1"/>
          <w:sz w:val="24"/>
        </w:rPr>
        <w:t> </w:t>
      </w:r>
      <w:r>
        <w:rPr>
          <w:sz w:val="24"/>
        </w:rPr>
        <w:t>Primaria de</w:t>
      </w:r>
      <w:r>
        <w:rPr>
          <w:spacing w:val="-2"/>
          <w:sz w:val="24"/>
        </w:rPr>
        <w:t> </w:t>
      </w:r>
      <w:r>
        <w:rPr>
          <w:sz w:val="24"/>
        </w:rPr>
        <w:t>Tenerife.</w:t>
      </w:r>
    </w:p>
    <w:p>
      <w:pPr>
        <w:pStyle w:val="ListParagraph"/>
        <w:numPr>
          <w:ilvl w:val="0"/>
          <w:numId w:val="42"/>
        </w:numPr>
        <w:tabs>
          <w:tab w:pos="1336" w:val="left" w:leader="none"/>
        </w:tabs>
        <w:spacing w:line="240" w:lineRule="auto" w:before="0" w:after="0"/>
        <w:ind w:left="1335" w:right="794" w:hanging="360"/>
        <w:jc w:val="both"/>
        <w:rPr>
          <w:sz w:val="24"/>
        </w:rPr>
      </w:pPr>
      <w:r>
        <w:rPr>
          <w:sz w:val="24"/>
        </w:rPr>
        <w:t>DEMOS,</w:t>
      </w:r>
      <w:r>
        <w:rPr>
          <w:spacing w:val="1"/>
          <w:sz w:val="24"/>
        </w:rPr>
        <w:t> </w:t>
      </w:r>
      <w:r>
        <w:rPr>
          <w:sz w:val="24"/>
        </w:rPr>
        <w:t>Red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defensores</w:t>
      </w:r>
      <w:r>
        <w:rPr>
          <w:spacing w:val="1"/>
          <w:sz w:val="24"/>
        </w:rPr>
        <w:t> </w:t>
      </w:r>
      <w:r>
        <w:rPr>
          <w:sz w:val="24"/>
        </w:rPr>
        <w:t>del</w:t>
      </w:r>
      <w:r>
        <w:rPr>
          <w:spacing w:val="1"/>
          <w:sz w:val="24"/>
        </w:rPr>
        <w:t> </w:t>
      </w:r>
      <w:r>
        <w:rPr>
          <w:sz w:val="24"/>
        </w:rPr>
        <w:t>pueblo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construir</w:t>
      </w:r>
      <w:r>
        <w:rPr>
          <w:spacing w:val="1"/>
          <w:sz w:val="24"/>
        </w:rPr>
        <w:t> </w:t>
      </w:r>
      <w:r>
        <w:rPr>
          <w:sz w:val="24"/>
        </w:rPr>
        <w:t>juntos</w:t>
      </w:r>
      <w:r>
        <w:rPr>
          <w:spacing w:val="1"/>
          <w:sz w:val="24"/>
        </w:rPr>
        <w:t> </w:t>
      </w:r>
      <w:r>
        <w:rPr>
          <w:sz w:val="24"/>
        </w:rPr>
        <w:t>una</w:t>
      </w:r>
      <w:r>
        <w:rPr>
          <w:spacing w:val="1"/>
          <w:sz w:val="24"/>
        </w:rPr>
        <w:t> </w:t>
      </w:r>
      <w:r>
        <w:rPr>
          <w:sz w:val="24"/>
        </w:rPr>
        <w:t>administración más eficaz, responsable, transparente y ética, Diputado</w:t>
      </w:r>
      <w:r>
        <w:rPr>
          <w:spacing w:val="-64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Común.</w:t>
      </w:r>
    </w:p>
    <w:p>
      <w:pPr>
        <w:pStyle w:val="ListParagraph"/>
        <w:numPr>
          <w:ilvl w:val="0"/>
          <w:numId w:val="42"/>
        </w:numPr>
        <w:tabs>
          <w:tab w:pos="1336" w:val="left" w:leader="none"/>
        </w:tabs>
        <w:spacing w:line="240" w:lineRule="auto" w:before="0" w:after="0"/>
        <w:ind w:left="1335" w:right="801" w:hanging="360"/>
        <w:jc w:val="both"/>
        <w:rPr>
          <w:sz w:val="24"/>
        </w:rPr>
      </w:pPr>
      <w:r>
        <w:rPr>
          <w:sz w:val="24"/>
        </w:rPr>
        <w:t>MARGULLAR: patrimonio y turismo subacuático en la Macaronesia,</w:t>
      </w:r>
      <w:r>
        <w:rPr>
          <w:spacing w:val="1"/>
          <w:sz w:val="24"/>
        </w:rPr>
        <w:t> </w:t>
      </w:r>
      <w:r>
        <w:rPr>
          <w:sz w:val="24"/>
        </w:rPr>
        <w:t>Consejería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Patrimonio Histórico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Cabildo de</w:t>
      </w:r>
      <w:r>
        <w:rPr>
          <w:spacing w:val="-3"/>
          <w:sz w:val="24"/>
        </w:rPr>
        <w:t> </w:t>
      </w:r>
      <w:r>
        <w:rPr>
          <w:sz w:val="24"/>
        </w:rPr>
        <w:t>Lanzarote.</w:t>
      </w:r>
    </w:p>
    <w:p>
      <w:pPr>
        <w:pStyle w:val="ListParagraph"/>
        <w:numPr>
          <w:ilvl w:val="0"/>
          <w:numId w:val="42"/>
        </w:numPr>
        <w:tabs>
          <w:tab w:pos="1336" w:val="left" w:leader="none"/>
        </w:tabs>
        <w:spacing w:line="240" w:lineRule="auto" w:before="0" w:after="0"/>
        <w:ind w:left="1335" w:right="799" w:hanging="360"/>
        <w:jc w:val="both"/>
        <w:rPr>
          <w:sz w:val="24"/>
        </w:rPr>
      </w:pPr>
      <w:r>
        <w:rPr>
          <w:sz w:val="24"/>
        </w:rPr>
        <w:t>HERITECH: innovación y nuevas tecnologías para la protección y la</w:t>
      </w:r>
      <w:r>
        <w:rPr>
          <w:spacing w:val="1"/>
          <w:sz w:val="24"/>
        </w:rPr>
        <w:t> </w:t>
      </w:r>
      <w:r>
        <w:rPr>
          <w:sz w:val="24"/>
        </w:rPr>
        <w:t>promoción del patrimonio atlántico, Consejería de Patrimonio Histórico</w:t>
      </w:r>
      <w:r>
        <w:rPr>
          <w:spacing w:val="1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Cabildo de Lanzarote.</w:t>
      </w:r>
    </w:p>
    <w:p>
      <w:pPr>
        <w:pStyle w:val="ListParagraph"/>
        <w:numPr>
          <w:ilvl w:val="0"/>
          <w:numId w:val="42"/>
        </w:numPr>
        <w:tabs>
          <w:tab w:pos="1336" w:val="left" w:leader="none"/>
        </w:tabs>
        <w:spacing w:line="240" w:lineRule="auto" w:before="1" w:after="0"/>
        <w:ind w:left="1335" w:right="798" w:hanging="360"/>
        <w:jc w:val="both"/>
        <w:rPr>
          <w:sz w:val="24"/>
        </w:rPr>
      </w:pPr>
      <w:r>
        <w:rPr>
          <w:sz w:val="24"/>
        </w:rPr>
        <w:t>CITY-2020:</w:t>
      </w:r>
      <w:r>
        <w:rPr>
          <w:spacing w:val="1"/>
          <w:sz w:val="24"/>
        </w:rPr>
        <w:t> </w:t>
      </w:r>
      <w:r>
        <w:rPr>
          <w:sz w:val="24"/>
        </w:rPr>
        <w:t>Futuro</w:t>
      </w:r>
      <w:r>
        <w:rPr>
          <w:spacing w:val="1"/>
          <w:sz w:val="24"/>
        </w:rPr>
        <w:t> </w:t>
      </w:r>
      <w:r>
        <w:rPr>
          <w:sz w:val="24"/>
        </w:rPr>
        <w:t>Sostenible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las</w:t>
      </w:r>
      <w:r>
        <w:rPr>
          <w:spacing w:val="1"/>
          <w:sz w:val="24"/>
        </w:rPr>
        <w:t> </w:t>
      </w:r>
      <w:r>
        <w:rPr>
          <w:sz w:val="24"/>
        </w:rPr>
        <w:t>ciudades</w:t>
      </w:r>
      <w:r>
        <w:rPr>
          <w:spacing w:val="1"/>
          <w:sz w:val="24"/>
        </w:rPr>
        <w:t> </w:t>
      </w:r>
      <w:r>
        <w:rPr>
          <w:sz w:val="24"/>
        </w:rPr>
        <w:t>patrimonio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humanidad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Macaronesia,</w:t>
      </w:r>
      <w:r>
        <w:rPr>
          <w:spacing w:val="-3"/>
          <w:sz w:val="24"/>
        </w:rPr>
        <w:t> </w:t>
      </w:r>
      <w:r>
        <w:rPr>
          <w:sz w:val="24"/>
        </w:rPr>
        <w:t>Ayuntamiento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 Laguna.</w:t>
      </w:r>
    </w:p>
    <w:p>
      <w:pPr>
        <w:pStyle w:val="ListParagraph"/>
        <w:numPr>
          <w:ilvl w:val="0"/>
          <w:numId w:val="42"/>
        </w:numPr>
        <w:tabs>
          <w:tab w:pos="1336" w:val="left" w:leader="none"/>
        </w:tabs>
        <w:spacing w:line="240" w:lineRule="auto" w:before="0" w:after="0"/>
        <w:ind w:left="1335" w:right="0" w:hanging="361"/>
        <w:jc w:val="both"/>
        <w:rPr>
          <w:sz w:val="24"/>
        </w:rPr>
      </w:pPr>
      <w:r>
        <w:rPr>
          <w:sz w:val="24"/>
        </w:rPr>
        <w:t>FLOMACOL:</w:t>
      </w:r>
      <w:r>
        <w:rPr>
          <w:spacing w:val="-1"/>
          <w:sz w:val="24"/>
        </w:rPr>
        <w:t> </w:t>
      </w:r>
      <w:r>
        <w:rPr>
          <w:sz w:val="24"/>
        </w:rPr>
        <w:t>Flora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Macaronesia</w:t>
      </w:r>
      <w:r>
        <w:rPr>
          <w:spacing w:val="-3"/>
          <w:sz w:val="24"/>
        </w:rPr>
        <w:t> </w:t>
      </w:r>
      <w:r>
        <w:rPr>
          <w:sz w:val="24"/>
        </w:rPr>
        <w:t>on-line,</w:t>
      </w:r>
      <w:r>
        <w:rPr>
          <w:spacing w:val="-2"/>
          <w:sz w:val="24"/>
        </w:rPr>
        <w:t> </w:t>
      </w:r>
      <w:r>
        <w:rPr>
          <w:sz w:val="24"/>
        </w:rPr>
        <w:t>Fundación Foresta.</w:t>
      </w:r>
    </w:p>
    <w:p>
      <w:pPr>
        <w:pStyle w:val="ListParagraph"/>
        <w:numPr>
          <w:ilvl w:val="0"/>
          <w:numId w:val="42"/>
        </w:numPr>
        <w:tabs>
          <w:tab w:pos="1336" w:val="left" w:leader="none"/>
        </w:tabs>
        <w:spacing w:line="240" w:lineRule="auto" w:before="0" w:after="0"/>
        <w:ind w:left="1335" w:right="798" w:hanging="360"/>
        <w:jc w:val="both"/>
        <w:rPr>
          <w:sz w:val="24"/>
        </w:rPr>
      </w:pPr>
      <w:r>
        <w:rPr>
          <w:sz w:val="24"/>
        </w:rPr>
        <w:t>EFI-AGUA:</w:t>
      </w:r>
      <w:r>
        <w:rPr>
          <w:spacing w:val="-9"/>
          <w:sz w:val="24"/>
        </w:rPr>
        <w:t> </w:t>
      </w:r>
      <w:r>
        <w:rPr>
          <w:sz w:val="24"/>
        </w:rPr>
        <w:t>I+D+i</w:t>
      </w:r>
      <w:r>
        <w:rPr>
          <w:spacing w:val="-7"/>
          <w:sz w:val="24"/>
        </w:rPr>
        <w:t> </w:t>
      </w:r>
      <w:r>
        <w:rPr>
          <w:sz w:val="24"/>
        </w:rPr>
        <w:t>para</w:t>
      </w:r>
      <w:r>
        <w:rPr>
          <w:spacing w:val="-10"/>
          <w:sz w:val="24"/>
        </w:rPr>
        <w:t> </w:t>
      </w:r>
      <w:r>
        <w:rPr>
          <w:sz w:val="24"/>
        </w:rPr>
        <w:t>la</w:t>
      </w:r>
      <w:r>
        <w:rPr>
          <w:spacing w:val="-9"/>
          <w:sz w:val="24"/>
        </w:rPr>
        <w:t> </w:t>
      </w:r>
      <w:r>
        <w:rPr>
          <w:sz w:val="24"/>
        </w:rPr>
        <w:t>mejora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la</w:t>
      </w:r>
      <w:r>
        <w:rPr>
          <w:spacing w:val="-8"/>
          <w:sz w:val="24"/>
        </w:rPr>
        <w:t> </w:t>
      </w:r>
      <w:r>
        <w:rPr>
          <w:sz w:val="24"/>
        </w:rPr>
        <w:t>eficiencia</w:t>
      </w:r>
      <w:r>
        <w:rPr>
          <w:spacing w:val="-6"/>
          <w:sz w:val="24"/>
        </w:rPr>
        <w:t> </w:t>
      </w:r>
      <w:r>
        <w:rPr>
          <w:sz w:val="24"/>
        </w:rPr>
        <w:t>y</w:t>
      </w:r>
      <w:r>
        <w:rPr>
          <w:spacing w:val="-8"/>
          <w:sz w:val="24"/>
        </w:rPr>
        <w:t> </w:t>
      </w:r>
      <w:r>
        <w:rPr>
          <w:sz w:val="24"/>
        </w:rPr>
        <w:t>eficacia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8"/>
          <w:sz w:val="24"/>
        </w:rPr>
        <w:t> </w:t>
      </w:r>
      <w:r>
        <w:rPr>
          <w:sz w:val="24"/>
        </w:rPr>
        <w:t>Gestión</w:t>
      </w:r>
      <w:r>
        <w:rPr>
          <w:spacing w:val="-64"/>
          <w:sz w:val="24"/>
        </w:rPr>
        <w:t> </w:t>
      </w:r>
      <w:r>
        <w:rPr>
          <w:sz w:val="24"/>
        </w:rPr>
        <w:t>del</w:t>
      </w:r>
      <w:r>
        <w:rPr>
          <w:spacing w:val="-2"/>
          <w:sz w:val="24"/>
        </w:rPr>
        <w:t> </w:t>
      </w:r>
      <w:r>
        <w:rPr>
          <w:sz w:val="24"/>
        </w:rPr>
        <w:t>Agua</w:t>
      </w:r>
      <w:r>
        <w:rPr>
          <w:spacing w:val="-3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Macaronesia,</w:t>
      </w:r>
      <w:r>
        <w:rPr>
          <w:spacing w:val="-1"/>
          <w:sz w:val="24"/>
        </w:rPr>
        <w:t> </w:t>
      </w:r>
      <w:r>
        <w:rPr>
          <w:sz w:val="24"/>
        </w:rPr>
        <w:t>Consejo</w:t>
      </w:r>
      <w:r>
        <w:rPr>
          <w:spacing w:val="-3"/>
          <w:sz w:val="24"/>
        </w:rPr>
        <w:t> </w:t>
      </w:r>
      <w:r>
        <w:rPr>
          <w:sz w:val="24"/>
        </w:rPr>
        <w:t>Insular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Aguas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Tenerife.</w:t>
      </w:r>
    </w:p>
    <w:p>
      <w:pPr>
        <w:pStyle w:val="ListParagraph"/>
        <w:numPr>
          <w:ilvl w:val="0"/>
          <w:numId w:val="42"/>
        </w:numPr>
        <w:tabs>
          <w:tab w:pos="1336" w:val="left" w:leader="none"/>
        </w:tabs>
        <w:spacing w:line="240" w:lineRule="auto" w:before="0" w:after="0"/>
        <w:ind w:left="1335" w:right="796" w:hanging="360"/>
        <w:jc w:val="both"/>
        <w:rPr>
          <w:sz w:val="24"/>
        </w:rPr>
      </w:pPr>
      <w:r>
        <w:rPr>
          <w:sz w:val="24"/>
        </w:rPr>
        <w:t>ECO-TUR, Red Transnacional de municipios para la coproducción de</w:t>
      </w:r>
      <w:r>
        <w:rPr>
          <w:spacing w:val="1"/>
          <w:sz w:val="24"/>
        </w:rPr>
        <w:t> </w:t>
      </w:r>
      <w:r>
        <w:rPr>
          <w:sz w:val="24"/>
        </w:rPr>
        <w:t>una</w:t>
      </w:r>
      <w:r>
        <w:rPr>
          <w:spacing w:val="1"/>
          <w:sz w:val="24"/>
        </w:rPr>
        <w:t> </w:t>
      </w:r>
      <w:r>
        <w:rPr>
          <w:sz w:val="24"/>
        </w:rPr>
        <w:t>estrategia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puesta</w:t>
      </w:r>
      <w:r>
        <w:rPr>
          <w:spacing w:val="1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valor</w:t>
      </w:r>
      <w:r>
        <w:rPr>
          <w:spacing w:val="1"/>
          <w:sz w:val="24"/>
        </w:rPr>
        <w:t> </w:t>
      </w:r>
      <w:r>
        <w:rPr>
          <w:sz w:val="24"/>
        </w:rPr>
        <w:t>del</w:t>
      </w:r>
      <w:r>
        <w:rPr>
          <w:spacing w:val="1"/>
          <w:sz w:val="24"/>
        </w:rPr>
        <w:t> </w:t>
      </w:r>
      <w:r>
        <w:rPr>
          <w:sz w:val="24"/>
        </w:rPr>
        <w:t>patrimonio</w:t>
      </w:r>
      <w:r>
        <w:rPr>
          <w:spacing w:val="1"/>
          <w:sz w:val="24"/>
        </w:rPr>
        <w:t> </w:t>
      </w:r>
      <w:r>
        <w:rPr>
          <w:sz w:val="24"/>
        </w:rPr>
        <w:t>natural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etnográfico a través del fomento del ecoturismo y el turismo activo,</w:t>
      </w:r>
      <w:r>
        <w:rPr>
          <w:spacing w:val="1"/>
          <w:sz w:val="24"/>
        </w:rPr>
        <w:t> </w:t>
      </w:r>
      <w:r>
        <w:rPr>
          <w:sz w:val="24"/>
        </w:rPr>
        <w:t>Ayuntamiento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Teguise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281" w:footer="1605" w:top="1120" w:bottom="1880" w:left="1180" w:right="1020"/>
        </w:sect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ind w:left="517"/>
        <w:rPr>
          <w:sz w:val="20"/>
        </w:rPr>
      </w:pPr>
      <w:r>
        <w:rPr>
          <w:sz w:val="20"/>
        </w:rPr>
        <w:pict>
          <v:shape style="width:424.9pt;height:317.7pt;mso-position-horizontal-relative:char;mso-position-vertical-relative:line" type="#_x0000_t202" filled="false" stroked="true" strokeweight=".48001pt" strokecolor="#5b9bd4">
            <w10:anchorlock/>
            <v:textbox inset="0,0,0,0">
              <w:txbxContent>
                <w:p>
                  <w:pPr>
                    <w:pStyle w:val="BodyText"/>
                    <w:rPr>
                      <w:sz w:val="33"/>
                    </w:rPr>
                  </w:pPr>
                </w:p>
                <w:p>
                  <w:pPr>
                    <w:spacing w:before="0"/>
                    <w:ind w:left="88" w:right="0" w:firstLine="0"/>
                    <w:jc w:val="left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IDIOMAS: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808" w:val="left" w:leader="none"/>
                      <w:tab w:pos="809" w:val="left" w:leader="none"/>
                    </w:tabs>
                    <w:spacing w:line="240" w:lineRule="auto" w:before="104" w:after="0"/>
                    <w:ind w:left="808" w:right="0" w:hanging="361"/>
                    <w:jc w:val="left"/>
                  </w:pPr>
                  <w:r>
                    <w:rPr/>
                    <w:t>Español,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808" w:val="left" w:leader="none"/>
                      <w:tab w:pos="809" w:val="left" w:leader="none"/>
                    </w:tabs>
                    <w:spacing w:line="240" w:lineRule="auto" w:before="0" w:after="0"/>
                    <w:ind w:left="808" w:right="0" w:hanging="361"/>
                    <w:jc w:val="left"/>
                  </w:pPr>
                  <w:r>
                    <w:rPr/>
                    <w:t>Inglés,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808" w:val="left" w:leader="none"/>
                      <w:tab w:pos="809" w:val="left" w:leader="none"/>
                    </w:tabs>
                    <w:spacing w:line="240" w:lineRule="auto" w:before="0" w:after="0"/>
                    <w:ind w:left="808" w:right="0" w:hanging="361"/>
                    <w:jc w:val="left"/>
                  </w:pPr>
                  <w:r>
                    <w:rPr/>
                    <w:t>Francés,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808" w:val="left" w:leader="none"/>
                      <w:tab w:pos="809" w:val="left" w:leader="none"/>
                    </w:tabs>
                    <w:spacing w:line="240" w:lineRule="auto" w:before="0" w:after="0"/>
                    <w:ind w:left="808" w:right="0" w:hanging="361"/>
                    <w:jc w:val="left"/>
                  </w:pPr>
                  <w:r>
                    <w:rPr/>
                    <w:t>Portugués</w:t>
                  </w:r>
                </w:p>
                <w:p>
                  <w:pPr>
                    <w:pStyle w:val="BodyText"/>
                    <w:rPr>
                      <w:sz w:val="26"/>
                    </w:rPr>
                  </w:pPr>
                </w:p>
                <w:p>
                  <w:pPr>
                    <w:spacing w:before="183"/>
                    <w:ind w:left="88" w:right="0" w:firstLine="0"/>
                    <w:jc w:val="left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CONOCIMIENTOS: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808" w:val="left" w:leader="none"/>
                      <w:tab w:pos="809" w:val="left" w:leader="none"/>
                    </w:tabs>
                    <w:spacing w:line="240" w:lineRule="auto" w:before="101" w:after="0"/>
                    <w:ind w:left="808" w:right="0" w:hanging="361"/>
                    <w:jc w:val="left"/>
                  </w:pPr>
                  <w:r>
                    <w:rPr/>
                    <w:t>Dominio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del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idioma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francés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nivel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Bilingüe.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808" w:val="left" w:leader="none"/>
                      <w:tab w:pos="809" w:val="left" w:leader="none"/>
                    </w:tabs>
                    <w:spacing w:line="240" w:lineRule="auto" w:before="0" w:after="0"/>
                    <w:ind w:left="808" w:right="0" w:hanging="361"/>
                    <w:jc w:val="left"/>
                  </w:pPr>
                  <w:r>
                    <w:rPr/>
                    <w:t>Dominio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los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idiomas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portugueses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inglés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nivel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usuario.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808" w:val="left" w:leader="none"/>
                      <w:tab w:pos="809" w:val="left" w:leader="none"/>
                    </w:tabs>
                    <w:spacing w:line="240" w:lineRule="auto" w:before="0" w:after="0"/>
                    <w:ind w:left="808" w:right="436" w:hanging="360"/>
                    <w:jc w:val="left"/>
                  </w:pPr>
                  <w:r>
                    <w:rPr/>
                    <w:t>Conoce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todas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las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regiones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y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países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Red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SIMPLIMAC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(Azores,</w:t>
                  </w:r>
                  <w:r>
                    <w:rPr>
                      <w:spacing w:val="-64"/>
                    </w:rPr>
                    <w:t> </w:t>
                  </w:r>
                  <w:r>
                    <w:rPr/>
                    <w:t>Madeira,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Cabo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Verde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y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Senegal)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808" w:val="left" w:leader="none"/>
                      <w:tab w:pos="809" w:val="left" w:leader="none"/>
                    </w:tabs>
                    <w:spacing w:line="240" w:lineRule="auto" w:before="1" w:after="0"/>
                    <w:ind w:left="808" w:right="0" w:hanging="361"/>
                    <w:jc w:val="left"/>
                  </w:pPr>
                  <w:r>
                    <w:rPr/>
                    <w:t>Conocimiento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Word, Excel,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Power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Point y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Software SIMAC.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808" w:val="left" w:leader="none"/>
                      <w:tab w:pos="809" w:val="left" w:leader="none"/>
                    </w:tabs>
                    <w:spacing w:line="240" w:lineRule="auto" w:before="0" w:after="0"/>
                    <w:ind w:left="808" w:right="0" w:hanging="361"/>
                    <w:jc w:val="left"/>
                  </w:pPr>
                  <w:r>
                    <w:rPr/>
                    <w:t>Organización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y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Planificación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808" w:val="left" w:leader="none"/>
                      <w:tab w:pos="809" w:val="left" w:leader="none"/>
                    </w:tabs>
                    <w:spacing w:line="240" w:lineRule="auto" w:before="0" w:after="0"/>
                    <w:ind w:left="808" w:right="0" w:hanging="361"/>
                    <w:jc w:val="left"/>
                  </w:pPr>
                  <w:r>
                    <w:rPr/>
                    <w:t>Gestión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Proyectos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808" w:val="left" w:leader="none"/>
                      <w:tab w:pos="809" w:val="left" w:leader="none"/>
                    </w:tabs>
                    <w:spacing w:line="240" w:lineRule="auto" w:before="0" w:after="0"/>
                    <w:ind w:left="808" w:right="0" w:hanging="361"/>
                    <w:jc w:val="left"/>
                  </w:pPr>
                  <w:r>
                    <w:rPr/>
                    <w:t>Gestión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Financiera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808" w:val="left" w:leader="none"/>
                      <w:tab w:pos="809" w:val="left" w:leader="none"/>
                    </w:tabs>
                    <w:spacing w:line="240" w:lineRule="auto" w:before="0" w:after="0"/>
                    <w:ind w:left="808" w:right="0" w:hanging="361"/>
                    <w:jc w:val="left"/>
                  </w:pPr>
                  <w:r>
                    <w:rPr/>
                    <w:t>Análisis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y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Síntesis</w:t>
                  </w:r>
                </w:p>
                <w:p>
                  <w:pPr>
                    <w:pStyle w:val="BodyText"/>
                    <w:numPr>
                      <w:ilvl w:val="0"/>
                      <w:numId w:val="43"/>
                    </w:numPr>
                    <w:tabs>
                      <w:tab w:pos="808" w:val="left" w:leader="none"/>
                      <w:tab w:pos="809" w:val="left" w:leader="none"/>
                    </w:tabs>
                    <w:spacing w:line="240" w:lineRule="auto" w:before="0" w:after="0"/>
                    <w:ind w:left="808" w:right="0" w:hanging="361"/>
                    <w:jc w:val="left"/>
                  </w:pPr>
                  <w:r>
                    <w:rPr/>
                    <w:t>Conceptualización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header="281" w:footer="1605" w:top="1120" w:bottom="1880" w:left="118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tbl>
      <w:tblPr>
        <w:tblW w:w="0" w:type="auto"/>
        <w:jc w:val="left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5"/>
      </w:tblGrid>
      <w:tr>
        <w:trPr>
          <w:trHeight w:val="388" w:hRule="atLeast"/>
        </w:trPr>
        <w:tc>
          <w:tcPr>
            <w:tcW w:w="8495" w:type="dxa"/>
            <w:shd w:val="clear" w:color="auto" w:fill="5B9BD4"/>
          </w:tcPr>
          <w:p>
            <w:pPr>
              <w:pStyle w:val="TableParagraph"/>
              <w:spacing w:before="10"/>
              <w:ind w:left="1849" w:right="184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CONSULTORA</w:t>
            </w:r>
            <w:r>
              <w:rPr>
                <w:rFonts w:ascii="Arial"/>
                <w:b/>
                <w:color w:val="FFFFFF"/>
                <w:spacing w:val="-8"/>
                <w:sz w:val="24"/>
              </w:rPr>
              <w:t> </w:t>
            </w:r>
            <w:r>
              <w:rPr>
                <w:rFonts w:ascii="Arial"/>
                <w:b/>
                <w:color w:val="FFFFFF"/>
                <w:sz w:val="24"/>
              </w:rPr>
              <w:t>JUNIOR:</w:t>
            </w:r>
            <w:r>
              <w:rPr>
                <w:rFonts w:ascii="Arial"/>
                <w:b/>
                <w:color w:val="FFFFFF"/>
                <w:spacing w:val="1"/>
                <w:sz w:val="24"/>
              </w:rPr>
              <w:t> </w:t>
            </w:r>
            <w:r>
              <w:rPr>
                <w:rFonts w:ascii="Arial"/>
                <w:b/>
                <w:color w:val="FFFFFF"/>
                <w:sz w:val="24"/>
              </w:rPr>
              <w:t>MARTA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> </w:t>
            </w:r>
            <w:r>
              <w:rPr>
                <w:rFonts w:ascii="Arial"/>
                <w:b/>
                <w:color w:val="FFFFFF"/>
                <w:sz w:val="24"/>
              </w:rPr>
              <w:t>ACOSTA</w:t>
            </w:r>
          </w:p>
        </w:tc>
      </w:tr>
      <w:tr>
        <w:trPr>
          <w:trHeight w:val="12277" w:hRule="atLeast"/>
        </w:trPr>
        <w:tc>
          <w:tcPr>
            <w:tcW w:w="8495" w:type="dxa"/>
            <w:tcBorders>
              <w:left w:val="single" w:sz="4" w:space="0" w:color="5B9BD4"/>
              <w:bottom w:val="single" w:sz="4" w:space="0" w:color="5B9BD4"/>
              <w:right w:val="single" w:sz="4" w:space="0" w:color="5B9BD4"/>
            </w:tcBorders>
          </w:tcPr>
          <w:p>
            <w:pPr>
              <w:pStyle w:val="TableParagraph"/>
              <w:ind w:left="0"/>
              <w:rPr>
                <w:sz w:val="33"/>
              </w:rPr>
            </w:pPr>
          </w:p>
          <w:p>
            <w:pPr>
              <w:pStyle w:val="TableParagraph"/>
              <w:ind w:left="1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FUNCIÓN: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80" w:val="left" w:leader="none"/>
                <w:tab w:pos="881" w:val="left" w:leader="none"/>
              </w:tabs>
              <w:spacing w:line="240" w:lineRule="auto" w:before="103" w:after="0"/>
              <w:ind w:left="880" w:right="0" w:hanging="428"/>
              <w:jc w:val="left"/>
              <w:rPr>
                <w:sz w:val="24"/>
              </w:rPr>
            </w:pPr>
            <w:r>
              <w:rPr>
                <w:sz w:val="24"/>
              </w:rPr>
              <w:t>Delegada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jefe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proyecto</w:t>
            </w:r>
          </w:p>
          <w:p>
            <w:pPr>
              <w:pStyle w:val="TableParagraph"/>
              <w:ind w:left="0"/>
              <w:rPr>
                <w:sz w:val="33"/>
              </w:rPr>
            </w:pPr>
          </w:p>
          <w:p>
            <w:pPr>
              <w:pStyle w:val="TableParagraph"/>
              <w:ind w:left="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TITULACIONES: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13" w:val="left" w:leader="none"/>
                <w:tab w:pos="814" w:val="left" w:leader="none"/>
              </w:tabs>
              <w:spacing w:line="240" w:lineRule="auto" w:before="103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Master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especialización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Derecho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Europeo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Licenciatura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 derecho</w:t>
            </w:r>
          </w:p>
          <w:p>
            <w:pPr>
              <w:pStyle w:val="TableParagraph"/>
              <w:spacing w:before="9"/>
              <w:ind w:left="0"/>
              <w:rPr>
                <w:sz w:val="32"/>
              </w:rPr>
            </w:pPr>
          </w:p>
          <w:p>
            <w:pPr>
              <w:pStyle w:val="TableParagraph"/>
              <w:ind w:left="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EXPERIENCIA</w:t>
            </w:r>
            <w:r>
              <w:rPr>
                <w:rFonts w:ascii="Arial"/>
                <w:b/>
                <w:spacing w:val="-10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EN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PROYECTOS EUROPEOS: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14" w:val="left" w:leader="none"/>
              </w:tabs>
              <w:spacing w:line="240" w:lineRule="auto" w:before="104" w:after="0"/>
              <w:ind w:left="813"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SIMPLIMAC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Mejora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eficiencia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pública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mediante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simplificación,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DIRECCIÓN GENERAL DE MODERNIZACIÓN Y CALIDAD DE LOS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SERVICIOS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GOBIERNO 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CANARIAS ADMINISTRATIVA.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14" w:val="left" w:leader="none"/>
              </w:tabs>
              <w:spacing w:line="240" w:lineRule="auto" w:before="0" w:after="0"/>
              <w:ind w:left="813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GOBAB - Estrategia para el Gobierno Abierto en la Administración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Pública del Espacio de Cooperación MAC, DIRECCIÓN GENERAL DE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TRANSPARENCIA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PARTICIPACIÓN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CIUDADANA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GOBIERNO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DE CANARIAS.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14" w:val="left" w:leader="none"/>
              </w:tabs>
              <w:spacing w:line="240" w:lineRule="auto" w:before="0" w:after="0"/>
              <w:ind w:left="813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DEMOS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Defensores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Pueblo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Construir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juntos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administración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más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eficaz,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responsable,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transparente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ética,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DIPUTADO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DEL COMÚN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 CANARIAS.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14" w:val="left" w:leader="none"/>
              </w:tabs>
              <w:spacing w:line="240" w:lineRule="auto" w:before="0" w:after="0"/>
              <w:ind w:left="813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MERCAMARKT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Impulso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 los mercados agrícolas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 artesanales,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AYUNTAMIENTO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TEGUISE.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14" w:val="left" w:leader="none"/>
              </w:tabs>
              <w:spacing w:line="240" w:lineRule="auto" w:before="1" w:after="0"/>
              <w:ind w:left="813" w:right="100" w:hanging="360"/>
              <w:jc w:val="both"/>
              <w:rPr>
                <w:sz w:val="24"/>
              </w:rPr>
            </w:pPr>
            <w:r>
              <w:rPr>
                <w:sz w:val="24"/>
              </w:rPr>
              <w:t>DEMOS2 - Red para la defensa de los derechos de las personas,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DIPUTADO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DEL COMÚN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 CANARIAS.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14" w:val="left" w:leader="none"/>
              </w:tabs>
              <w:spacing w:line="240" w:lineRule="auto" w:before="0" w:after="0"/>
              <w:ind w:left="813"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IMPYME - Impulso a las pequeñas y medianas empresas del espacio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cooperación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MAC.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AYUNTAMIENTO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ADEJE.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14" w:val="left" w:leader="none"/>
              </w:tabs>
              <w:spacing w:line="240" w:lineRule="auto" w:before="0" w:after="0"/>
              <w:ind w:left="813"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SISTEMAR - Sistema de gestión de los riesgos marinos y costeros,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AYUNTAMIENTO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SAN BARTOLOMÉ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 TIRAJANA.</w:t>
            </w:r>
          </w:p>
          <w:p>
            <w:pPr>
              <w:pStyle w:val="TableParagraph"/>
              <w:spacing w:before="11"/>
              <w:ind w:left="0"/>
              <w:rPr>
                <w:sz w:val="32"/>
              </w:rPr>
            </w:pPr>
          </w:p>
          <w:p>
            <w:pPr>
              <w:pStyle w:val="TableParagraph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IDIOMAS: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13" w:val="left" w:leader="none"/>
                <w:tab w:pos="814" w:val="left" w:leader="none"/>
              </w:tabs>
              <w:spacing w:line="240" w:lineRule="auto" w:before="103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Español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Inglés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Francés</w:t>
            </w:r>
          </w:p>
          <w:p>
            <w:pPr>
              <w:pStyle w:val="TableParagraph"/>
              <w:ind w:left="0"/>
              <w:rPr>
                <w:sz w:val="33"/>
              </w:rPr>
            </w:pPr>
          </w:p>
          <w:p>
            <w:pPr>
              <w:pStyle w:val="TableParagraph"/>
              <w:ind w:left="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CONOCIMIENTOS: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13" w:val="left" w:leader="none"/>
                <w:tab w:pos="814" w:val="left" w:leader="none"/>
              </w:tabs>
              <w:spacing w:line="240" w:lineRule="auto" w:before="104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Organización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Planificación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Gestión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Calidad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Orientación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Resultados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Marketing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comunicación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Conocimiento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Word,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Excel,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Point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Software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SIMAC.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pgSz w:w="11910" w:h="16840"/>
          <w:pgMar w:header="281" w:footer="1605" w:top="1120" w:bottom="1800" w:left="1180" w:right="1020"/>
        </w:sectPr>
      </w:pPr>
    </w:p>
    <w:p>
      <w:pPr>
        <w:pStyle w:val="BodyText"/>
        <w:spacing w:before="8"/>
        <w:rPr>
          <w:sz w:val="25"/>
        </w:rPr>
      </w:pPr>
    </w:p>
    <w:tbl>
      <w:tblPr>
        <w:tblW w:w="0" w:type="auto"/>
        <w:jc w:val="left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5"/>
      </w:tblGrid>
      <w:tr>
        <w:trPr>
          <w:trHeight w:val="389" w:hRule="atLeast"/>
        </w:trPr>
        <w:tc>
          <w:tcPr>
            <w:tcW w:w="8495" w:type="dxa"/>
            <w:shd w:val="clear" w:color="auto" w:fill="5B9BD4"/>
          </w:tcPr>
          <w:p>
            <w:pPr>
              <w:pStyle w:val="TableParagraph"/>
              <w:spacing w:before="10"/>
              <w:ind w:left="1846" w:right="184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CONSULTORA</w:t>
            </w:r>
            <w:r>
              <w:rPr>
                <w:rFonts w:ascii="Arial"/>
                <w:b/>
                <w:color w:val="FFFFFF"/>
                <w:spacing w:val="-8"/>
                <w:sz w:val="24"/>
              </w:rPr>
              <w:t> </w:t>
            </w:r>
            <w:r>
              <w:rPr>
                <w:rFonts w:ascii="Arial"/>
                <w:b/>
                <w:color w:val="FFFFFF"/>
                <w:sz w:val="24"/>
              </w:rPr>
              <w:t>JUNIOR:</w:t>
            </w:r>
            <w:r>
              <w:rPr>
                <w:rFonts w:ascii="Arial"/>
                <w:b/>
                <w:color w:val="FFFFFF"/>
                <w:spacing w:val="2"/>
                <w:sz w:val="24"/>
              </w:rPr>
              <w:t> </w:t>
            </w:r>
            <w:r>
              <w:rPr>
                <w:rFonts w:ascii="Arial"/>
                <w:b/>
                <w:color w:val="FFFFFF"/>
                <w:sz w:val="24"/>
              </w:rPr>
              <w:t>CECILE</w:t>
            </w:r>
            <w:r>
              <w:rPr>
                <w:rFonts w:ascii="Arial"/>
                <w:b/>
                <w:color w:val="FFFFFF"/>
                <w:spacing w:val="1"/>
                <w:sz w:val="24"/>
              </w:rPr>
              <w:t> </w:t>
            </w:r>
            <w:r>
              <w:rPr>
                <w:rFonts w:ascii="Arial"/>
                <w:b/>
                <w:color w:val="FFFFFF"/>
                <w:sz w:val="24"/>
              </w:rPr>
              <w:t>PERROT</w:t>
            </w:r>
          </w:p>
        </w:tc>
      </w:tr>
      <w:tr>
        <w:trPr>
          <w:trHeight w:val="11859" w:hRule="atLeast"/>
        </w:trPr>
        <w:tc>
          <w:tcPr>
            <w:tcW w:w="8495" w:type="dxa"/>
            <w:tcBorders>
              <w:left w:val="single" w:sz="4" w:space="0" w:color="5B9BD4"/>
              <w:bottom w:val="single" w:sz="4" w:space="0" w:color="5B9BD4"/>
              <w:right w:val="single" w:sz="4" w:space="0" w:color="5B9BD4"/>
            </w:tcBorders>
          </w:tcPr>
          <w:p>
            <w:pPr>
              <w:pStyle w:val="TableParagraph"/>
              <w:ind w:left="0"/>
              <w:rPr>
                <w:sz w:val="33"/>
              </w:rPr>
            </w:pPr>
          </w:p>
          <w:p>
            <w:pPr>
              <w:pStyle w:val="TableParagraph"/>
              <w:ind w:left="9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FUNCIÓN:</w:t>
            </w:r>
          </w:p>
          <w:p>
            <w:pPr>
              <w:pStyle w:val="TableParagraph"/>
              <w:spacing w:before="103"/>
              <w:ind w:left="93"/>
              <w:rPr>
                <w:sz w:val="24"/>
              </w:rPr>
            </w:pPr>
            <w:r>
              <w:rPr>
                <w:sz w:val="24"/>
              </w:rPr>
              <w:t>Delegada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jefe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proyecto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84"/>
              <w:ind w:left="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TITULACIONES:</w:t>
            </w:r>
          </w:p>
          <w:p>
            <w:pPr>
              <w:pStyle w:val="TableParagraph"/>
              <w:spacing w:line="328" w:lineRule="auto" w:before="100"/>
              <w:ind w:left="93" w:right="3026"/>
              <w:rPr>
                <w:sz w:val="24"/>
              </w:rPr>
            </w:pPr>
            <w:r>
              <w:rPr>
                <w:sz w:val="24"/>
              </w:rPr>
              <w:t>Master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desarrollo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integral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destinos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turísticos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Master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Comercio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Internacional</w:t>
            </w:r>
          </w:p>
          <w:p>
            <w:pPr>
              <w:pStyle w:val="TableParagraph"/>
              <w:spacing w:before="2"/>
              <w:ind w:left="0"/>
              <w:rPr>
                <w:sz w:val="33"/>
              </w:rPr>
            </w:pPr>
          </w:p>
          <w:p>
            <w:pPr>
              <w:pStyle w:val="TableParagraph"/>
              <w:ind w:left="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EXPERIENCIA</w:t>
            </w:r>
            <w:r>
              <w:rPr>
                <w:rFonts w:ascii="Arial"/>
                <w:b/>
                <w:spacing w:val="-10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EN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PROYECTOS EUROPEOS: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4" w:val="left" w:leader="none"/>
              </w:tabs>
              <w:spacing w:line="240" w:lineRule="auto" w:before="104" w:after="0"/>
              <w:ind w:left="813" w:right="100" w:hanging="360"/>
              <w:jc w:val="both"/>
              <w:rPr>
                <w:sz w:val="24"/>
              </w:rPr>
            </w:pPr>
            <w:r>
              <w:rPr>
                <w:sz w:val="24"/>
              </w:rPr>
              <w:t>CITY2020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Futuro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sostenible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ciudades,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patrimonio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humanidad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Macaronesia,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AYUNTAMIENTO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SAN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CRISTÓBAL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DE 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LAGUNA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4" w:val="left" w:leader="none"/>
              </w:tabs>
              <w:spacing w:line="240" w:lineRule="auto" w:before="0" w:after="0"/>
              <w:ind w:left="813" w:right="100" w:hanging="360"/>
              <w:jc w:val="both"/>
              <w:rPr>
                <w:sz w:val="24"/>
              </w:rPr>
            </w:pPr>
            <w:r>
              <w:rPr>
                <w:sz w:val="24"/>
              </w:rPr>
              <w:t>MARGULLAR - Patrimonio y turismo arqueológico subacuático en 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Macaronesia,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CABILDO DE LANZAROTE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96" w:hanging="360"/>
              <w:jc w:val="left"/>
              <w:rPr>
                <w:sz w:val="24"/>
              </w:rPr>
            </w:pPr>
            <w:r>
              <w:rPr>
                <w:sz w:val="24"/>
              </w:rPr>
              <w:t>SABOREA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Destinos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turístico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gastronómicos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sostenibles,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CABILDO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LANZAROTE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102" w:hanging="360"/>
              <w:jc w:val="left"/>
              <w:rPr>
                <w:sz w:val="24"/>
              </w:rPr>
            </w:pPr>
            <w:r>
              <w:rPr>
                <w:sz w:val="24"/>
              </w:rPr>
              <w:t>MARGULLAR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Patrimonio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arqueológico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subacuático,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CABILDO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LANZAROTE.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99" w:hanging="360"/>
              <w:jc w:val="left"/>
              <w:rPr>
                <w:sz w:val="24"/>
              </w:rPr>
            </w:pPr>
            <w:r>
              <w:rPr>
                <w:sz w:val="24"/>
              </w:rPr>
              <w:t>CITY+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Red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ciudades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patrimonio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mundial,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AYUNTAMIENTO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LAGUNA.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4" w:val="left" w:leader="none"/>
              </w:tabs>
              <w:spacing w:line="240" w:lineRule="auto" w:before="0" w:after="0"/>
              <w:ind w:left="813"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SMART-ECO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Ciudades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islas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inteligentes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mejora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competitividad digital de las empresas y emprendedores del espacio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MAC,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AYUNTAMIENTO DE SAN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BARTOLOMÉ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 TIRAJANA.</w:t>
            </w:r>
          </w:p>
          <w:p>
            <w:pPr>
              <w:pStyle w:val="TableParagraph"/>
              <w:ind w:left="0"/>
              <w:rPr>
                <w:sz w:val="33"/>
              </w:rPr>
            </w:pPr>
          </w:p>
          <w:p>
            <w:pPr>
              <w:pStyle w:val="TableParagraph"/>
              <w:spacing w:before="1"/>
              <w:ind w:left="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IDIOMAS: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3" w:val="left" w:leader="none"/>
                <w:tab w:pos="814" w:val="left" w:leader="none"/>
              </w:tabs>
              <w:spacing w:line="240" w:lineRule="auto" w:before="103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Español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Inglés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Francés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Portugués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83"/>
              <w:ind w:left="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CONOCIMIENTOS: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3" w:val="left" w:leader="none"/>
                <w:tab w:pos="814" w:val="left" w:leader="none"/>
              </w:tabs>
              <w:spacing w:line="240" w:lineRule="auto" w:before="101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Organización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Planificación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Gestión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Calidad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3" w:val="left" w:leader="none"/>
                <w:tab w:pos="814" w:val="left" w:leader="none"/>
              </w:tabs>
              <w:spacing w:line="240" w:lineRule="auto" w:before="1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Orientación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Resultados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Marketing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comunicación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Conocimiento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Word,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Excel,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Point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Software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SIMAC.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pgSz w:w="11910" w:h="16840"/>
          <w:pgMar w:header="281" w:footer="1605" w:top="1120" w:bottom="1800" w:left="1180" w:right="1020"/>
        </w:sectPr>
      </w:pPr>
    </w:p>
    <w:p>
      <w:pPr>
        <w:pStyle w:val="BodyText"/>
        <w:spacing w:before="8"/>
        <w:rPr>
          <w:sz w:val="25"/>
        </w:rPr>
      </w:pPr>
    </w:p>
    <w:tbl>
      <w:tblPr>
        <w:tblW w:w="0" w:type="auto"/>
        <w:jc w:val="left"/>
        <w:tblInd w:w="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9"/>
      </w:tblGrid>
      <w:tr>
        <w:trPr>
          <w:trHeight w:val="398" w:hRule="atLeast"/>
        </w:trPr>
        <w:tc>
          <w:tcPr>
            <w:tcW w:w="8649" w:type="dxa"/>
            <w:shd w:val="clear" w:color="auto" w:fill="5B9BD4"/>
          </w:tcPr>
          <w:p>
            <w:pPr>
              <w:pStyle w:val="TableParagraph"/>
              <w:spacing w:before="10"/>
              <w:ind w:left="19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CONSULTOR</w:t>
            </w:r>
            <w:r>
              <w:rPr>
                <w:rFonts w:ascii="Arial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Arial"/>
                <w:b/>
                <w:color w:val="FFFFFF"/>
                <w:sz w:val="24"/>
              </w:rPr>
              <w:t>JUNIO: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> </w:t>
            </w:r>
            <w:r>
              <w:rPr>
                <w:rFonts w:ascii="Arial"/>
                <w:b/>
                <w:color w:val="FFFFFF"/>
                <w:sz w:val="24"/>
              </w:rPr>
              <w:t>PAULA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> </w:t>
            </w:r>
            <w:r>
              <w:rPr>
                <w:rFonts w:ascii="Arial"/>
                <w:b/>
                <w:color w:val="FFFFFF"/>
                <w:sz w:val="24"/>
              </w:rPr>
              <w:t>ESPINO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> </w:t>
            </w:r>
            <w:r>
              <w:rPr>
                <w:rFonts w:ascii="Arial"/>
                <w:b/>
                <w:color w:val="FFFFFF"/>
                <w:sz w:val="24"/>
              </w:rPr>
              <w:t>DELGADO</w:t>
            </w:r>
          </w:p>
        </w:tc>
      </w:tr>
      <w:tr>
        <w:trPr>
          <w:trHeight w:val="11552" w:hRule="atLeast"/>
        </w:trPr>
        <w:tc>
          <w:tcPr>
            <w:tcW w:w="8649" w:type="dxa"/>
            <w:tcBorders>
              <w:left w:val="single" w:sz="4" w:space="0" w:color="5B9BD4"/>
              <w:bottom w:val="single" w:sz="4" w:space="0" w:color="5B9BD4"/>
              <w:right w:val="single" w:sz="4" w:space="0" w:color="5B9BD4"/>
            </w:tcBorders>
          </w:tcPr>
          <w:p>
            <w:pPr>
              <w:pStyle w:val="TableParagraph"/>
              <w:ind w:left="0"/>
              <w:rPr>
                <w:sz w:val="33"/>
              </w:rPr>
            </w:pPr>
          </w:p>
          <w:p>
            <w:pPr>
              <w:pStyle w:val="TableParagraph"/>
              <w:ind w:left="9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FUNCIÓN:</w:t>
            </w:r>
          </w:p>
          <w:p>
            <w:pPr>
              <w:pStyle w:val="TableParagraph"/>
              <w:spacing w:before="103"/>
              <w:ind w:left="93"/>
              <w:rPr>
                <w:sz w:val="24"/>
              </w:rPr>
            </w:pPr>
            <w:r>
              <w:rPr>
                <w:sz w:val="24"/>
              </w:rPr>
              <w:t>DELEGADA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JEFE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PROYECTO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84"/>
              <w:ind w:left="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TITULACIONES: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4" w:val="left" w:leader="none"/>
              </w:tabs>
              <w:spacing w:line="240" w:lineRule="auto" w:before="103" w:after="0"/>
              <w:ind w:left="813" w:right="96" w:hanging="360"/>
              <w:jc w:val="both"/>
              <w:rPr>
                <w:sz w:val="24"/>
              </w:rPr>
            </w:pPr>
            <w:r>
              <w:rPr>
                <w:sz w:val="24"/>
              </w:rPr>
              <w:t>Máster en Gestión de Destinos Turísticos Sostenibles y Planificación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Turística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Territorial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Grado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Turismo</w:t>
            </w:r>
          </w:p>
          <w:p>
            <w:pPr>
              <w:pStyle w:val="TableParagraph"/>
              <w:spacing w:before="9"/>
              <w:ind w:left="0"/>
              <w:rPr>
                <w:sz w:val="32"/>
              </w:rPr>
            </w:pPr>
          </w:p>
          <w:p>
            <w:pPr>
              <w:pStyle w:val="TableParagraph"/>
              <w:ind w:left="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EXPERIENCIA</w:t>
            </w:r>
            <w:r>
              <w:rPr>
                <w:rFonts w:ascii="Arial"/>
                <w:b/>
                <w:spacing w:val="-10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EN</w:t>
            </w:r>
            <w:r>
              <w:rPr>
                <w:rFonts w:ascii="Arial"/>
                <w:b/>
                <w:spacing w:val="-1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PROYECTOS EUROPEOS: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4" w:val="left" w:leader="none"/>
              </w:tabs>
              <w:spacing w:line="240" w:lineRule="auto" w:before="104" w:after="0"/>
              <w:ind w:left="813"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ECO-TUR - Red transnacional de municipios para la co-producción 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estrategia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puesta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valor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patrimonio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natural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etnográfico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a través del fomento del ecoturismo y el turismo, AYUNTAMIENTO 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TEGUISE.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4" w:val="left" w:leader="none"/>
              </w:tabs>
              <w:spacing w:line="240" w:lineRule="auto" w:before="0" w:after="0"/>
              <w:ind w:left="813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>ECO-TUR2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Eco-Tur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fomento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ecoturismo,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AYUNTAMIENTO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TEGUISE.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4" w:val="left" w:leader="none"/>
              </w:tabs>
              <w:spacing w:line="240" w:lineRule="auto" w:before="0" w:after="0"/>
              <w:ind w:left="813" w:right="100" w:hanging="360"/>
              <w:jc w:val="both"/>
              <w:rPr>
                <w:sz w:val="24"/>
              </w:rPr>
            </w:pPr>
            <w:r>
              <w:rPr>
                <w:sz w:val="24"/>
              </w:rPr>
              <w:t>HUELLA_S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Estrategia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promoción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turismo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sostenible,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COMARCA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CHASNA ISORA.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4" w:val="left" w:leader="none"/>
              </w:tabs>
              <w:spacing w:line="240" w:lineRule="auto" w:before="0" w:after="0"/>
              <w:ind w:left="813"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PEREGRIN@ - Desarrollo de rutas de peregrinación para el fomento del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turismo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religioso, AYUNTAMIENTO 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CANDELARIA.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4" w:val="left" w:leader="none"/>
              </w:tabs>
              <w:spacing w:line="240" w:lineRule="auto" w:before="0" w:after="0"/>
              <w:ind w:left="813"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WELCOME2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Destinos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turísticos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inteligentes,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AYUNTAMIENTO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TEGUISE.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4" w:val="left" w:leader="none"/>
              </w:tabs>
              <w:spacing w:line="240" w:lineRule="auto" w:before="0" w:after="0"/>
              <w:ind w:left="813" w:right="103" w:hanging="360"/>
              <w:jc w:val="both"/>
              <w:rPr>
                <w:sz w:val="24"/>
              </w:rPr>
            </w:pPr>
            <w:r>
              <w:rPr>
                <w:sz w:val="24"/>
              </w:rPr>
              <w:t>SOS-FLORA - Estrategia de gestión y control de la especie exótica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invasora de flora “pennisetum setaceum” en las áreas protegidas del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espacio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 cooperación,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CABILDO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 PALMA.</w:t>
            </w:r>
          </w:p>
          <w:p>
            <w:pPr>
              <w:pStyle w:val="TableParagraph"/>
              <w:ind w:left="0"/>
              <w:rPr>
                <w:sz w:val="33"/>
              </w:rPr>
            </w:pPr>
          </w:p>
          <w:p>
            <w:pPr>
              <w:pStyle w:val="TableParagraph"/>
              <w:ind w:left="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IDIOMAS: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3" w:val="left" w:leader="none"/>
                <w:tab w:pos="814" w:val="left" w:leader="none"/>
              </w:tabs>
              <w:spacing w:line="240" w:lineRule="auto" w:before="103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Español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Inglés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Francés</w:t>
            </w: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184"/>
              <w:ind w:left="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CONOCIMIENTOS: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3" w:val="left" w:leader="none"/>
                <w:tab w:pos="814" w:val="left" w:leader="none"/>
              </w:tabs>
              <w:spacing w:line="240" w:lineRule="auto" w:before="103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Organización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Planificación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3" w:val="left" w:leader="none"/>
                <w:tab w:pos="814" w:val="left" w:leader="none"/>
              </w:tabs>
              <w:spacing w:line="240" w:lineRule="auto" w:before="1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Gestión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Calidad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Orientación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Resultados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Marketing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comunicación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813" w:val="left" w:leader="none"/>
                <w:tab w:pos="814" w:val="left" w:leader="none"/>
              </w:tabs>
              <w:spacing w:line="240" w:lineRule="auto" w:before="0" w:after="0"/>
              <w:ind w:left="81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Conocimiento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Word,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Excel,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Point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Software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SIMAC.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pgSz w:w="11910" w:h="16840"/>
          <w:pgMar w:header="281" w:footer="1605" w:top="1120" w:bottom="1800" w:left="1180" w:right="1020"/>
        </w:sectPr>
      </w:pPr>
    </w:p>
    <w:p>
      <w:pPr>
        <w:pStyle w:val="BodyText"/>
        <w:spacing w:before="8"/>
        <w:rPr>
          <w:sz w:val="25"/>
        </w:rPr>
      </w:pPr>
    </w:p>
    <w:p>
      <w:pPr>
        <w:pStyle w:val="BodyText"/>
        <w:ind w:left="522"/>
        <w:rPr>
          <w:sz w:val="20"/>
        </w:rPr>
      </w:pPr>
      <w:r>
        <w:rPr>
          <w:sz w:val="20"/>
        </w:rPr>
        <w:pict>
          <v:group style="width:432.45pt;height:440.15pt;mso-position-horizontal-relative:char;mso-position-vertical-relative:line" coordorigin="0,0" coordsize="8649,8803">
            <v:shape style="position:absolute;left:200;top:391;width:8086;height:3899" type="#_x0000_t75" stroked="false">
              <v:imagedata r:id="rId70" o:title=""/>
            </v:shape>
            <v:shape style="position:absolute;left:7853;top:4832;width:452;height:519" coordorigin="7854,4833" coordsize="452,519" path="m7855,4833l7854,5351,8305,5091,7855,4833xe" filled="true" fillcolor="#1f74ac" stroked="false">
              <v:path arrowok="t"/>
              <v:fill type="solid"/>
            </v:shape>
            <v:shape style="position:absolute;left:7855;top:4571;width:449;height:521" coordorigin="7856,4571" coordsize="449,521" path="m8305,4571l7856,4831,8305,5091,8305,4571xe" filled="true" fillcolor="#add5f0" stroked="false">
              <v:path arrowok="t"/>
              <v:fill type="solid"/>
            </v:shape>
            <v:shape style="position:absolute;left:7853;top:4312;width:452;height:519" coordorigin="7854,4312" coordsize="452,519" path="m7854,4312l7855,4831,8305,4573,7854,4312xe" filled="true" fillcolor="#d5eaf8" stroked="false">
              <v:path arrowok="t"/>
              <v:fill type="solid"/>
            </v:shape>
            <v:shape style="position:absolute;left:7403;top:4571;width:449;height:521" coordorigin="7404,4571" coordsize="449,521" path="m7404,4571l7404,5091,7853,4831,7404,4571xe" filled="true" fillcolor="#3497db" stroked="false">
              <v:path arrowok="t"/>
              <v:fill type="solid"/>
            </v:shape>
            <v:shape style="position:absolute;left:7403;top:4312;width:452;height:519" coordorigin="7404,4312" coordsize="452,519" path="m7855,4312l7404,4573,7854,4831,7855,4312xe" filled="true" fillcolor="#add5f0" stroked="false">
              <v:path arrowok="t"/>
              <v:fill type="solid"/>
            </v:shape>
            <v:shape style="position:absolute;left:6954;top:4571;width:449;height:521" coordorigin="6955,4571" coordsize="449,521" path="m7404,4571l6955,4831,7404,5091,7404,4571xe" filled="true" fillcolor="#1f74ac" stroked="false">
              <v:path arrowok="t"/>
              <v:fill type="solid"/>
            </v:shape>
            <v:shape style="position:absolute;left:6952;top:4312;width:452;height:519" coordorigin="6953,4312" coordsize="452,519" path="m6953,4312l6954,4831,7404,4573,6953,4312xe" filled="true" fillcolor="#d5eaf8" stroked="false">
              <v:path arrowok="t"/>
              <v:fill type="solid"/>
            </v:shape>
            <v:shape style="position:absolute;left:6954;top:4311;width:452;height:261" coordorigin="6954,4312" coordsize="452,261" path="m7405,4312l6956,4312,6954,4313,7406,4573,7405,4312xe" filled="true" fillcolor="#c3d59b" stroked="false">
              <v:path arrowok="t"/>
              <v:fill type="solid"/>
            </v:shape>
            <v:shape style="position:absolute;left:7404;top:4311;width:452;height:261" coordorigin="7404,4312" coordsize="452,261" path="m7854,4312l7405,4312,7404,4573,7855,4313,7854,4312xe" filled="true" fillcolor="#d6e3bc" stroked="false">
              <v:path arrowok="t"/>
              <v:fill type="solid"/>
            </v:shape>
            <v:shape style="position:absolute;left:6053;top:4311;width:452;height:261" coordorigin="6054,4312" coordsize="452,261" path="m6504,4312l6055,4312,6054,4313,6505,4573,6504,4312xe" filled="true" fillcolor="#77923b" stroked="false">
              <v:path arrowok="t"/>
              <v:fill type="solid"/>
            </v:shape>
            <v:shape style="position:absolute;left:6503;top:4311;width:452;height:261" coordorigin="6503,4312" coordsize="452,261" path="m6953,4312l6504,4312,6503,4573,6954,4313,6953,4312xe" filled="true" fillcolor="#9bba58" stroked="false">
              <v:path arrowok="t"/>
              <v:fill type="solid"/>
            </v:shape>
            <v:shape style="position:absolute;left:7854;top:4311;width:452;height:261" coordorigin="7854,4312" coordsize="452,261" path="m8305,4312l7856,4312,7854,4313,8305,4573,8305,4312xe" filled="true" fillcolor="#3497db" stroked="false">
              <v:path arrowok="t"/>
              <v:fill type="solid"/>
            </v:shape>
            <v:shape style="position:absolute;left:5766;top:5012;width:885;height:601" type="#_x0000_t75" stroked="false">
              <v:imagedata r:id="rId71" o:title=""/>
            </v:shape>
            <v:shape style="position:absolute;left:4695;top:5093;width:845;height:487" type="#_x0000_t75" stroked="false">
              <v:imagedata r:id="rId72" o:title=""/>
            </v:shape>
            <v:shape style="position:absolute;left:2708;top:5760;width:766;height:522" type="#_x0000_t75" stroked="false">
              <v:imagedata r:id="rId73" o:title=""/>
            </v:shape>
            <v:shape style="position:absolute;left:3251;top:5155;width:1143;height:546" type="#_x0000_t75" stroked="false">
              <v:imagedata r:id="rId74" o:title=""/>
            </v:shape>
            <v:shape style="position:absolute;left:6528;top:5688;width:542;height:705" type="#_x0000_t75" stroked="false">
              <v:imagedata r:id="rId75" o:title=""/>
            </v:shape>
            <v:shape style="position:absolute;left:2823;top:6452;width:608;height:555" type="#_x0000_t75" stroked="false">
              <v:imagedata r:id="rId76" o:title=""/>
            </v:shape>
            <v:shape style="position:absolute;left:3815;top:6463;width:482;height:534" type="#_x0000_t75" stroked="false">
              <v:imagedata r:id="rId77" o:title=""/>
            </v:shape>
            <v:shape style="position:absolute;left:959;top:6355;width:670;height:682" type="#_x0000_t75" stroked="false">
              <v:imagedata r:id="rId78" o:title=""/>
            </v:shape>
            <v:shape style="position:absolute;left:2057;top:7049;width:506;height:828" type="#_x0000_t75" stroked="false">
              <v:imagedata r:id="rId79" o:title=""/>
            </v:shape>
            <v:shape style="position:absolute;left:2088;top:7830;width:564;height:973" type="#_x0000_t75" stroked="false">
              <v:imagedata r:id="rId80" o:title=""/>
            </v:shape>
            <v:shape style="position:absolute;left:7628;top:7918;width:449;height:643" type="#_x0000_t75" stroked="false">
              <v:imagedata r:id="rId81" o:title=""/>
            </v:shape>
            <v:shape style="position:absolute;left:1002;top:4970;width:558;height:596" type="#_x0000_t75" stroked="false">
              <v:imagedata r:id="rId82" o:title=""/>
            </v:shape>
            <v:shape style="position:absolute;left:1025;top:5796;width:522;height:490" type="#_x0000_t75" stroked="false">
              <v:imagedata r:id="rId83" o:title=""/>
            </v:shape>
            <v:shape style="position:absolute;left:1972;top:5718;width:492;height:656" type="#_x0000_t75" stroked="false">
              <v:imagedata r:id="rId84" o:title=""/>
            </v:shape>
            <v:shape style="position:absolute;left:5744;top:5727;width:362;height:562" type="#_x0000_t75" stroked="false">
              <v:imagedata r:id="rId85" o:title=""/>
            </v:shape>
            <v:shape style="position:absolute;left:1858;top:6427;width:620;height:590" type="#_x0000_t75" stroked="false">
              <v:imagedata r:id="rId86" o:title=""/>
            </v:shape>
            <v:shape style="position:absolute;left:3693;top:5786;width:746;height:514" type="#_x0000_t75" stroked="false">
              <v:imagedata r:id="rId87" o:title=""/>
            </v:shape>
            <v:shape style="position:absolute;left:4805;top:5769;width:499;height:563" type="#_x0000_t75" stroked="false">
              <v:imagedata r:id="rId88" o:title=""/>
            </v:shape>
            <v:shape style="position:absolute;left:4378;top:6323;width:1406;height:843" type="#_x0000_t75" stroked="false">
              <v:imagedata r:id="rId89" o:title=""/>
            </v:shape>
            <v:shape style="position:absolute;left:5818;top:6488;width:538;height:538" type="#_x0000_t75" stroked="false">
              <v:imagedata r:id="rId90" o:title=""/>
            </v:shape>
            <v:shape style="position:absolute;left:6636;top:6481;width:1359;height:469" type="#_x0000_t75" stroked="false">
              <v:imagedata r:id="rId91" o:title=""/>
            </v:shape>
            <v:shape style="position:absolute;left:3009;top:7310;width:1099;height:403" type="#_x0000_t75" stroked="false">
              <v:imagedata r:id="rId92" o:title=""/>
            </v:shape>
            <v:shape style="position:absolute;left:4477;top:7141;width:476;height:621" type="#_x0000_t75" stroked="false">
              <v:imagedata r:id="rId93" o:title=""/>
            </v:shape>
            <v:shape style="position:absolute;left:5252;top:7326;width:1135;height:396" type="#_x0000_t75" stroked="false">
              <v:imagedata r:id="rId94" o:title=""/>
            </v:shape>
            <v:shape style="position:absolute;left:6705;top:7257;width:852;height:441" type="#_x0000_t75" stroked="false">
              <v:imagedata r:id="rId95" o:title=""/>
            </v:shape>
            <v:shape style="position:absolute;left:5603;top:7941;width:559;height:603" type="#_x0000_t75" stroked="false">
              <v:imagedata r:id="rId96" o:title=""/>
            </v:shape>
            <v:shape style="position:absolute;left:2937;top:7988;width:1277;height:358" type="#_x0000_t75" stroked="false">
              <v:imagedata r:id="rId97" o:title=""/>
            </v:shape>
            <v:shape style="position:absolute;left:4573;top:7834;width:629;height:722" type="#_x0000_t75" stroked="false">
              <v:imagedata r:id="rId98" o:title=""/>
            </v:shape>
            <v:shape style="position:absolute;left:1821;top:5213;width:1098;height:380" type="#_x0000_t75" stroked="false">
              <v:imagedata r:id="rId99" o:title=""/>
            </v:shape>
            <v:shape style="position:absolute;left:320;top:4448;width:307;height:332" type="#_x0000_t75" stroked="false">
              <v:imagedata r:id="rId100" o:title=""/>
            </v:shape>
            <v:shape style="position:absolute;left:6604;top:7949;width:632;height:631" type="#_x0000_t75" stroked="false">
              <v:imagedata r:id="rId101" o:title=""/>
            </v:shape>
            <v:shape style="position:absolute;left:7336;top:5718;width:503;height:595" type="#_x0000_t75" stroked="false">
              <v:imagedata r:id="rId102" o:title=""/>
            </v:shape>
            <v:shape style="position:absolute;left:768;top:4465;width:3155;height:364" type="#_x0000_t202" filled="false" stroked="false">
              <v:textbox inset="0,0,0,0">
                <w:txbxContent>
                  <w:p>
                    <w:pPr>
                      <w:spacing w:line="363" w:lineRule="exact" w:before="0"/>
                      <w:ind w:left="0" w:right="0" w:firstLine="0"/>
                      <w:jc w:val="left"/>
                      <w:rPr>
                        <w:rFonts w:ascii="Calibri"/>
                        <w:sz w:val="36"/>
                      </w:rPr>
                    </w:pPr>
                    <w:bookmarkStart w:name="_bookmark125" w:id="220"/>
                    <w:bookmarkEnd w:id="220"/>
                    <w:r>
                      <w:rPr/>
                    </w:r>
                    <w:r>
                      <w:rPr>
                        <w:rFonts w:ascii="Calibri"/>
                        <w:color w:val="001F5F"/>
                        <w:sz w:val="36"/>
                      </w:rPr>
                      <w:t>CLIENTES</w:t>
                    </w:r>
                    <w:r>
                      <w:rPr>
                        <w:rFonts w:ascii="Calibri"/>
                        <w:color w:val="001F5F"/>
                        <w:spacing w:val="28"/>
                        <w:sz w:val="36"/>
                      </w:rPr>
                      <w:t> </w:t>
                    </w:r>
                    <w:r>
                      <w:rPr>
                        <w:rFonts w:ascii="Calibri"/>
                        <w:color w:val="001F5F"/>
                        <w:sz w:val="36"/>
                      </w:rPr>
                      <w:t>2017-2018.</w:t>
                    </w:r>
                  </w:p>
                </w:txbxContent>
              </v:textbox>
              <w10:wrap type="none"/>
            </v:shape>
            <v:shape style="position:absolute;left:863;top:8640;width:80;height:118" type="#_x0000_t202" filled="false" stroked="false">
              <v:textbox inset="0,0,0,0">
                <w:txbxContent>
                  <w:p>
                    <w:pPr>
                      <w:spacing w:line="118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1"/>
                      </w:rPr>
                    </w:pPr>
                    <w:r>
                      <w:rPr>
                        <w:rFonts w:ascii="Calibri"/>
                        <w:b/>
                        <w:w w:val="107"/>
                        <w:sz w:val="11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0;top:0;width:8649;height:392" type="#_x0000_t202" filled="true" fillcolor="#5b9bd4" stroked="false">
              <v:textbox inset="0,0,0,0">
                <w:txbxContent>
                  <w:p>
                    <w:pPr>
                      <w:tabs>
                        <w:tab w:pos="827" w:val="left" w:leader="none"/>
                      </w:tabs>
                      <w:spacing w:before="0"/>
                      <w:ind w:left="108" w:right="0" w:firstLine="0"/>
                      <w:jc w:val="left"/>
                      <w:rPr>
                        <w:rFonts w:ascii="Calibri Light"/>
                        <w:sz w:val="32"/>
                      </w:rPr>
                    </w:pPr>
                    <w:r>
                      <w:rPr>
                        <w:rFonts w:ascii="Calibri Light"/>
                        <w:color w:val="FFFFFF"/>
                        <w:sz w:val="28"/>
                      </w:rPr>
                      <w:t>IX.</w:t>
                      <w:tab/>
                    </w:r>
                    <w:r>
                      <w:rPr>
                        <w:rFonts w:ascii="Calibri Light"/>
                        <w:color w:val="FFFFFF"/>
                        <w:spacing w:val="-1"/>
                        <w:sz w:val="32"/>
                      </w:rPr>
                      <w:t>EPC</w:t>
                    </w:r>
                    <w:r>
                      <w:rPr>
                        <w:rFonts w:ascii="Calibri Light"/>
                        <w:color w:val="FFFFFF"/>
                        <w:spacing w:val="-14"/>
                        <w:sz w:val="32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pacing w:val="-1"/>
                        <w:sz w:val="32"/>
                      </w:rPr>
                      <w:t>CENTRO</w:t>
                    </w:r>
                    <w:r>
                      <w:rPr>
                        <w:rFonts w:ascii="Calibri Light"/>
                        <w:color w:val="FFFFFF"/>
                        <w:spacing w:val="-15"/>
                        <w:sz w:val="32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pacing w:val="-1"/>
                        <w:sz w:val="32"/>
                      </w:rPr>
                      <w:t>DE</w:t>
                    </w:r>
                    <w:r>
                      <w:rPr>
                        <w:rFonts w:ascii="Calibri Light"/>
                        <w:color w:val="FFFFFF"/>
                        <w:spacing w:val="-15"/>
                        <w:sz w:val="32"/>
                      </w:rPr>
                      <w:t> </w:t>
                    </w:r>
                    <w:r>
                      <w:rPr>
                        <w:rFonts w:ascii="Calibri Light"/>
                        <w:color w:val="FFFFFF"/>
                        <w:spacing w:val="-1"/>
                        <w:sz w:val="32"/>
                      </w:rPr>
                      <w:t>PROYECTOS.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7"/>
        <w:rPr>
          <w:sz w:val="9"/>
        </w:rPr>
      </w:pPr>
    </w:p>
    <w:p>
      <w:pPr>
        <w:spacing w:before="34"/>
        <w:ind w:left="796" w:right="0" w:firstLine="0"/>
        <w:jc w:val="left"/>
        <w:rPr>
          <w:rFonts w:ascii="Calibri"/>
          <w:sz w:val="34"/>
        </w:rPr>
      </w:pPr>
      <w:r>
        <w:rPr/>
        <w:drawing>
          <wp:anchor distT="0" distB="0" distL="0" distR="0" allowOverlap="1" layoutInCell="1" locked="0" behindDoc="1" simplePos="0" relativeHeight="486200320">
            <wp:simplePos x="0" y="0"/>
            <wp:positionH relativeFrom="page">
              <wp:posOffset>1629087</wp:posOffset>
            </wp:positionH>
            <wp:positionV relativeFrom="paragraph">
              <wp:posOffset>-629684</wp:posOffset>
            </wp:positionV>
            <wp:extent cx="670454" cy="297179"/>
            <wp:effectExtent l="0" t="0" r="0" b="0"/>
            <wp:wrapNone/>
            <wp:docPr id="61" name="image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71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454" cy="297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200832">
            <wp:simplePos x="0" y="0"/>
            <wp:positionH relativeFrom="page">
              <wp:posOffset>1663016</wp:posOffset>
            </wp:positionH>
            <wp:positionV relativeFrom="paragraph">
              <wp:posOffset>-1069089</wp:posOffset>
            </wp:positionV>
            <wp:extent cx="514871" cy="322040"/>
            <wp:effectExtent l="0" t="0" r="0" b="0"/>
            <wp:wrapNone/>
            <wp:docPr id="63" name="image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72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871" cy="32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45.663239pt;margin-top:-2.442268pt;width:157.5pt;height:82.9pt;mso-position-horizontal-relative:page;mso-position-vertical-relative:paragraph;z-index:-17115136" coordorigin="6913,-49" coordsize="3150,1658">
            <v:shape style="position:absolute;left:9605;top:478;width:457;height:525" coordorigin="9606,479" coordsize="457,525" path="m9607,479l9606,1004,10062,740,9607,479xe" filled="true" fillcolor="#1f74ac" stroked="false">
              <v:path arrowok="t"/>
              <v:fill type="solid"/>
            </v:shape>
            <v:shape style="position:absolute;left:9607;top:213;width:455;height:527" coordorigin="9608,213" coordsize="455,527" path="m10062,213l9608,477,10062,740,10062,213xe" filled="true" fillcolor="#add5f0" stroked="false">
              <v:path arrowok="t"/>
              <v:fill type="solid"/>
            </v:shape>
            <v:shape style="position:absolute;left:9605;top:-49;width:457;height:525" coordorigin="9606,-48" coordsize="457,525" path="m9606,-48l9607,476,10062,215,9606,-48xe" filled="true" fillcolor="#d5eaf8" stroked="false">
              <v:path arrowok="t"/>
              <v:fill type="solid"/>
            </v:shape>
            <v:shape style="position:absolute;left:9150;top:213;width:455;height:527" coordorigin="9150,213" coordsize="455,527" path="m9150,213l9150,740,9605,477,9150,213xe" filled="true" fillcolor="#3497db" stroked="false">
              <v:path arrowok="t"/>
              <v:fill type="solid"/>
            </v:shape>
            <v:shape style="position:absolute;left:9150;top:-49;width:457;height:525" coordorigin="9150,-48" coordsize="457,525" path="m9607,-48l9150,215,9606,476,9607,-48xe" filled="true" fillcolor="#add5f0" stroked="false">
              <v:path arrowok="t"/>
              <v:fill type="solid"/>
            </v:shape>
            <v:shape style="position:absolute;left:8695;top:213;width:455;height:527" coordorigin="8695,213" coordsize="455,527" path="m9150,213l8695,477,9150,740,9150,213xe" filled="true" fillcolor="#1f74ac" stroked="false">
              <v:path arrowok="t"/>
              <v:fill type="solid"/>
            </v:shape>
            <v:shape style="position:absolute;left:8693;top:-49;width:457;height:525" coordorigin="8693,-48" coordsize="457,525" path="m8693,-48l8694,476,9150,215,8693,-48xe" filled="true" fillcolor="#d5eaf8" stroked="false">
              <v:path arrowok="t"/>
              <v:fill type="solid"/>
            </v:shape>
            <v:shape style="position:absolute;left:8695;top:-49;width:457;height:265" coordorigin="8695,-49" coordsize="457,265" path="m9151,-49l8697,-49,8695,-48,9152,215,9151,-49xe" filled="true" fillcolor="#c3d59b" stroked="false">
              <v:path arrowok="t"/>
              <v:fill type="solid"/>
            </v:shape>
            <v:shape style="position:absolute;left:9150;top:-49;width:457;height:265" coordorigin="9151,-49" coordsize="457,265" path="m9606,-49l9151,-49,9151,215,9607,-48,9606,-49xe" filled="true" fillcolor="#d6e3bc" stroked="false">
              <v:path arrowok="t"/>
              <v:fill type="solid"/>
            </v:shape>
            <v:shape style="position:absolute;left:7782;top:-49;width:457;height:265" coordorigin="7783,-49" coordsize="457,265" path="m8239,-49l7784,-49,7783,-48,8240,215,8239,-49xe" filled="true" fillcolor="#77923b" stroked="false">
              <v:path arrowok="t"/>
              <v:fill type="solid"/>
            </v:shape>
            <v:shape style="position:absolute;left:8238;top:-49;width:457;height:265" coordorigin="8238,-49" coordsize="457,265" path="m8694,-49l8239,-49,8238,215,8695,-48,8694,-49xe" filled="true" fillcolor="#9bba58" stroked="false">
              <v:path arrowok="t"/>
              <v:fill type="solid"/>
            </v:shape>
            <v:shape style="position:absolute;left:9606;top:-49;width:457;height:265" coordorigin="9606,-49" coordsize="457,265" path="m10063,-49l9608,-49,9606,-48,10063,215,10063,-49xe" filled="true" fillcolor="#3497db" stroked="false">
              <v:path arrowok="t"/>
              <v:fill type="solid"/>
            </v:shape>
            <v:shape style="position:absolute;left:6913;top:906;width:1398;height:703" type="#_x0000_t75" stroked="false">
              <v:imagedata r:id="rId105" o:title=""/>
            </v:shape>
            <w10:wrap type="none"/>
          </v:group>
        </w:pict>
      </w:r>
      <w:r>
        <w:rPr>
          <w:position w:val="-6"/>
        </w:rPr>
        <w:drawing>
          <wp:inline distT="0" distB="0" distL="0" distR="0">
            <wp:extent cx="197082" cy="212979"/>
            <wp:effectExtent l="0" t="0" r="0" b="0"/>
            <wp:docPr id="65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68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082" cy="21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>   </w:t>
      </w:r>
      <w:r>
        <w:rPr>
          <w:rFonts w:ascii="Times New Roman"/>
          <w:spacing w:val="21"/>
          <w:sz w:val="20"/>
        </w:rPr>
        <w:t> </w:t>
      </w:r>
      <w:r>
        <w:rPr>
          <w:rFonts w:ascii="Calibri"/>
          <w:color w:val="001F5F"/>
          <w:sz w:val="34"/>
        </w:rPr>
        <w:t>FONDOS</w:t>
      </w:r>
      <w:r>
        <w:rPr>
          <w:rFonts w:ascii="Calibri"/>
          <w:color w:val="001F5F"/>
          <w:spacing w:val="7"/>
          <w:sz w:val="34"/>
        </w:rPr>
        <w:t> </w:t>
      </w:r>
      <w:r>
        <w:rPr>
          <w:rFonts w:ascii="Calibri"/>
          <w:color w:val="001F5F"/>
          <w:sz w:val="34"/>
        </w:rPr>
        <w:t>UE</w:t>
      </w:r>
      <w:r>
        <w:rPr>
          <w:rFonts w:ascii="Calibri"/>
          <w:color w:val="001F5F"/>
          <w:spacing w:val="12"/>
          <w:sz w:val="34"/>
        </w:rPr>
        <w:t> </w:t>
      </w:r>
      <w:r>
        <w:rPr>
          <w:rFonts w:ascii="Calibri"/>
          <w:color w:val="001F5F"/>
          <w:sz w:val="34"/>
        </w:rPr>
        <w:t>CONSEGUIDOS</w:t>
      </w:r>
      <w:r>
        <w:rPr>
          <w:rFonts w:ascii="Calibri"/>
          <w:color w:val="001F5F"/>
          <w:spacing w:val="5"/>
          <w:sz w:val="34"/>
        </w:rPr>
        <w:t> </w:t>
      </w:r>
      <w:r>
        <w:rPr>
          <w:rFonts w:ascii="Calibri"/>
          <w:color w:val="001F5F"/>
          <w:sz w:val="34"/>
        </w:rPr>
        <w:t>2017-2018.</w:t>
      </w:r>
    </w:p>
    <w:p>
      <w:pPr>
        <w:pStyle w:val="BodyText"/>
        <w:rPr>
          <w:rFonts w:ascii="Calibri"/>
          <w:sz w:val="20"/>
        </w:rPr>
      </w:pPr>
    </w:p>
    <w:p>
      <w:pPr>
        <w:spacing w:after="0"/>
        <w:rPr>
          <w:rFonts w:ascii="Calibri"/>
          <w:sz w:val="20"/>
        </w:rPr>
        <w:sectPr>
          <w:pgSz w:w="11910" w:h="16840"/>
          <w:pgMar w:header="281" w:footer="1605" w:top="1120" w:bottom="1800" w:left="1180" w:right="1020"/>
        </w:sectPr>
      </w:pPr>
    </w:p>
    <w:p>
      <w:pPr>
        <w:pStyle w:val="BodyText"/>
        <w:spacing w:before="3"/>
        <w:rPr>
          <w:rFonts w:ascii="Calibri"/>
          <w:sz w:val="22"/>
        </w:rPr>
      </w:pPr>
    </w:p>
    <w:p>
      <w:pPr>
        <w:pStyle w:val="BodyText"/>
        <w:ind w:left="1381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444082" cy="1202436"/>
            <wp:effectExtent l="0" t="0" r="0" b="0"/>
            <wp:docPr id="67" name="image7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74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082" cy="120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11"/>
        <w:rPr>
          <w:rFonts w:ascii="Calibri"/>
        </w:rPr>
      </w:pPr>
      <w:r>
        <w:rPr/>
        <w:drawing>
          <wp:anchor distT="0" distB="0" distL="0" distR="0" allowOverlap="1" layoutInCell="1" locked="0" behindDoc="0" simplePos="0" relativeHeight="49">
            <wp:simplePos x="0" y="0"/>
            <wp:positionH relativeFrom="page">
              <wp:posOffset>1629247</wp:posOffset>
            </wp:positionH>
            <wp:positionV relativeFrom="paragraph">
              <wp:posOffset>217800</wp:posOffset>
            </wp:positionV>
            <wp:extent cx="656821" cy="329183"/>
            <wp:effectExtent l="0" t="0" r="0" b="0"/>
            <wp:wrapTopAndBottom/>
            <wp:docPr id="69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75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821" cy="329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437" w:right="0" w:firstLine="0"/>
        <w:jc w:val="left"/>
        <w:rPr>
          <w:rFonts w:ascii="Calibri" w:hAnsi="Calibri"/>
          <w:b/>
          <w:sz w:val="13"/>
        </w:rPr>
      </w:pPr>
      <w:r>
        <w:rPr>
          <w:rFonts w:ascii="Calibri" w:hAnsi="Calibri"/>
          <w:b/>
          <w:color w:val="008000"/>
          <w:w w:val="105"/>
          <w:sz w:val="13"/>
        </w:rPr>
        <w:t>749.923,16</w:t>
      </w:r>
      <w:r>
        <w:rPr>
          <w:rFonts w:ascii="Calibri" w:hAnsi="Calibri"/>
          <w:b/>
          <w:color w:val="008000"/>
          <w:spacing w:val="-1"/>
          <w:w w:val="105"/>
          <w:sz w:val="13"/>
        </w:rPr>
        <w:t> </w:t>
      </w:r>
      <w:r>
        <w:rPr>
          <w:rFonts w:ascii="Calibri" w:hAnsi="Calibri"/>
          <w:b/>
          <w:color w:val="008000"/>
          <w:w w:val="105"/>
          <w:sz w:val="13"/>
        </w:rPr>
        <w:t>€</w:t>
      </w:r>
    </w:p>
    <w:p>
      <w:pPr>
        <w:pStyle w:val="BodyText"/>
        <w:rPr>
          <w:rFonts w:ascii="Calibri"/>
          <w:b/>
          <w:sz w:val="14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spacing w:before="0"/>
        <w:ind w:left="1385" w:right="0" w:firstLine="0"/>
        <w:jc w:val="left"/>
        <w:rPr>
          <w:rFonts w:ascii="Calibri"/>
          <w:b/>
          <w:sz w:val="12"/>
        </w:rPr>
      </w:pPr>
      <w:r>
        <w:rPr/>
        <w:pict>
          <v:shape style="position:absolute;margin-left:165.773254pt;margin-top:-121.376175pt;width:8.9pt;height:43.7pt;mso-position-horizontal-relative:page;mso-position-vertical-relative:paragraph;z-index:15759872" type="#_x0000_t202" filled="false" stroked="false">
            <v:textbox inset="0,0,0,0" style="layout-flow:vertical;mso-layout-flow-alt:bottom-to-top">
              <w:txbxContent>
                <w:p>
                  <w:pPr>
                    <w:spacing w:line="158" w:lineRule="exact" w:before="0"/>
                    <w:ind w:left="20" w:right="0" w:firstLine="0"/>
                    <w:jc w:val="left"/>
                    <w:rPr>
                      <w:rFonts w:ascii="Calibri" w:hAnsi="Calibri"/>
                      <w:b/>
                      <w:sz w:val="13"/>
                    </w:rPr>
                  </w:pPr>
                  <w:r>
                    <w:rPr>
                      <w:rFonts w:ascii="Calibri" w:hAnsi="Calibri"/>
                      <w:b/>
                      <w:color w:val="FF3399"/>
                      <w:w w:val="105"/>
                      <w:sz w:val="13"/>
                    </w:rPr>
                    <w:t>1.233.500,00</w:t>
                  </w:r>
                  <w:r>
                    <w:rPr>
                      <w:rFonts w:ascii="Calibri" w:hAnsi="Calibri"/>
                      <w:b/>
                      <w:color w:val="FF3399"/>
                      <w:spacing w:val="-1"/>
                      <w:w w:val="105"/>
                      <w:sz w:val="13"/>
                    </w:rPr>
                    <w:t> </w:t>
                  </w:r>
                  <w:r>
                    <w:rPr>
                      <w:rFonts w:ascii="Calibri" w:hAnsi="Calibri"/>
                      <w:b/>
                      <w:color w:val="FF3399"/>
                      <w:w w:val="105"/>
                      <w:sz w:val="13"/>
                    </w:rPr>
                    <w:t>€</w:t>
                  </w:r>
                </w:p>
              </w:txbxContent>
            </v:textbox>
            <w10:wrap type="none"/>
          </v:shape>
        </w:pict>
      </w:r>
      <w:r>
        <w:rPr>
          <w:rFonts w:ascii="Calibri"/>
          <w:b/>
          <w:w w:val="99"/>
          <w:sz w:val="12"/>
        </w:rPr>
        <w:t>2</w:t>
      </w:r>
    </w:p>
    <w:p>
      <w:pPr>
        <w:pStyle w:val="BodyText"/>
        <w:spacing w:before="1"/>
        <w:rPr>
          <w:rFonts w:ascii="Calibri"/>
          <w:b/>
          <w:sz w:val="18"/>
        </w:rPr>
      </w:pPr>
      <w:r>
        <w:rPr/>
        <w:br w:type="column"/>
      </w:r>
      <w:r>
        <w:rPr>
          <w:rFonts w:ascii="Calibri"/>
          <w:b/>
          <w:sz w:val="18"/>
        </w:rPr>
      </w:r>
    </w:p>
    <w:p>
      <w:pPr>
        <w:spacing w:before="0"/>
        <w:ind w:left="673" w:right="0" w:firstLine="0"/>
        <w:jc w:val="left"/>
        <w:rPr>
          <w:rFonts w:ascii="Calibri" w:hAnsi="Calibri"/>
          <w:b/>
          <w:sz w:val="13"/>
        </w:rPr>
      </w:pPr>
      <w:r>
        <w:rPr>
          <w:rFonts w:ascii="Calibri" w:hAnsi="Calibri"/>
          <w:b/>
          <w:color w:val="4F6128"/>
          <w:spacing w:val="-1"/>
          <w:w w:val="105"/>
          <w:sz w:val="13"/>
        </w:rPr>
        <w:t>2.546.852,75</w:t>
      </w:r>
      <w:r>
        <w:rPr>
          <w:rFonts w:ascii="Calibri" w:hAnsi="Calibri"/>
          <w:b/>
          <w:color w:val="4F6128"/>
          <w:spacing w:val="-4"/>
          <w:w w:val="105"/>
          <w:sz w:val="13"/>
        </w:rPr>
        <w:t> </w:t>
      </w:r>
      <w:r>
        <w:rPr>
          <w:rFonts w:ascii="Calibri" w:hAnsi="Calibri"/>
          <w:b/>
          <w:color w:val="4F6128"/>
          <w:w w:val="105"/>
          <w:sz w:val="13"/>
        </w:rPr>
        <w:t>€</w:t>
      </w:r>
    </w:p>
    <w:p>
      <w:pPr>
        <w:pStyle w:val="BodyText"/>
        <w:ind w:left="156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723620" cy="358139"/>
            <wp:effectExtent l="0" t="0" r="0" b="0"/>
            <wp:docPr id="71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76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620" cy="35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1"/>
        <w:rPr>
          <w:rFonts w:ascii="Calibri"/>
          <w:b/>
          <w:sz w:val="13"/>
        </w:rPr>
      </w:pPr>
      <w:r>
        <w:rPr/>
        <w:drawing>
          <wp:anchor distT="0" distB="0" distL="0" distR="0" allowOverlap="1" layoutInCell="1" locked="0" behindDoc="0" simplePos="0" relativeHeight="50">
            <wp:simplePos x="0" y="0"/>
            <wp:positionH relativeFrom="page">
              <wp:posOffset>3483997</wp:posOffset>
            </wp:positionH>
            <wp:positionV relativeFrom="paragraph">
              <wp:posOffset>126303</wp:posOffset>
            </wp:positionV>
            <wp:extent cx="471772" cy="493775"/>
            <wp:effectExtent l="0" t="0" r="0" b="0"/>
            <wp:wrapTopAndBottom/>
            <wp:docPr id="73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77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772" cy="49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1">
            <wp:simplePos x="0" y="0"/>
            <wp:positionH relativeFrom="page">
              <wp:posOffset>3515918</wp:posOffset>
            </wp:positionH>
            <wp:positionV relativeFrom="paragraph">
              <wp:posOffset>788642</wp:posOffset>
            </wp:positionV>
            <wp:extent cx="878701" cy="521207"/>
            <wp:effectExtent l="0" t="0" r="0" b="0"/>
            <wp:wrapTopAndBottom/>
            <wp:docPr id="75" name="image7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78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701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br w:type="column"/>
      </w:r>
      <w:r>
        <w:rPr>
          <w:rFonts w:ascii="Calibri"/>
          <w:b/>
          <w:sz w:val="13"/>
        </w:rPr>
      </w:r>
    </w:p>
    <w:p>
      <w:pPr>
        <w:pStyle w:val="BodyText"/>
        <w:spacing w:before="2"/>
        <w:rPr>
          <w:rFonts w:ascii="Calibri"/>
          <w:b/>
          <w:sz w:val="16"/>
        </w:rPr>
      </w:pPr>
    </w:p>
    <w:p>
      <w:pPr>
        <w:spacing w:before="0"/>
        <w:ind w:left="653" w:right="0" w:firstLine="0"/>
        <w:jc w:val="left"/>
        <w:rPr>
          <w:rFonts w:ascii="Calibri" w:hAnsi="Calibri"/>
          <w:b/>
          <w:sz w:val="13"/>
        </w:rPr>
      </w:pPr>
      <w:r>
        <w:rPr>
          <w:rFonts w:ascii="Calibri" w:hAnsi="Calibri"/>
          <w:b/>
          <w:color w:val="006FC0"/>
          <w:w w:val="105"/>
          <w:sz w:val="13"/>
        </w:rPr>
        <w:t>1.405.742,67</w:t>
      </w:r>
      <w:r>
        <w:rPr>
          <w:rFonts w:ascii="Calibri" w:hAnsi="Calibri"/>
          <w:b/>
          <w:color w:val="006FC0"/>
          <w:spacing w:val="-2"/>
          <w:w w:val="105"/>
          <w:sz w:val="13"/>
        </w:rPr>
        <w:t> </w:t>
      </w:r>
      <w:r>
        <w:rPr>
          <w:rFonts w:ascii="Calibri" w:hAnsi="Calibri"/>
          <w:b/>
          <w:color w:val="006FC0"/>
          <w:w w:val="105"/>
          <w:sz w:val="13"/>
        </w:rPr>
        <w:t>€</w:t>
      </w:r>
    </w:p>
    <w:p>
      <w:pPr>
        <w:pStyle w:val="BodyText"/>
        <w:rPr>
          <w:rFonts w:ascii="Calibri"/>
          <w:b/>
          <w:sz w:val="14"/>
        </w:rPr>
      </w:pPr>
    </w:p>
    <w:p>
      <w:pPr>
        <w:pStyle w:val="BodyText"/>
        <w:rPr>
          <w:rFonts w:ascii="Calibri"/>
          <w:b/>
          <w:sz w:val="14"/>
        </w:rPr>
      </w:pPr>
    </w:p>
    <w:p>
      <w:pPr>
        <w:pStyle w:val="BodyText"/>
        <w:rPr>
          <w:rFonts w:ascii="Calibri"/>
          <w:b/>
          <w:sz w:val="14"/>
        </w:rPr>
      </w:pPr>
    </w:p>
    <w:p>
      <w:pPr>
        <w:pStyle w:val="BodyText"/>
        <w:rPr>
          <w:rFonts w:ascii="Calibri"/>
          <w:b/>
          <w:sz w:val="14"/>
        </w:rPr>
      </w:pPr>
    </w:p>
    <w:p>
      <w:pPr>
        <w:spacing w:before="101"/>
        <w:ind w:left="953" w:right="0" w:firstLine="0"/>
        <w:jc w:val="left"/>
        <w:rPr>
          <w:rFonts w:ascii="Calibri" w:hAnsi="Calibri"/>
          <w:b/>
          <w:sz w:val="13"/>
        </w:rPr>
      </w:pPr>
      <w:r>
        <w:rPr/>
        <w:pict>
          <v:group style="position:absolute;margin-left:183.33461pt;margin-top:-79.281425pt;width:83.9pt;height:36.85pt;mso-position-horizontal-relative:page;mso-position-vertical-relative:paragraph;z-index:15758336" coordorigin="3667,-1586" coordsize="1678,737">
            <v:shape style="position:absolute;left:3666;top:-1586;width:1428;height:737" type="#_x0000_t75" stroked="false">
              <v:imagedata r:id="rId111" o:title=""/>
            </v:shape>
            <v:shape style="position:absolute;left:3666;top:-1586;width:1678;height:737" type="#_x0000_t202" filled="false" stroked="false">
              <v:textbox inset="0,0,0,0">
                <w:txbxContent>
                  <w:p>
                    <w:pPr>
                      <w:spacing w:before="14"/>
                      <w:ind w:left="947" w:right="0" w:firstLine="0"/>
                      <w:jc w:val="left"/>
                      <w:rPr>
                        <w:rFonts w:ascii="Calibri" w:hAnsi="Calibri"/>
                        <w:b/>
                        <w:sz w:val="13"/>
                      </w:rPr>
                    </w:pPr>
                    <w:r>
                      <w:rPr>
                        <w:rFonts w:ascii="Calibri" w:hAnsi="Calibri"/>
                        <w:b/>
                        <w:color w:val="92D050"/>
                        <w:spacing w:val="-1"/>
                        <w:w w:val="105"/>
                        <w:sz w:val="13"/>
                      </w:rPr>
                      <w:t>880.000,00</w:t>
                    </w:r>
                    <w:r>
                      <w:rPr>
                        <w:rFonts w:ascii="Calibri" w:hAnsi="Calibri"/>
                        <w:b/>
                        <w:color w:val="92D050"/>
                        <w:spacing w:val="-4"/>
                        <w:w w:val="105"/>
                        <w:sz w:val="13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92D050"/>
                        <w:w w:val="105"/>
                        <w:sz w:val="13"/>
                      </w:rPr>
                      <w:t>€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89.616791pt;margin-top:-19.842117pt;width:84.55pt;height:22.9pt;mso-position-horizontal-relative:page;mso-position-vertical-relative:paragraph;z-index:15758848" coordorigin="5792,-397" coordsize="1691,458">
            <v:shape style="position:absolute;left:6104;top:-362;width:1379;height:394" type="#_x0000_t75" stroked="false">
              <v:imagedata r:id="rId112" o:title=""/>
            </v:shape>
            <v:shape style="position:absolute;left:5792;top:-397;width:272;height:458" type="#_x0000_t75" stroked="false">
              <v:imagedata r:id="rId113" o:title=""/>
            </v:shape>
            <w10:wrap type="none"/>
          </v:group>
        </w:pict>
      </w:r>
      <w:r>
        <w:rPr/>
        <w:pict>
          <v:group style="position:absolute;margin-left:197.276962pt;margin-top:-31.374056pt;width:76.55pt;height:46.3pt;mso-position-horizontal-relative:page;mso-position-vertical-relative:paragraph;z-index:15759360" coordorigin="3946,-627" coordsize="1531,926">
            <v:shape style="position:absolute;left:3945;top:-628;width:1291;height:926" type="#_x0000_t75" stroked="false">
              <v:imagedata r:id="rId114" o:title=""/>
            </v:shape>
            <v:shape style="position:absolute;left:3945;top:-628;width:1531;height:926" type="#_x0000_t202" filled="false" stroked="false">
              <v:textbox inset="0,0,0,0">
                <w:txbxContent>
                  <w:p>
                    <w:pPr>
                      <w:spacing w:line="240" w:lineRule="auto" w:before="8"/>
                      <w:rPr>
                        <w:rFonts w:ascii="Calibri"/>
                        <w:b/>
                        <w:sz w:val="11"/>
                      </w:rPr>
                    </w:pPr>
                  </w:p>
                  <w:p>
                    <w:pPr>
                      <w:spacing w:before="0"/>
                      <w:ind w:left="800" w:right="0" w:firstLine="0"/>
                      <w:jc w:val="left"/>
                      <w:rPr>
                        <w:rFonts w:ascii="Calibri" w:hAnsi="Calibri"/>
                        <w:b/>
                        <w:sz w:val="13"/>
                      </w:rPr>
                    </w:pPr>
                    <w:r>
                      <w:rPr>
                        <w:rFonts w:ascii="Calibri" w:hAnsi="Calibri"/>
                        <w:b/>
                        <w:color w:val="FFCC00"/>
                        <w:spacing w:val="-1"/>
                        <w:w w:val="105"/>
                        <w:sz w:val="13"/>
                      </w:rPr>
                      <w:t>749,396.35</w:t>
                    </w:r>
                    <w:r>
                      <w:rPr>
                        <w:rFonts w:ascii="Calibri" w:hAnsi="Calibri"/>
                        <w:b/>
                        <w:color w:val="FFCC00"/>
                        <w:spacing w:val="-4"/>
                        <w:w w:val="105"/>
                        <w:sz w:val="13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CC00"/>
                        <w:w w:val="105"/>
                        <w:sz w:val="13"/>
                      </w:rPr>
                      <w:t>€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14.084198pt;margin-top:-134.523148pt;width:8.9pt;height:38.450pt;mso-position-horizontal-relative:page;mso-position-vertical-relative:paragraph;z-index:15760384" type="#_x0000_t202" filled="false" stroked="false">
            <v:textbox inset="0,0,0,0" style="layout-flow:vertical;mso-layout-flow-alt:bottom-to-top">
              <w:txbxContent>
                <w:p>
                  <w:pPr>
                    <w:spacing w:line="158" w:lineRule="exact" w:before="0"/>
                    <w:ind w:left="20" w:right="0" w:firstLine="0"/>
                    <w:jc w:val="left"/>
                    <w:rPr>
                      <w:rFonts w:ascii="Calibri" w:hAnsi="Calibri"/>
                      <w:b/>
                      <w:sz w:val="13"/>
                    </w:rPr>
                  </w:pPr>
                  <w:r>
                    <w:rPr>
                      <w:rFonts w:ascii="Calibri" w:hAnsi="Calibri"/>
                      <w:b/>
                      <w:color w:val="FABE0D"/>
                      <w:w w:val="105"/>
                      <w:sz w:val="13"/>
                    </w:rPr>
                    <w:t>530.000,00 €</w:t>
                  </w:r>
                </w:p>
              </w:txbxContent>
            </v:textbox>
            <w10:wrap type="none"/>
          </v:shape>
        </w:pict>
      </w:r>
      <w:r>
        <w:rPr>
          <w:rFonts w:ascii="Calibri" w:hAnsi="Calibri"/>
          <w:b/>
          <w:color w:val="7E7E7E"/>
          <w:spacing w:val="-1"/>
          <w:w w:val="105"/>
          <w:sz w:val="13"/>
        </w:rPr>
        <w:t>5.977.556,22</w:t>
      </w:r>
      <w:r>
        <w:rPr>
          <w:rFonts w:ascii="Calibri" w:hAnsi="Calibri"/>
          <w:b/>
          <w:color w:val="7E7E7E"/>
          <w:spacing w:val="-4"/>
          <w:w w:val="105"/>
          <w:sz w:val="13"/>
        </w:rPr>
        <w:t> </w:t>
      </w:r>
      <w:r>
        <w:rPr>
          <w:rFonts w:ascii="Calibri" w:hAnsi="Calibri"/>
          <w:b/>
          <w:color w:val="7E7E7E"/>
          <w:w w:val="105"/>
          <w:sz w:val="13"/>
        </w:rPr>
        <w:t>€</w:t>
      </w:r>
    </w:p>
    <w:p>
      <w:pPr>
        <w:pStyle w:val="BodyText"/>
        <w:spacing w:before="6"/>
        <w:rPr>
          <w:rFonts w:ascii="Calibri"/>
          <w:b/>
          <w:sz w:val="16"/>
        </w:rPr>
      </w:pPr>
      <w:r>
        <w:rPr/>
        <w:br w:type="column"/>
      </w:r>
      <w:r>
        <w:rPr>
          <w:rFonts w:ascii="Calibri"/>
          <w:b/>
          <w:sz w:val="16"/>
        </w:rPr>
      </w:r>
    </w:p>
    <w:p>
      <w:pPr>
        <w:spacing w:before="0"/>
        <w:ind w:left="606" w:right="0" w:firstLine="0"/>
        <w:jc w:val="left"/>
        <w:rPr>
          <w:rFonts w:ascii="Calibri" w:hAnsi="Calibri"/>
          <w:b/>
          <w:sz w:val="13"/>
        </w:rPr>
      </w:pPr>
      <w:r>
        <w:rPr>
          <w:rFonts w:ascii="Calibri" w:hAnsi="Calibri"/>
          <w:b/>
          <w:color w:val="00AFEF"/>
          <w:w w:val="105"/>
          <w:sz w:val="13"/>
        </w:rPr>
        <w:t>135.000,00</w:t>
      </w:r>
      <w:r>
        <w:rPr>
          <w:rFonts w:ascii="Calibri" w:hAnsi="Calibri"/>
          <w:b/>
          <w:color w:val="00AFEF"/>
          <w:spacing w:val="-1"/>
          <w:w w:val="105"/>
          <w:sz w:val="13"/>
        </w:rPr>
        <w:t> </w:t>
      </w:r>
      <w:r>
        <w:rPr>
          <w:rFonts w:ascii="Calibri" w:hAnsi="Calibri"/>
          <w:b/>
          <w:color w:val="00AFEF"/>
          <w:w w:val="105"/>
          <w:sz w:val="13"/>
        </w:rPr>
        <w:t>€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0"/>
        <w:rPr>
          <w:rFonts w:ascii="Calibri"/>
          <w:b/>
          <w:sz w:val="22"/>
        </w:rPr>
      </w:pPr>
      <w:r>
        <w:rPr/>
        <w:drawing>
          <wp:anchor distT="0" distB="0" distL="0" distR="0" allowOverlap="1" layoutInCell="1" locked="0" behindDoc="0" simplePos="0" relativeHeight="52">
            <wp:simplePos x="0" y="0"/>
            <wp:positionH relativeFrom="page">
              <wp:posOffset>4706369</wp:posOffset>
            </wp:positionH>
            <wp:positionV relativeFrom="paragraph">
              <wp:posOffset>202088</wp:posOffset>
            </wp:positionV>
            <wp:extent cx="397543" cy="525780"/>
            <wp:effectExtent l="0" t="0" r="0" b="0"/>
            <wp:wrapTopAndBottom/>
            <wp:docPr id="77" name="image8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83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543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3">
            <wp:simplePos x="0" y="0"/>
            <wp:positionH relativeFrom="page">
              <wp:posOffset>5472445</wp:posOffset>
            </wp:positionH>
            <wp:positionV relativeFrom="paragraph">
              <wp:posOffset>247826</wp:posOffset>
            </wp:positionV>
            <wp:extent cx="456350" cy="512063"/>
            <wp:effectExtent l="0" t="0" r="0" b="0"/>
            <wp:wrapTopAndBottom/>
            <wp:docPr id="79" name="image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84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350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1635" w:val="left" w:leader="none"/>
        </w:tabs>
        <w:spacing w:before="0"/>
        <w:ind w:left="255" w:right="0" w:firstLine="0"/>
        <w:jc w:val="left"/>
        <w:rPr>
          <w:rFonts w:ascii="Calibri" w:hAnsi="Calibri"/>
          <w:b/>
          <w:sz w:val="13"/>
        </w:rPr>
      </w:pPr>
      <w:r>
        <w:rPr>
          <w:rFonts w:ascii="Calibri" w:hAnsi="Calibri"/>
          <w:b/>
          <w:color w:val="FFC000"/>
          <w:w w:val="105"/>
          <w:sz w:val="13"/>
        </w:rPr>
        <w:t>11.764.705,89€</w:t>
        <w:tab/>
      </w:r>
      <w:r>
        <w:rPr>
          <w:rFonts w:ascii="Calibri" w:hAnsi="Calibri"/>
          <w:b/>
          <w:color w:val="1F74AC"/>
          <w:w w:val="105"/>
          <w:position w:val="1"/>
          <w:sz w:val="13"/>
        </w:rPr>
        <w:t>890.000,00</w:t>
      </w:r>
      <w:r>
        <w:rPr>
          <w:rFonts w:ascii="Calibri" w:hAnsi="Calibri"/>
          <w:b/>
          <w:color w:val="1F74AC"/>
          <w:spacing w:val="-1"/>
          <w:w w:val="105"/>
          <w:position w:val="1"/>
          <w:sz w:val="13"/>
        </w:rPr>
        <w:t> </w:t>
      </w:r>
      <w:r>
        <w:rPr>
          <w:rFonts w:ascii="Calibri" w:hAnsi="Calibri"/>
          <w:b/>
          <w:color w:val="1F74AC"/>
          <w:w w:val="105"/>
          <w:position w:val="1"/>
          <w:sz w:val="13"/>
        </w:rPr>
        <w:t>€</w:t>
      </w:r>
    </w:p>
    <w:p>
      <w:pPr>
        <w:pStyle w:val="BodyText"/>
        <w:spacing w:before="3"/>
        <w:rPr>
          <w:rFonts w:ascii="Calibri"/>
          <w:b/>
          <w:sz w:val="17"/>
        </w:rPr>
      </w:pPr>
      <w:r>
        <w:rPr/>
        <w:drawing>
          <wp:anchor distT="0" distB="0" distL="0" distR="0" allowOverlap="1" layoutInCell="1" locked="0" behindDoc="0" simplePos="0" relativeHeight="54">
            <wp:simplePos x="0" y="0"/>
            <wp:positionH relativeFrom="page">
              <wp:posOffset>5048589</wp:posOffset>
            </wp:positionH>
            <wp:positionV relativeFrom="paragraph">
              <wp:posOffset>158867</wp:posOffset>
            </wp:positionV>
            <wp:extent cx="1000022" cy="470916"/>
            <wp:effectExtent l="0" t="0" r="0" b="0"/>
            <wp:wrapTopAndBottom/>
            <wp:docPr id="81" name="image8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85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022" cy="47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930" w:right="0" w:firstLine="0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000099"/>
          <w:sz w:val="24"/>
        </w:rPr>
        <w:t>26.936.881,26</w:t>
      </w:r>
      <w:r>
        <w:rPr>
          <w:rFonts w:ascii="Calibri" w:hAnsi="Calibri"/>
          <w:b/>
          <w:color w:val="000099"/>
          <w:spacing w:val="5"/>
          <w:sz w:val="24"/>
        </w:rPr>
        <w:t> </w:t>
      </w:r>
      <w:r>
        <w:rPr>
          <w:rFonts w:ascii="Calibri" w:hAnsi="Calibri"/>
          <w:b/>
          <w:color w:val="000099"/>
          <w:sz w:val="24"/>
        </w:rPr>
        <w:t>€</w:t>
      </w:r>
    </w:p>
    <w:p>
      <w:pPr>
        <w:spacing w:after="0"/>
        <w:jc w:val="left"/>
        <w:rPr>
          <w:rFonts w:ascii="Calibri" w:hAnsi="Calibri"/>
          <w:sz w:val="24"/>
        </w:rPr>
        <w:sectPr>
          <w:type w:val="continuous"/>
          <w:pgSz w:w="11910" w:h="16840"/>
          <w:pgMar w:top="1580" w:bottom="1640" w:left="1180" w:right="1020"/>
          <w:cols w:num="4" w:equalWidth="0">
            <w:col w:w="2430" w:space="40"/>
            <w:col w:w="1509" w:space="39"/>
            <w:col w:w="1789" w:space="39"/>
            <w:col w:w="3864"/>
          </w:cols>
        </w:sectPr>
      </w:pPr>
    </w:p>
    <w:p>
      <w:pPr>
        <w:pStyle w:val="BodyText"/>
        <w:spacing w:before="5"/>
        <w:rPr>
          <w:rFonts w:ascii="Calibri"/>
          <w:b/>
          <w:sz w:val="21"/>
        </w:rPr>
      </w:pPr>
    </w:p>
    <w:p>
      <w:pPr>
        <w:pStyle w:val="Heading1"/>
        <w:ind w:left="507" w:firstLine="0"/>
      </w:pPr>
      <w:bookmarkStart w:name="_bookmark126" w:id="221"/>
      <w:bookmarkEnd w:id="221"/>
      <w:r>
        <w:rPr/>
      </w:r>
      <w:r>
        <w:rPr>
          <w:color w:val="5B9BD4"/>
        </w:rPr>
        <w:t>A.</w:t>
      </w:r>
      <w:r>
        <w:rPr>
          <w:color w:val="5B9BD4"/>
          <w:spacing w:val="18"/>
        </w:rPr>
        <w:t> </w:t>
      </w:r>
      <w:r>
        <w:rPr>
          <w:color w:val="2D74B5"/>
        </w:rPr>
        <w:t>CURRÍCULUMS:</w:t>
      </w:r>
    </w:p>
    <w:p>
      <w:pPr>
        <w:pStyle w:val="BodyText"/>
        <w:spacing w:before="6"/>
        <w:rPr>
          <w:rFonts w:ascii="Calibri Light"/>
          <w:sz w:val="26"/>
        </w:rPr>
      </w:pPr>
      <w:r>
        <w:rPr/>
        <w:pict>
          <v:group style="position:absolute;margin-left:72.75pt;margin-top:18.119141pt;width:429.75pt;height:555pt;mso-position-horizontal-relative:page;mso-position-vertical-relative:paragraph;z-index:-15696384;mso-wrap-distance-left:0;mso-wrap-distance-right:0" coordorigin="1455,362" coordsize="8595,11100">
            <v:shape style="position:absolute;left:1860;top:4864;width:2055;height:2055" type="#_x0000_t75" alt="Pedro Diebra" stroked="false">
              <v:imagedata r:id="rId118" o:title=""/>
            </v:shape>
            <v:shape style="position:absolute;left:1455;top:362;width:8595;height:11100" type="#_x0000_t75" stroked="false">
              <v:imagedata r:id="rId119" o:title=""/>
            </v:shape>
            <w10:wrap type="topAndBottom"/>
          </v:group>
        </w:pict>
      </w:r>
    </w:p>
    <w:p>
      <w:pPr>
        <w:spacing w:after="0"/>
        <w:rPr>
          <w:rFonts w:ascii="Calibri Light"/>
          <w:sz w:val="26"/>
        </w:rPr>
        <w:sectPr>
          <w:pgSz w:w="11910" w:h="16840"/>
          <w:pgMar w:header="281" w:footer="1605" w:top="1120" w:bottom="1880" w:left="1180" w:right="1020"/>
        </w:sect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spacing w:after="1"/>
        <w:rPr>
          <w:rFonts w:ascii="Calibri Light"/>
          <w:sz w:val="17"/>
        </w:rPr>
      </w:pPr>
    </w:p>
    <w:p>
      <w:pPr>
        <w:pStyle w:val="BodyText"/>
        <w:ind w:left="522"/>
        <w:rPr>
          <w:rFonts w:ascii="Calibri Light"/>
          <w:sz w:val="20"/>
        </w:rPr>
      </w:pPr>
      <w:r>
        <w:rPr>
          <w:rFonts w:ascii="Calibri Light"/>
          <w:sz w:val="20"/>
        </w:rPr>
        <w:drawing>
          <wp:inline distT="0" distB="0" distL="0" distR="0">
            <wp:extent cx="5631097" cy="7543800"/>
            <wp:effectExtent l="0" t="0" r="0" b="0"/>
            <wp:docPr id="83" name="image8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88.jpe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1097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/>
          <w:sz w:val="20"/>
        </w:rPr>
      </w:r>
    </w:p>
    <w:p>
      <w:pPr>
        <w:spacing w:after="0"/>
        <w:rPr>
          <w:rFonts w:ascii="Calibri Light"/>
          <w:sz w:val="20"/>
        </w:rPr>
        <w:sectPr>
          <w:pgSz w:w="11910" w:h="16840"/>
          <w:pgMar w:header="281" w:footer="1605" w:top="1120" w:bottom="1800" w:left="1180" w:right="1020"/>
        </w:sect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spacing w:before="7"/>
        <w:rPr>
          <w:rFonts w:ascii="Calibri Light"/>
          <w:sz w:val="15"/>
        </w:rPr>
      </w:pPr>
    </w:p>
    <w:p>
      <w:pPr>
        <w:pStyle w:val="BodyText"/>
        <w:ind w:left="522"/>
        <w:rPr>
          <w:rFonts w:ascii="Calibri Light"/>
          <w:sz w:val="20"/>
        </w:rPr>
      </w:pPr>
      <w:r>
        <w:rPr>
          <w:rFonts w:ascii="Calibri Light"/>
          <w:sz w:val="20"/>
        </w:rPr>
        <w:drawing>
          <wp:inline distT="0" distB="0" distL="0" distR="0">
            <wp:extent cx="5053898" cy="6940296"/>
            <wp:effectExtent l="0" t="0" r="0" b="0"/>
            <wp:docPr id="85" name="image8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89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3898" cy="6940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/>
          <w:sz w:val="20"/>
        </w:rPr>
      </w:r>
    </w:p>
    <w:p>
      <w:pPr>
        <w:spacing w:after="0"/>
        <w:rPr>
          <w:rFonts w:ascii="Calibri Light"/>
          <w:sz w:val="20"/>
        </w:rPr>
        <w:sectPr>
          <w:pgSz w:w="11910" w:h="16840"/>
          <w:pgMar w:header="281" w:footer="1605" w:top="1120" w:bottom="1800" w:left="1180" w:right="1020"/>
        </w:sect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spacing w:before="10"/>
        <w:rPr>
          <w:rFonts w:ascii="Calibri Light"/>
          <w:sz w:val="16"/>
        </w:rPr>
      </w:pPr>
    </w:p>
    <w:p>
      <w:pPr>
        <w:pStyle w:val="BodyText"/>
        <w:ind w:left="522"/>
        <w:rPr>
          <w:rFonts w:ascii="Calibri Light"/>
          <w:sz w:val="20"/>
        </w:rPr>
      </w:pPr>
      <w:r>
        <w:rPr>
          <w:rFonts w:ascii="Calibri Light"/>
          <w:sz w:val="20"/>
        </w:rPr>
        <w:pict>
          <v:group style="width:425.5pt;height:593.8pt;mso-position-horizontal-relative:char;mso-position-vertical-relative:line" coordorigin="0,0" coordsize="8510,11876">
            <v:shape style="position:absolute;left:0;top:3;width:8510;height:11873" type="#_x0000_t75" stroked="false">
              <v:imagedata r:id="rId122" o:title=""/>
            </v:shape>
            <v:shape style="position:absolute;left:7148;top:0;width:1350;height:1350" type="#_x0000_t75" alt="CÃ©cile Perrot" stroked="false">
              <v:imagedata r:id="rId123" o:title=""/>
            </v:shape>
          </v:group>
        </w:pict>
      </w:r>
      <w:r>
        <w:rPr>
          <w:rFonts w:ascii="Calibri Light"/>
          <w:sz w:val="20"/>
        </w:rPr>
      </w:r>
    </w:p>
    <w:p>
      <w:pPr>
        <w:spacing w:after="0"/>
        <w:rPr>
          <w:rFonts w:ascii="Calibri Light"/>
          <w:sz w:val="20"/>
        </w:rPr>
        <w:sectPr>
          <w:pgSz w:w="11910" w:h="16840"/>
          <w:pgMar w:header="281" w:footer="1605" w:top="1120" w:bottom="1800" w:left="1180" w:right="1020"/>
        </w:sect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rPr>
          <w:rFonts w:ascii="Calibri Light"/>
          <w:sz w:val="20"/>
        </w:rPr>
      </w:pPr>
    </w:p>
    <w:p>
      <w:pPr>
        <w:pStyle w:val="BodyText"/>
        <w:spacing w:before="7"/>
        <w:rPr>
          <w:rFonts w:ascii="Calibri Light"/>
          <w:sz w:val="12"/>
        </w:rPr>
      </w:pPr>
    </w:p>
    <w:p>
      <w:pPr>
        <w:pStyle w:val="BodyText"/>
        <w:ind w:left="1727"/>
        <w:rPr>
          <w:rFonts w:ascii="Calibri Light"/>
          <w:sz w:val="20"/>
        </w:rPr>
      </w:pPr>
      <w:r>
        <w:rPr>
          <w:rFonts w:ascii="Calibri Light"/>
          <w:sz w:val="20"/>
        </w:rPr>
        <w:drawing>
          <wp:inline distT="0" distB="0" distL="0" distR="0">
            <wp:extent cx="4129599" cy="6405562"/>
            <wp:effectExtent l="0" t="0" r="0" b="0"/>
            <wp:docPr id="87" name="image9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92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9599" cy="640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/>
          <w:sz w:val="20"/>
        </w:rPr>
      </w:r>
    </w:p>
    <w:p>
      <w:pPr>
        <w:spacing w:after="0"/>
        <w:rPr>
          <w:rFonts w:ascii="Calibri Light"/>
          <w:sz w:val="20"/>
        </w:rPr>
        <w:sectPr>
          <w:pgSz w:w="11910" w:h="16840"/>
          <w:pgMar w:header="281" w:footer="1605" w:top="1120" w:bottom="1800" w:left="1180" w:right="1020"/>
        </w:sectPr>
      </w:pPr>
    </w:p>
    <w:p>
      <w:pPr>
        <w:pStyle w:val="BodyText"/>
        <w:spacing w:before="9" w:after="1"/>
        <w:rPr>
          <w:rFonts w:ascii="Calibri Light"/>
          <w:sz w:val="23"/>
        </w:rPr>
      </w:pPr>
    </w:p>
    <w:p>
      <w:pPr>
        <w:pStyle w:val="BodyText"/>
        <w:ind w:left="260"/>
        <w:rPr>
          <w:rFonts w:ascii="Calibri Light"/>
          <w:sz w:val="20"/>
        </w:rPr>
      </w:pPr>
      <w:r>
        <w:rPr>
          <w:rFonts w:ascii="Calibri Light"/>
          <w:sz w:val="20"/>
        </w:rPr>
        <w:pict>
          <v:group style="width:463.65pt;height:602.15pt;mso-position-horizontal-relative:char;mso-position-vertical-relative:line" coordorigin="0,0" coordsize="9273,12043">
            <v:shape style="position:absolute;left:0;top:223;width:8769;height:11820" type="#_x0000_t75" alt="C:\Users\Usuario\Downloads\Profile (1)-001.jpg" stroked="false">
              <v:imagedata r:id="rId125" o:title=""/>
            </v:shape>
            <v:shape style="position:absolute;left:7428;top:0;width:1845;height:1845" type="#_x0000_t75" alt="Paula Espino Delgado" stroked="false">
              <v:imagedata r:id="rId126" o:title=""/>
            </v:shape>
          </v:group>
        </w:pict>
      </w:r>
      <w:r>
        <w:rPr>
          <w:rFonts w:ascii="Calibri Light"/>
          <w:sz w:val="20"/>
        </w:rPr>
      </w:r>
    </w:p>
    <w:p>
      <w:pPr>
        <w:spacing w:after="0"/>
        <w:rPr>
          <w:rFonts w:ascii="Calibri Light"/>
          <w:sz w:val="20"/>
        </w:rPr>
        <w:sectPr>
          <w:pgSz w:w="11910" w:h="16840"/>
          <w:pgMar w:header="281" w:footer="1605" w:top="1120" w:bottom="1800" w:left="1180" w:right="1020"/>
        </w:sectPr>
      </w:pPr>
    </w:p>
    <w:p>
      <w:pPr>
        <w:pStyle w:val="BodyText"/>
        <w:spacing w:before="3"/>
        <w:rPr>
          <w:rFonts w:ascii="Calibri Light"/>
          <w:sz w:val="21"/>
        </w:rPr>
      </w:pPr>
    </w:p>
    <w:p>
      <w:pPr>
        <w:spacing w:before="35"/>
        <w:ind w:left="507" w:right="0" w:firstLine="0"/>
        <w:jc w:val="left"/>
        <w:rPr>
          <w:rFonts w:ascii="Calibri Light"/>
          <w:sz w:val="32"/>
        </w:rPr>
      </w:pPr>
      <w:bookmarkStart w:name="_bookmark127" w:id="222"/>
      <w:bookmarkEnd w:id="222"/>
      <w:r>
        <w:rPr/>
      </w:r>
      <w:r>
        <w:rPr>
          <w:rFonts w:ascii="Calibri Light"/>
          <w:color w:val="2D74B5"/>
          <w:sz w:val="32"/>
          <w:u w:val="single" w:color="2D74B5"/>
        </w:rPr>
        <w:t>TABLA</w:t>
      </w:r>
      <w:r>
        <w:rPr>
          <w:rFonts w:ascii="Calibri Light"/>
          <w:color w:val="2D74B5"/>
          <w:spacing w:val="-9"/>
          <w:sz w:val="32"/>
          <w:u w:val="single" w:color="2D74B5"/>
        </w:rPr>
        <w:t> </w:t>
      </w:r>
      <w:r>
        <w:rPr>
          <w:rFonts w:ascii="Calibri Light"/>
          <w:color w:val="2D74B5"/>
          <w:sz w:val="32"/>
          <w:u w:val="single" w:color="2D74B5"/>
        </w:rPr>
        <w:t>DE</w:t>
      </w:r>
      <w:r>
        <w:rPr>
          <w:rFonts w:ascii="Calibri Light"/>
          <w:color w:val="2D74B5"/>
          <w:spacing w:val="-7"/>
          <w:sz w:val="32"/>
          <w:u w:val="single" w:color="2D74B5"/>
        </w:rPr>
        <w:t> </w:t>
      </w:r>
      <w:r>
        <w:rPr>
          <w:rFonts w:ascii="Calibri Light"/>
          <w:color w:val="2D74B5"/>
          <w:sz w:val="32"/>
          <w:u w:val="single" w:color="2D74B5"/>
        </w:rPr>
        <w:t>ILUSTRACIONES:</w:t>
      </w:r>
    </w:p>
    <w:p>
      <w:pPr>
        <w:pStyle w:val="BodyText"/>
        <w:spacing w:before="10"/>
        <w:rPr>
          <w:rFonts w:ascii="Calibri Light"/>
          <w:sz w:val="23"/>
        </w:rPr>
      </w:pPr>
    </w:p>
    <w:p>
      <w:pPr>
        <w:tabs>
          <w:tab w:pos="8793" w:val="left" w:leader="dot"/>
        </w:tabs>
        <w:spacing w:before="93"/>
        <w:ind w:left="512" w:right="0" w:firstLine="0"/>
        <w:jc w:val="left"/>
        <w:rPr>
          <w:sz w:val="20"/>
        </w:rPr>
      </w:pPr>
      <w:hyperlink w:history="true" w:anchor="_bookmark87">
        <w:r>
          <w:rPr>
            <w:sz w:val="20"/>
          </w:rPr>
          <w:t>Ilustración</w:t>
        </w:r>
        <w:r>
          <w:rPr>
            <w:spacing w:val="-3"/>
            <w:sz w:val="20"/>
          </w:rPr>
          <w:t> </w:t>
        </w:r>
        <w:r>
          <w:rPr>
            <w:sz w:val="20"/>
          </w:rPr>
          <w:t>1.</w:t>
        </w:r>
        <w:r>
          <w:rPr>
            <w:spacing w:val="-1"/>
            <w:sz w:val="20"/>
          </w:rPr>
          <w:t> </w:t>
        </w:r>
        <w:r>
          <w:rPr>
            <w:sz w:val="20"/>
          </w:rPr>
          <w:t>Pantalla</w:t>
        </w:r>
        <w:r>
          <w:rPr>
            <w:spacing w:val="-3"/>
            <w:sz w:val="20"/>
          </w:rPr>
          <w:t> </w:t>
        </w:r>
        <w:r>
          <w:rPr>
            <w:sz w:val="20"/>
          </w:rPr>
          <w:t>inicial</w:t>
        </w:r>
        <w:r>
          <w:rPr>
            <w:spacing w:val="-3"/>
            <w:sz w:val="20"/>
          </w:rPr>
          <w:t> </w:t>
        </w:r>
        <w:r>
          <w:rPr>
            <w:sz w:val="20"/>
          </w:rPr>
          <w:t>proyecto</w:t>
        </w:r>
        <w:r>
          <w:rPr>
            <w:spacing w:val="-6"/>
            <w:sz w:val="20"/>
          </w:rPr>
          <w:t> </w:t>
        </w:r>
        <w:r>
          <w:rPr>
            <w:sz w:val="20"/>
          </w:rPr>
          <w:t>WELCOME2</w:t>
        </w:r>
        <w:r>
          <w:rPr>
            <w:spacing w:val="-3"/>
            <w:sz w:val="20"/>
          </w:rPr>
          <w:t> </w:t>
        </w:r>
        <w:r>
          <w:rPr>
            <w:sz w:val="20"/>
          </w:rPr>
          <w:t>en</w:t>
        </w:r>
        <w:r>
          <w:rPr>
            <w:spacing w:val="-1"/>
            <w:sz w:val="20"/>
          </w:rPr>
          <w:t> </w:t>
        </w:r>
        <w:r>
          <w:rPr>
            <w:sz w:val="20"/>
          </w:rPr>
          <w:t>el</w:t>
        </w:r>
        <w:r>
          <w:rPr>
            <w:spacing w:val="-1"/>
            <w:sz w:val="20"/>
          </w:rPr>
          <w:t> </w:t>
        </w:r>
        <w:r>
          <w:rPr>
            <w:sz w:val="20"/>
          </w:rPr>
          <w:t>SIMAC</w:t>
          <w:tab/>
          <w:t>27</w:t>
        </w:r>
      </w:hyperlink>
    </w:p>
    <w:p>
      <w:pPr>
        <w:tabs>
          <w:tab w:pos="8793" w:val="left" w:leader="dot"/>
        </w:tabs>
        <w:spacing w:before="17"/>
        <w:ind w:left="512" w:right="0" w:firstLine="0"/>
        <w:jc w:val="left"/>
        <w:rPr>
          <w:sz w:val="20"/>
        </w:rPr>
      </w:pPr>
      <w:hyperlink w:history="true" w:anchor="_bookmark88">
        <w:r>
          <w:rPr>
            <w:sz w:val="20"/>
          </w:rPr>
          <w:t>Ilustración</w:t>
        </w:r>
        <w:r>
          <w:rPr>
            <w:spacing w:val="-3"/>
            <w:sz w:val="20"/>
          </w:rPr>
          <w:t> </w:t>
        </w:r>
        <w:r>
          <w:rPr>
            <w:sz w:val="20"/>
          </w:rPr>
          <w:t>2</w:t>
        </w:r>
        <w:r>
          <w:rPr>
            <w:spacing w:val="-1"/>
            <w:sz w:val="20"/>
          </w:rPr>
          <w:t> </w:t>
        </w:r>
        <w:r>
          <w:rPr>
            <w:sz w:val="20"/>
          </w:rPr>
          <w:t>Información</w:t>
        </w:r>
        <w:r>
          <w:rPr>
            <w:spacing w:val="-2"/>
            <w:sz w:val="20"/>
          </w:rPr>
          <w:t> </w:t>
        </w:r>
        <w:r>
          <w:rPr>
            <w:sz w:val="20"/>
          </w:rPr>
          <w:t>de</w:t>
        </w:r>
        <w:r>
          <w:rPr>
            <w:spacing w:val="-3"/>
            <w:sz w:val="20"/>
          </w:rPr>
          <w:t> </w:t>
        </w:r>
        <w:r>
          <w:rPr>
            <w:sz w:val="20"/>
          </w:rPr>
          <w:t>socio:</w:t>
        </w:r>
        <w:r>
          <w:rPr>
            <w:spacing w:val="-1"/>
            <w:sz w:val="20"/>
          </w:rPr>
          <w:t> </w:t>
        </w:r>
        <w:r>
          <w:rPr>
            <w:sz w:val="20"/>
          </w:rPr>
          <w:t>Ayuntamiento</w:t>
        </w:r>
        <w:r>
          <w:rPr>
            <w:spacing w:val="-2"/>
            <w:sz w:val="20"/>
          </w:rPr>
          <w:t> </w:t>
        </w:r>
        <w:r>
          <w:rPr>
            <w:sz w:val="20"/>
          </w:rPr>
          <w:t>de</w:t>
        </w:r>
        <w:r>
          <w:rPr>
            <w:spacing w:val="-1"/>
            <w:sz w:val="20"/>
          </w:rPr>
          <w:t> </w:t>
        </w:r>
        <w:r>
          <w:rPr>
            <w:sz w:val="20"/>
          </w:rPr>
          <w:t>Mogán</w:t>
          <w:tab/>
          <w:t>27</w:t>
        </w:r>
      </w:hyperlink>
    </w:p>
    <w:p>
      <w:pPr>
        <w:tabs>
          <w:tab w:pos="8793" w:val="left" w:leader="dot"/>
        </w:tabs>
        <w:spacing w:line="256" w:lineRule="auto" w:before="20"/>
        <w:ind w:left="522" w:right="689" w:hanging="10"/>
        <w:jc w:val="left"/>
        <w:rPr>
          <w:sz w:val="20"/>
        </w:rPr>
      </w:pPr>
      <w:hyperlink w:history="true" w:anchor="_bookmark94">
        <w:r>
          <w:rPr>
            <w:sz w:val="20"/>
          </w:rPr>
          <w:t>Ilustración 3 :</w:t>
        </w:r>
        <w:r>
          <w:rPr>
            <w:spacing w:val="1"/>
            <w:sz w:val="20"/>
          </w:rPr>
          <w:t> </w:t>
        </w:r>
        <w:r>
          <w:rPr>
            <w:sz w:val="20"/>
          </w:rPr>
          <w:t>Elaboración del presupuesto del proyecto WELCOME2 para el Ayuntamiento de</w:t>
        </w:r>
      </w:hyperlink>
      <w:r>
        <w:rPr>
          <w:spacing w:val="1"/>
          <w:sz w:val="20"/>
        </w:rPr>
        <w:t> </w:t>
      </w:r>
      <w:hyperlink w:history="true" w:anchor="_bookmark94">
        <w:r>
          <w:rPr>
            <w:sz w:val="20"/>
          </w:rPr>
          <w:t>Mogán</w:t>
        </w:r>
        <w:r>
          <w:rPr>
            <w:spacing w:val="-2"/>
            <w:sz w:val="20"/>
          </w:rPr>
          <w:t> </w:t>
        </w:r>
        <w:r>
          <w:rPr>
            <w:sz w:val="20"/>
          </w:rPr>
          <w:t>en</w:t>
        </w:r>
        <w:r>
          <w:rPr>
            <w:spacing w:val="-2"/>
            <w:sz w:val="20"/>
          </w:rPr>
          <w:t> </w:t>
        </w:r>
        <w:r>
          <w:rPr>
            <w:sz w:val="20"/>
          </w:rPr>
          <w:t>el</w:t>
        </w:r>
        <w:r>
          <w:rPr>
            <w:spacing w:val="-3"/>
            <w:sz w:val="20"/>
          </w:rPr>
          <w:t> </w:t>
        </w:r>
        <w:r>
          <w:rPr>
            <w:sz w:val="20"/>
          </w:rPr>
          <w:t>SIMAC</w:t>
          <w:tab/>
        </w:r>
        <w:r>
          <w:rPr>
            <w:spacing w:val="-2"/>
            <w:sz w:val="20"/>
          </w:rPr>
          <w:t>31</w:t>
        </w:r>
      </w:hyperlink>
    </w:p>
    <w:p>
      <w:pPr>
        <w:tabs>
          <w:tab w:pos="8793" w:val="left" w:leader="dot"/>
        </w:tabs>
        <w:spacing w:line="261" w:lineRule="auto" w:before="2"/>
        <w:ind w:left="522" w:right="689" w:hanging="10"/>
        <w:jc w:val="left"/>
        <w:rPr>
          <w:sz w:val="20"/>
        </w:rPr>
      </w:pPr>
      <w:hyperlink w:history="true" w:anchor="_bookmark96">
        <w:r>
          <w:rPr>
            <w:sz w:val="20"/>
          </w:rPr>
          <w:t>Ilustración 4 : Cumplimentación de los gastos de personal para el Ayuntamiento de Mogán en el</w:t>
        </w:r>
      </w:hyperlink>
      <w:r>
        <w:rPr>
          <w:spacing w:val="-53"/>
          <w:sz w:val="20"/>
        </w:rPr>
        <w:t> </w:t>
      </w:r>
      <w:hyperlink w:history="true" w:anchor="_bookmark96">
        <w:r>
          <w:rPr>
            <w:sz w:val="20"/>
          </w:rPr>
          <w:t>proyecto</w:t>
        </w:r>
        <w:r>
          <w:rPr>
            <w:spacing w:val="-7"/>
            <w:sz w:val="20"/>
          </w:rPr>
          <w:t> </w:t>
        </w:r>
        <w:r>
          <w:rPr>
            <w:sz w:val="20"/>
          </w:rPr>
          <w:t>WELCOME2</w:t>
          <w:tab/>
        </w:r>
        <w:r>
          <w:rPr>
            <w:spacing w:val="-2"/>
            <w:sz w:val="20"/>
          </w:rPr>
          <w:t>32</w:t>
        </w:r>
      </w:hyperlink>
    </w:p>
    <w:p>
      <w:pPr>
        <w:tabs>
          <w:tab w:pos="8793" w:val="left" w:leader="dot"/>
        </w:tabs>
        <w:spacing w:line="225" w:lineRule="exact" w:before="0"/>
        <w:ind w:left="512" w:right="0" w:firstLine="0"/>
        <w:jc w:val="left"/>
        <w:rPr>
          <w:sz w:val="20"/>
        </w:rPr>
      </w:pPr>
      <w:hyperlink w:history="true" w:anchor="_bookmark97">
        <w:r>
          <w:rPr>
            <w:sz w:val="20"/>
          </w:rPr>
          <w:t>Ilustración</w:t>
        </w:r>
        <w:r>
          <w:rPr>
            <w:spacing w:val="-3"/>
            <w:sz w:val="20"/>
          </w:rPr>
          <w:t> </w:t>
        </w:r>
        <w:r>
          <w:rPr>
            <w:sz w:val="20"/>
          </w:rPr>
          <w:t>5</w:t>
        </w:r>
        <w:r>
          <w:rPr>
            <w:spacing w:val="-1"/>
            <w:sz w:val="20"/>
          </w:rPr>
          <w:t> </w:t>
        </w:r>
        <w:r>
          <w:rPr>
            <w:sz w:val="20"/>
          </w:rPr>
          <w:t>:</w:t>
        </w:r>
        <w:r>
          <w:rPr>
            <w:spacing w:val="-2"/>
            <w:sz w:val="20"/>
          </w:rPr>
          <w:t> </w:t>
        </w:r>
        <w:r>
          <w:rPr>
            <w:sz w:val="20"/>
          </w:rPr>
          <w:t>Gastos</w:t>
        </w:r>
        <w:r>
          <w:rPr>
            <w:spacing w:val="-2"/>
            <w:sz w:val="20"/>
          </w:rPr>
          <w:t> </w:t>
        </w:r>
        <w:r>
          <w:rPr>
            <w:sz w:val="20"/>
          </w:rPr>
          <w:t>de</w:t>
        </w:r>
        <w:r>
          <w:rPr>
            <w:spacing w:val="-2"/>
            <w:sz w:val="20"/>
          </w:rPr>
          <w:t> </w:t>
        </w:r>
        <w:r>
          <w:rPr>
            <w:sz w:val="20"/>
          </w:rPr>
          <w:t>personal</w:t>
        </w:r>
        <w:r>
          <w:rPr>
            <w:spacing w:val="-6"/>
            <w:sz w:val="20"/>
          </w:rPr>
          <w:t> </w:t>
        </w:r>
        <w:r>
          <w:rPr>
            <w:sz w:val="20"/>
          </w:rPr>
          <w:t>WELCOME2</w:t>
        </w:r>
        <w:r>
          <w:rPr>
            <w:spacing w:val="-1"/>
            <w:sz w:val="20"/>
          </w:rPr>
          <w:t> </w:t>
        </w:r>
        <w:r>
          <w:rPr>
            <w:sz w:val="20"/>
          </w:rPr>
          <w:t>por</w:t>
        </w:r>
        <w:r>
          <w:rPr>
            <w:spacing w:val="-2"/>
            <w:sz w:val="20"/>
          </w:rPr>
          <w:t> </w:t>
        </w:r>
        <w:r>
          <w:rPr>
            <w:sz w:val="20"/>
          </w:rPr>
          <w:t>anualidad</w:t>
        </w:r>
        <w:r>
          <w:rPr>
            <w:spacing w:val="4"/>
            <w:sz w:val="20"/>
          </w:rPr>
          <w:t> </w:t>
        </w:r>
        <w:r>
          <w:rPr>
            <w:sz w:val="20"/>
          </w:rPr>
          <w:t>-</w:t>
        </w:r>
        <w:r>
          <w:rPr>
            <w:spacing w:val="-2"/>
            <w:sz w:val="20"/>
          </w:rPr>
          <w:t> </w:t>
        </w:r>
        <w:r>
          <w:rPr>
            <w:sz w:val="20"/>
          </w:rPr>
          <w:t>Ayuntamiento de</w:t>
        </w:r>
        <w:r>
          <w:rPr>
            <w:spacing w:val="-1"/>
            <w:sz w:val="20"/>
          </w:rPr>
          <w:t> </w:t>
        </w:r>
        <w:r>
          <w:rPr>
            <w:sz w:val="20"/>
          </w:rPr>
          <w:t>Mogán</w:t>
          <w:tab/>
          <w:t>32</w:t>
        </w:r>
      </w:hyperlink>
    </w:p>
    <w:p>
      <w:pPr>
        <w:tabs>
          <w:tab w:pos="8793" w:val="left" w:leader="dot"/>
        </w:tabs>
        <w:spacing w:before="20"/>
        <w:ind w:left="512" w:right="0" w:firstLine="0"/>
        <w:jc w:val="left"/>
        <w:rPr>
          <w:sz w:val="20"/>
        </w:rPr>
      </w:pPr>
      <w:hyperlink w:history="true" w:anchor="_bookmark99">
        <w:r>
          <w:rPr>
            <w:sz w:val="20"/>
          </w:rPr>
          <w:t>Ilustración</w:t>
        </w:r>
        <w:r>
          <w:rPr>
            <w:spacing w:val="-4"/>
            <w:sz w:val="20"/>
          </w:rPr>
          <w:t> </w:t>
        </w:r>
        <w:r>
          <w:rPr>
            <w:sz w:val="20"/>
          </w:rPr>
          <w:t>6:</w:t>
        </w:r>
        <w:r>
          <w:rPr>
            <w:spacing w:val="-1"/>
            <w:sz w:val="20"/>
          </w:rPr>
          <w:t> </w:t>
        </w:r>
        <w:r>
          <w:rPr>
            <w:sz w:val="20"/>
          </w:rPr>
          <w:t>Costes directos</w:t>
        </w:r>
        <w:r>
          <w:rPr>
            <w:spacing w:val="-2"/>
            <w:sz w:val="20"/>
          </w:rPr>
          <w:t> </w:t>
        </w:r>
        <w:r>
          <w:rPr>
            <w:sz w:val="20"/>
          </w:rPr>
          <w:t>en</w:t>
        </w:r>
        <w:r>
          <w:rPr>
            <w:spacing w:val="-3"/>
            <w:sz w:val="20"/>
          </w:rPr>
          <w:t> </w:t>
        </w:r>
        <w:r>
          <w:rPr>
            <w:sz w:val="20"/>
          </w:rPr>
          <w:t>el</w:t>
        </w:r>
        <w:r>
          <w:rPr>
            <w:spacing w:val="-2"/>
            <w:sz w:val="20"/>
          </w:rPr>
          <w:t> </w:t>
        </w:r>
        <w:r>
          <w:rPr>
            <w:sz w:val="20"/>
          </w:rPr>
          <w:t>SIMAC</w:t>
        </w:r>
        <w:r>
          <w:rPr>
            <w:spacing w:val="-3"/>
            <w:sz w:val="20"/>
          </w:rPr>
          <w:t> </w:t>
        </w:r>
        <w:r>
          <w:rPr>
            <w:sz w:val="20"/>
          </w:rPr>
          <w:t>para</w:t>
        </w:r>
        <w:r>
          <w:rPr>
            <w:spacing w:val="-3"/>
            <w:sz w:val="20"/>
          </w:rPr>
          <w:t> </w:t>
        </w:r>
        <w:r>
          <w:rPr>
            <w:sz w:val="20"/>
          </w:rPr>
          <w:t>el</w:t>
        </w:r>
        <w:r>
          <w:rPr>
            <w:spacing w:val="-2"/>
            <w:sz w:val="20"/>
          </w:rPr>
          <w:t> </w:t>
        </w:r>
        <w:r>
          <w:rPr>
            <w:sz w:val="20"/>
          </w:rPr>
          <w:t>Ayuntamiento</w:t>
        </w:r>
        <w:r>
          <w:rPr>
            <w:spacing w:val="-1"/>
            <w:sz w:val="20"/>
          </w:rPr>
          <w:t> </w:t>
        </w:r>
        <w:r>
          <w:rPr>
            <w:sz w:val="20"/>
          </w:rPr>
          <w:t>de</w:t>
        </w:r>
        <w:r>
          <w:rPr>
            <w:spacing w:val="-1"/>
            <w:sz w:val="20"/>
          </w:rPr>
          <w:t> </w:t>
        </w:r>
        <w:r>
          <w:rPr>
            <w:sz w:val="20"/>
          </w:rPr>
          <w:t>Mogán</w:t>
          <w:tab/>
          <w:t>33</w:t>
        </w:r>
      </w:hyperlink>
    </w:p>
    <w:p>
      <w:pPr>
        <w:tabs>
          <w:tab w:pos="8784" w:val="left" w:leader="dot"/>
        </w:tabs>
        <w:spacing w:line="259" w:lineRule="auto" w:before="17"/>
        <w:ind w:left="512" w:right="689" w:firstLine="0"/>
        <w:jc w:val="left"/>
        <w:rPr>
          <w:sz w:val="20"/>
        </w:rPr>
      </w:pPr>
      <w:hyperlink w:history="true" w:anchor="_bookmark100">
        <w:r>
          <w:rPr>
            <w:w w:val="95"/>
            <w:sz w:val="20"/>
          </w:rPr>
          <w:t>Ilustración</w:t>
        </w:r>
        <w:r>
          <w:rPr>
            <w:spacing w:val="24"/>
            <w:w w:val="95"/>
            <w:sz w:val="20"/>
          </w:rPr>
          <w:t> </w:t>
        </w:r>
        <w:r>
          <w:rPr>
            <w:w w:val="95"/>
            <w:sz w:val="20"/>
          </w:rPr>
          <w:t>7</w:t>
        </w:r>
        <w:r>
          <w:rPr>
            <w:spacing w:val="26"/>
            <w:w w:val="95"/>
            <w:sz w:val="20"/>
          </w:rPr>
          <w:t> </w:t>
        </w:r>
        <w:r>
          <w:rPr>
            <w:w w:val="95"/>
            <w:sz w:val="20"/>
          </w:rPr>
          <w:t>:</w:t>
        </w:r>
        <w:r>
          <w:rPr>
            <w:spacing w:val="24"/>
            <w:w w:val="95"/>
            <w:sz w:val="20"/>
          </w:rPr>
          <w:t> </w:t>
        </w:r>
        <w:r>
          <w:rPr>
            <w:w w:val="95"/>
            <w:sz w:val="20"/>
          </w:rPr>
          <w:t>Selección</w:t>
        </w:r>
        <w:r>
          <w:rPr>
            <w:spacing w:val="27"/>
            <w:w w:val="95"/>
            <w:sz w:val="20"/>
          </w:rPr>
          <w:t> </w:t>
        </w:r>
        <w:r>
          <w:rPr>
            <w:w w:val="95"/>
            <w:sz w:val="20"/>
          </w:rPr>
          <w:t>de</w:t>
        </w:r>
        <w:r>
          <w:rPr>
            <w:spacing w:val="27"/>
            <w:w w:val="95"/>
            <w:sz w:val="20"/>
          </w:rPr>
          <w:t> </w:t>
        </w:r>
        <w:r>
          <w:rPr>
            <w:w w:val="95"/>
            <w:sz w:val="20"/>
          </w:rPr>
          <w:t>la</w:t>
        </w:r>
        <w:r>
          <w:rPr>
            <w:spacing w:val="24"/>
            <w:w w:val="95"/>
            <w:sz w:val="20"/>
          </w:rPr>
          <w:t> </w:t>
        </w:r>
        <w:r>
          <w:rPr>
            <w:w w:val="95"/>
            <w:sz w:val="20"/>
          </w:rPr>
          <w:t>entidad</w:t>
        </w:r>
        <w:r>
          <w:rPr>
            <w:spacing w:val="33"/>
            <w:w w:val="95"/>
            <w:sz w:val="20"/>
          </w:rPr>
          <w:t> </w:t>
        </w:r>
        <w:r>
          <w:rPr>
            <w:w w:val="95"/>
            <w:sz w:val="20"/>
          </w:rPr>
          <w:t>-</w:t>
        </w:r>
        <w:r>
          <w:rPr>
            <w:spacing w:val="25"/>
            <w:w w:val="95"/>
            <w:sz w:val="20"/>
          </w:rPr>
          <w:t> </w:t>
        </w:r>
        <w:r>
          <w:rPr>
            <w:w w:val="95"/>
            <w:sz w:val="20"/>
          </w:rPr>
          <w:t>Ayuntamiento</w:t>
        </w:r>
        <w:r>
          <w:rPr>
            <w:spacing w:val="27"/>
            <w:w w:val="95"/>
            <w:sz w:val="20"/>
          </w:rPr>
          <w:t> </w:t>
        </w:r>
        <w:r>
          <w:rPr>
            <w:w w:val="95"/>
            <w:sz w:val="20"/>
          </w:rPr>
          <w:t>de</w:t>
        </w:r>
        <w:r>
          <w:rPr>
            <w:spacing w:val="24"/>
            <w:w w:val="95"/>
            <w:sz w:val="20"/>
          </w:rPr>
          <w:t> </w:t>
        </w:r>
        <w:r>
          <w:rPr>
            <w:w w:val="95"/>
            <w:sz w:val="20"/>
          </w:rPr>
          <w:t>Mogán</w:t>
        </w:r>
        <w:r>
          <w:rPr>
            <w:spacing w:val="27"/>
            <w:w w:val="95"/>
            <w:sz w:val="20"/>
          </w:rPr>
          <w:t> </w:t>
        </w:r>
        <w:r>
          <w:rPr>
            <w:w w:val="95"/>
            <w:sz w:val="20"/>
          </w:rPr>
          <w:t>en</w:t>
        </w:r>
        <w:r>
          <w:rPr>
            <w:spacing w:val="27"/>
            <w:w w:val="95"/>
            <w:sz w:val="20"/>
          </w:rPr>
          <w:t> </w:t>
        </w:r>
        <w:r>
          <w:rPr>
            <w:w w:val="95"/>
            <w:sz w:val="20"/>
          </w:rPr>
          <w:t>el</w:t>
        </w:r>
        <w:r>
          <w:rPr>
            <w:spacing w:val="25"/>
            <w:w w:val="95"/>
            <w:sz w:val="20"/>
          </w:rPr>
          <w:t> </w:t>
        </w:r>
        <w:r>
          <w:rPr>
            <w:w w:val="95"/>
            <w:sz w:val="20"/>
          </w:rPr>
          <w:t>proyecto</w:t>
        </w:r>
        <w:r>
          <w:rPr>
            <w:spacing w:val="20"/>
            <w:w w:val="95"/>
            <w:sz w:val="20"/>
          </w:rPr>
          <w:t> </w:t>
        </w:r>
        <w:r>
          <w:rPr>
            <w:w w:val="95"/>
            <w:sz w:val="20"/>
          </w:rPr>
          <w:t>WELCOME2</w:t>
        </w:r>
        <w:r>
          <w:rPr>
            <w:spacing w:val="-21"/>
            <w:w w:val="95"/>
            <w:sz w:val="20"/>
          </w:rPr>
          <w:t> </w:t>
        </w:r>
        <w:r>
          <w:rPr>
            <w:w w:val="95"/>
            <w:sz w:val="20"/>
          </w:rPr>
          <w:t>.</w:t>
        </w:r>
        <w:r>
          <w:rPr>
            <w:spacing w:val="-3"/>
            <w:w w:val="95"/>
            <w:sz w:val="20"/>
          </w:rPr>
          <w:t> </w:t>
        </w:r>
        <w:r>
          <w:rPr>
            <w:w w:val="95"/>
            <w:sz w:val="20"/>
          </w:rPr>
          <w:t>33</w:t>
        </w:r>
      </w:hyperlink>
      <w:r>
        <w:rPr>
          <w:spacing w:val="-50"/>
          <w:w w:val="95"/>
          <w:sz w:val="20"/>
        </w:rPr>
        <w:t> </w:t>
      </w:r>
      <w:hyperlink w:history="true" w:anchor="_bookmark101">
        <w:r>
          <w:rPr>
            <w:sz w:val="20"/>
          </w:rPr>
          <w:t>Ilustración 8: Imputación de los gastos del Ayuntamiento de Mogán a cada anualidad del</w:t>
        </w:r>
      </w:hyperlink>
      <w:r>
        <w:rPr>
          <w:spacing w:val="1"/>
          <w:sz w:val="20"/>
        </w:rPr>
        <w:t> </w:t>
      </w:r>
      <w:hyperlink w:history="true" w:anchor="_bookmark101">
        <w:r>
          <w:rPr>
            <w:sz w:val="20"/>
          </w:rPr>
          <w:t>proyecto</w:t>
          <w:tab/>
          <w:t>34</w:t>
        </w:r>
      </w:hyperlink>
    </w:p>
    <w:p>
      <w:pPr>
        <w:tabs>
          <w:tab w:pos="8793" w:val="left" w:leader="dot"/>
        </w:tabs>
        <w:spacing w:line="229" w:lineRule="exact" w:before="0"/>
        <w:ind w:left="512" w:right="0" w:firstLine="0"/>
        <w:jc w:val="left"/>
        <w:rPr>
          <w:sz w:val="20"/>
        </w:rPr>
      </w:pPr>
      <w:hyperlink w:history="true" w:anchor="_bookmark103">
        <w:r>
          <w:rPr>
            <w:sz w:val="20"/>
          </w:rPr>
          <w:t>Ilustración</w:t>
        </w:r>
        <w:r>
          <w:rPr>
            <w:spacing w:val="-3"/>
            <w:sz w:val="20"/>
          </w:rPr>
          <w:t> </w:t>
        </w:r>
        <w:r>
          <w:rPr>
            <w:sz w:val="20"/>
          </w:rPr>
          <w:t>9:</w:t>
        </w:r>
        <w:r>
          <w:rPr>
            <w:spacing w:val="-1"/>
            <w:sz w:val="20"/>
          </w:rPr>
          <w:t> </w:t>
        </w:r>
        <w:r>
          <w:rPr>
            <w:sz w:val="20"/>
          </w:rPr>
          <w:t>Gastos</w:t>
        </w:r>
        <w:r>
          <w:rPr>
            <w:spacing w:val="-2"/>
            <w:sz w:val="20"/>
          </w:rPr>
          <w:t> </w:t>
        </w:r>
        <w:r>
          <w:rPr>
            <w:sz w:val="20"/>
          </w:rPr>
          <w:t>de</w:t>
        </w:r>
        <w:r>
          <w:rPr>
            <w:spacing w:val="-3"/>
            <w:sz w:val="20"/>
          </w:rPr>
          <w:t> </w:t>
        </w:r>
        <w:r>
          <w:rPr>
            <w:sz w:val="20"/>
          </w:rPr>
          <w:t>viaje</w:t>
        </w:r>
        <w:r>
          <w:rPr>
            <w:spacing w:val="-1"/>
            <w:sz w:val="20"/>
          </w:rPr>
          <w:t> </w:t>
        </w:r>
        <w:r>
          <w:rPr>
            <w:sz w:val="20"/>
          </w:rPr>
          <w:t>y</w:t>
        </w:r>
        <w:r>
          <w:rPr>
            <w:spacing w:val="-5"/>
            <w:sz w:val="20"/>
          </w:rPr>
          <w:t> </w:t>
        </w:r>
        <w:r>
          <w:rPr>
            <w:sz w:val="20"/>
          </w:rPr>
          <w:t>alojamiento</w:t>
        </w:r>
        <w:r>
          <w:rPr>
            <w:spacing w:val="-1"/>
            <w:sz w:val="20"/>
          </w:rPr>
          <w:t> </w:t>
        </w:r>
        <w:r>
          <w:rPr>
            <w:sz w:val="20"/>
          </w:rPr>
          <w:t>previstos</w:t>
        </w:r>
        <w:r>
          <w:rPr>
            <w:spacing w:val="-2"/>
            <w:sz w:val="20"/>
          </w:rPr>
          <w:t> </w:t>
        </w:r>
        <w:r>
          <w:rPr>
            <w:sz w:val="20"/>
          </w:rPr>
          <w:t>para</w:t>
        </w:r>
        <w:r>
          <w:rPr>
            <w:spacing w:val="-3"/>
            <w:sz w:val="20"/>
          </w:rPr>
          <w:t> </w:t>
        </w:r>
        <w:r>
          <w:rPr>
            <w:sz w:val="20"/>
          </w:rPr>
          <w:t>el</w:t>
        </w:r>
        <w:r>
          <w:rPr>
            <w:spacing w:val="-2"/>
            <w:sz w:val="20"/>
          </w:rPr>
          <w:t> </w:t>
        </w:r>
        <w:r>
          <w:rPr>
            <w:sz w:val="20"/>
          </w:rPr>
          <w:t>Ayuntamiento</w:t>
        </w:r>
        <w:r>
          <w:rPr>
            <w:spacing w:val="-1"/>
            <w:sz w:val="20"/>
          </w:rPr>
          <w:t> </w:t>
        </w:r>
        <w:r>
          <w:rPr>
            <w:sz w:val="20"/>
          </w:rPr>
          <w:t>de Mogán</w:t>
          <w:tab/>
          <w:t>35</w:t>
        </w:r>
      </w:hyperlink>
    </w:p>
    <w:p>
      <w:pPr>
        <w:tabs>
          <w:tab w:pos="8793" w:val="left" w:leader="dot"/>
        </w:tabs>
        <w:spacing w:line="256" w:lineRule="auto" w:before="20"/>
        <w:ind w:left="522" w:right="689" w:hanging="10"/>
        <w:jc w:val="left"/>
        <w:rPr>
          <w:sz w:val="20"/>
        </w:rPr>
      </w:pPr>
      <w:hyperlink w:history="true" w:anchor="_bookmark105">
        <w:r>
          <w:rPr>
            <w:sz w:val="20"/>
          </w:rPr>
          <w:t>Ilustración 10: Gastos por servicios y expertos externos previstos para el Ayuntamiento de</w:t>
        </w:r>
      </w:hyperlink>
      <w:r>
        <w:rPr>
          <w:spacing w:val="1"/>
          <w:sz w:val="20"/>
        </w:rPr>
        <w:t> </w:t>
      </w:r>
      <w:hyperlink w:history="true" w:anchor="_bookmark105">
        <w:r>
          <w:rPr>
            <w:sz w:val="20"/>
          </w:rPr>
          <w:t>Mogán</w:t>
          <w:tab/>
        </w:r>
        <w:r>
          <w:rPr>
            <w:spacing w:val="-2"/>
            <w:sz w:val="20"/>
          </w:rPr>
          <w:t>36</w:t>
        </w:r>
      </w:hyperlink>
    </w:p>
    <w:p>
      <w:pPr>
        <w:tabs>
          <w:tab w:pos="8793" w:val="left" w:leader="dot"/>
        </w:tabs>
        <w:spacing w:before="5"/>
        <w:ind w:left="512" w:right="0" w:firstLine="0"/>
        <w:jc w:val="left"/>
        <w:rPr>
          <w:sz w:val="20"/>
        </w:rPr>
      </w:pPr>
      <w:hyperlink w:history="true" w:anchor="_bookmark107">
        <w:r>
          <w:rPr>
            <w:sz w:val="20"/>
          </w:rPr>
          <w:t>Ilustración</w:t>
        </w:r>
        <w:r>
          <w:rPr>
            <w:spacing w:val="-3"/>
            <w:sz w:val="20"/>
          </w:rPr>
          <w:t> </w:t>
        </w:r>
        <w:r>
          <w:rPr>
            <w:sz w:val="20"/>
          </w:rPr>
          <w:t>11:</w:t>
        </w:r>
        <w:r>
          <w:rPr>
            <w:spacing w:val="-3"/>
            <w:sz w:val="20"/>
          </w:rPr>
          <w:t> </w:t>
        </w:r>
        <w:r>
          <w:rPr>
            <w:sz w:val="20"/>
          </w:rPr>
          <w:t>Gastos de</w:t>
        </w:r>
        <w:r>
          <w:rPr>
            <w:spacing w:val="2"/>
            <w:sz w:val="20"/>
          </w:rPr>
          <w:t> </w:t>
        </w:r>
        <w:r>
          <w:rPr>
            <w:sz w:val="20"/>
          </w:rPr>
          <w:t>Equipamientos</w:t>
        </w:r>
        <w:r>
          <w:rPr>
            <w:spacing w:val="-2"/>
            <w:sz w:val="20"/>
          </w:rPr>
          <w:t> </w:t>
        </w:r>
        <w:r>
          <w:rPr>
            <w:sz w:val="20"/>
          </w:rPr>
          <w:t>previstos</w:t>
        </w:r>
        <w:r>
          <w:rPr>
            <w:spacing w:val="-2"/>
            <w:sz w:val="20"/>
          </w:rPr>
          <w:t> </w:t>
        </w:r>
        <w:r>
          <w:rPr>
            <w:sz w:val="20"/>
          </w:rPr>
          <w:t>para</w:t>
        </w:r>
        <w:r>
          <w:rPr>
            <w:spacing w:val="-2"/>
            <w:sz w:val="20"/>
          </w:rPr>
          <w:t> </w:t>
        </w:r>
        <w:r>
          <w:rPr>
            <w:sz w:val="20"/>
          </w:rPr>
          <w:t>el</w:t>
        </w:r>
        <w:r>
          <w:rPr>
            <w:spacing w:val="-1"/>
            <w:sz w:val="20"/>
          </w:rPr>
          <w:t> </w:t>
        </w:r>
        <w:r>
          <w:rPr>
            <w:sz w:val="20"/>
          </w:rPr>
          <w:t>Ayuntamiento</w:t>
        </w:r>
        <w:r>
          <w:rPr>
            <w:spacing w:val="-1"/>
            <w:sz w:val="20"/>
          </w:rPr>
          <w:t> </w:t>
        </w:r>
        <w:r>
          <w:rPr>
            <w:sz w:val="20"/>
          </w:rPr>
          <w:t>de</w:t>
        </w:r>
        <w:r>
          <w:rPr>
            <w:spacing w:val="-1"/>
            <w:sz w:val="20"/>
          </w:rPr>
          <w:t> </w:t>
        </w:r>
        <w:r>
          <w:rPr>
            <w:sz w:val="20"/>
          </w:rPr>
          <w:t>Mogán</w:t>
          <w:tab/>
          <w:t>37</w:t>
        </w:r>
      </w:hyperlink>
    </w:p>
    <w:p>
      <w:pPr>
        <w:tabs>
          <w:tab w:pos="8793" w:val="left" w:leader="dot"/>
        </w:tabs>
        <w:spacing w:before="17"/>
        <w:ind w:left="512" w:right="0" w:firstLine="0"/>
        <w:jc w:val="left"/>
        <w:rPr>
          <w:sz w:val="20"/>
        </w:rPr>
      </w:pPr>
      <w:hyperlink w:history="true" w:anchor="_bookmark109">
        <w:r>
          <w:rPr>
            <w:sz w:val="20"/>
          </w:rPr>
          <w:t>Ilustración</w:t>
        </w:r>
        <w:r>
          <w:rPr>
            <w:spacing w:val="-3"/>
            <w:sz w:val="20"/>
          </w:rPr>
          <w:t> </w:t>
        </w:r>
        <w:r>
          <w:rPr>
            <w:sz w:val="20"/>
          </w:rPr>
          <w:t>12:</w:t>
        </w:r>
        <w:r>
          <w:rPr>
            <w:spacing w:val="-3"/>
            <w:sz w:val="20"/>
          </w:rPr>
          <w:t> </w:t>
        </w:r>
        <w:r>
          <w:rPr>
            <w:sz w:val="20"/>
          </w:rPr>
          <w:t>Gastos</w:t>
        </w:r>
        <w:r>
          <w:rPr>
            <w:spacing w:val="-1"/>
            <w:sz w:val="20"/>
          </w:rPr>
          <w:t> </w:t>
        </w:r>
        <w:r>
          <w:rPr>
            <w:sz w:val="20"/>
          </w:rPr>
          <w:t>de</w:t>
        </w:r>
        <w:r>
          <w:rPr>
            <w:spacing w:val="-3"/>
            <w:sz w:val="20"/>
          </w:rPr>
          <w:t> </w:t>
        </w:r>
        <w:r>
          <w:rPr>
            <w:sz w:val="20"/>
          </w:rPr>
          <w:t>oficina</w:t>
        </w:r>
        <w:r>
          <w:rPr>
            <w:spacing w:val="1"/>
            <w:sz w:val="20"/>
          </w:rPr>
          <w:t> </w:t>
        </w:r>
        <w:r>
          <w:rPr>
            <w:sz w:val="20"/>
          </w:rPr>
          <w:t>y</w:t>
        </w:r>
        <w:r>
          <w:rPr>
            <w:spacing w:val="-4"/>
            <w:sz w:val="20"/>
          </w:rPr>
          <w:t> </w:t>
        </w:r>
        <w:r>
          <w:rPr>
            <w:sz w:val="20"/>
          </w:rPr>
          <w:t>administrativos para</w:t>
        </w:r>
        <w:r>
          <w:rPr>
            <w:spacing w:val="-1"/>
            <w:sz w:val="20"/>
          </w:rPr>
          <w:t> </w:t>
        </w:r>
        <w:r>
          <w:rPr>
            <w:sz w:val="20"/>
          </w:rPr>
          <w:t>el</w:t>
        </w:r>
        <w:r>
          <w:rPr>
            <w:spacing w:val="-2"/>
            <w:sz w:val="20"/>
          </w:rPr>
          <w:t> </w:t>
        </w:r>
        <w:r>
          <w:rPr>
            <w:sz w:val="20"/>
          </w:rPr>
          <w:t>Ayuntamiento</w:t>
        </w:r>
        <w:r>
          <w:rPr>
            <w:spacing w:val="4"/>
            <w:sz w:val="20"/>
          </w:rPr>
          <w:t> </w:t>
        </w:r>
        <w:r>
          <w:rPr>
            <w:sz w:val="20"/>
          </w:rPr>
          <w:t>de</w:t>
        </w:r>
        <w:r>
          <w:rPr>
            <w:spacing w:val="-3"/>
            <w:sz w:val="20"/>
          </w:rPr>
          <w:t> </w:t>
        </w:r>
        <w:r>
          <w:rPr>
            <w:sz w:val="20"/>
          </w:rPr>
          <w:t>Mogán</w:t>
          <w:tab/>
          <w:t>38</w:t>
        </w:r>
      </w:hyperlink>
    </w:p>
    <w:p>
      <w:pPr>
        <w:tabs>
          <w:tab w:pos="8793" w:val="left" w:leader="dot"/>
        </w:tabs>
        <w:spacing w:line="261" w:lineRule="auto" w:before="17"/>
        <w:ind w:left="522" w:right="689" w:hanging="10"/>
        <w:jc w:val="left"/>
        <w:rPr>
          <w:sz w:val="20"/>
        </w:rPr>
      </w:pPr>
      <w:hyperlink w:history="true" w:anchor="_bookmark111">
        <w:r>
          <w:rPr>
            <w:sz w:val="20"/>
          </w:rPr>
          <w:t>Ilustración 13: Gastos en obras e infraestructuras de pequeña envergadura para el</w:t>
        </w:r>
      </w:hyperlink>
      <w:r>
        <w:rPr>
          <w:spacing w:val="1"/>
          <w:sz w:val="20"/>
        </w:rPr>
        <w:t> </w:t>
      </w:r>
      <w:hyperlink w:history="true" w:anchor="_bookmark111">
        <w:r>
          <w:rPr>
            <w:sz w:val="20"/>
          </w:rPr>
          <w:t>Ayuntamiento</w:t>
        </w:r>
        <w:r>
          <w:rPr>
            <w:spacing w:val="-4"/>
            <w:sz w:val="20"/>
          </w:rPr>
          <w:t> </w:t>
        </w:r>
        <w:r>
          <w:rPr>
            <w:sz w:val="20"/>
          </w:rPr>
          <w:t>de</w:t>
        </w:r>
        <w:r>
          <w:rPr>
            <w:spacing w:val="-1"/>
            <w:sz w:val="20"/>
          </w:rPr>
          <w:t> </w:t>
        </w:r>
        <w:r>
          <w:rPr>
            <w:sz w:val="20"/>
          </w:rPr>
          <w:t>Mogán</w:t>
          <w:tab/>
        </w:r>
        <w:r>
          <w:rPr>
            <w:spacing w:val="-2"/>
            <w:sz w:val="20"/>
          </w:rPr>
          <w:t>38</w:t>
        </w:r>
      </w:hyperlink>
    </w:p>
    <w:p>
      <w:pPr>
        <w:tabs>
          <w:tab w:pos="8793" w:val="left" w:leader="dot"/>
        </w:tabs>
        <w:spacing w:line="225" w:lineRule="exact" w:before="0"/>
        <w:ind w:left="512" w:right="0" w:firstLine="0"/>
        <w:jc w:val="left"/>
        <w:rPr>
          <w:sz w:val="20"/>
        </w:rPr>
      </w:pPr>
      <w:hyperlink w:history="true" w:anchor="_bookmark113">
        <w:r>
          <w:rPr>
            <w:sz w:val="20"/>
          </w:rPr>
          <w:t>Ilustración</w:t>
        </w:r>
        <w:r>
          <w:rPr>
            <w:spacing w:val="-3"/>
            <w:sz w:val="20"/>
          </w:rPr>
          <w:t> </w:t>
        </w:r>
        <w:r>
          <w:rPr>
            <w:sz w:val="20"/>
          </w:rPr>
          <w:t>14:</w:t>
        </w:r>
        <w:r>
          <w:rPr>
            <w:spacing w:val="-3"/>
            <w:sz w:val="20"/>
          </w:rPr>
          <w:t> </w:t>
        </w:r>
        <w:r>
          <w:rPr>
            <w:sz w:val="20"/>
          </w:rPr>
          <w:t>Costes</w:t>
        </w:r>
        <w:r>
          <w:rPr>
            <w:spacing w:val="-2"/>
            <w:sz w:val="20"/>
          </w:rPr>
          <w:t> </w:t>
        </w:r>
        <w:r>
          <w:rPr>
            <w:sz w:val="20"/>
          </w:rPr>
          <w:t>Indirectos</w:t>
        </w:r>
        <w:r>
          <w:rPr>
            <w:spacing w:val="-2"/>
            <w:sz w:val="20"/>
          </w:rPr>
          <w:t> </w:t>
        </w:r>
        <w:r>
          <w:rPr>
            <w:sz w:val="20"/>
          </w:rPr>
          <w:t>para</w:t>
        </w:r>
        <w:r>
          <w:rPr>
            <w:spacing w:val="-1"/>
            <w:sz w:val="20"/>
          </w:rPr>
          <w:t> </w:t>
        </w:r>
        <w:r>
          <w:rPr>
            <w:sz w:val="20"/>
          </w:rPr>
          <w:t>el</w:t>
        </w:r>
        <w:r>
          <w:rPr>
            <w:spacing w:val="-2"/>
            <w:sz w:val="20"/>
          </w:rPr>
          <w:t> </w:t>
        </w:r>
        <w:r>
          <w:rPr>
            <w:sz w:val="20"/>
          </w:rPr>
          <w:t>Ayuntamiento</w:t>
        </w:r>
        <w:r>
          <w:rPr>
            <w:spacing w:val="-1"/>
            <w:sz w:val="20"/>
          </w:rPr>
          <w:t> </w:t>
        </w:r>
        <w:r>
          <w:rPr>
            <w:sz w:val="20"/>
          </w:rPr>
          <w:t>de</w:t>
        </w:r>
        <w:r>
          <w:rPr>
            <w:spacing w:val="-3"/>
            <w:sz w:val="20"/>
          </w:rPr>
          <w:t> </w:t>
        </w:r>
        <w:r>
          <w:rPr>
            <w:sz w:val="20"/>
          </w:rPr>
          <w:t>Mogán</w:t>
          <w:tab/>
          <w:t>39</w:t>
        </w:r>
      </w:hyperlink>
    </w:p>
    <w:p>
      <w:pPr>
        <w:tabs>
          <w:tab w:pos="8793" w:val="left" w:leader="dot"/>
        </w:tabs>
        <w:spacing w:before="20"/>
        <w:ind w:left="512" w:right="0" w:firstLine="0"/>
        <w:jc w:val="left"/>
        <w:rPr>
          <w:sz w:val="20"/>
        </w:rPr>
      </w:pPr>
      <w:hyperlink w:history="true" w:anchor="_bookmark115">
        <w:r>
          <w:rPr>
            <w:sz w:val="20"/>
          </w:rPr>
          <w:t>Ilustración</w:t>
        </w:r>
        <w:r>
          <w:rPr>
            <w:spacing w:val="-4"/>
            <w:sz w:val="20"/>
          </w:rPr>
          <w:t> </w:t>
        </w:r>
        <w:r>
          <w:rPr>
            <w:sz w:val="20"/>
          </w:rPr>
          <w:t>15:</w:t>
        </w:r>
        <w:r>
          <w:rPr>
            <w:spacing w:val="-1"/>
            <w:sz w:val="20"/>
          </w:rPr>
          <w:t> </w:t>
        </w:r>
        <w:r>
          <w:rPr>
            <w:sz w:val="20"/>
          </w:rPr>
          <w:t>Previsión</w:t>
        </w:r>
        <w:r>
          <w:rPr>
            <w:spacing w:val="-3"/>
            <w:sz w:val="20"/>
          </w:rPr>
          <w:t> </w:t>
        </w:r>
        <w:r>
          <w:rPr>
            <w:sz w:val="20"/>
          </w:rPr>
          <w:t>de</w:t>
        </w:r>
        <w:r>
          <w:rPr>
            <w:spacing w:val="-1"/>
            <w:sz w:val="20"/>
          </w:rPr>
          <w:t> </w:t>
        </w:r>
        <w:r>
          <w:rPr>
            <w:sz w:val="20"/>
          </w:rPr>
          <w:t>Ingresos</w:t>
        </w:r>
        <w:r>
          <w:rPr>
            <w:spacing w:val="-2"/>
            <w:sz w:val="20"/>
          </w:rPr>
          <w:t> </w:t>
        </w:r>
        <w:r>
          <w:rPr>
            <w:sz w:val="20"/>
          </w:rPr>
          <w:t>para</w:t>
        </w:r>
        <w:r>
          <w:rPr>
            <w:spacing w:val="-3"/>
            <w:sz w:val="20"/>
          </w:rPr>
          <w:t> </w:t>
        </w:r>
        <w:r>
          <w:rPr>
            <w:sz w:val="20"/>
          </w:rPr>
          <w:t>el</w:t>
        </w:r>
        <w:r>
          <w:rPr>
            <w:spacing w:val="-2"/>
            <w:sz w:val="20"/>
          </w:rPr>
          <w:t> </w:t>
        </w:r>
        <w:r>
          <w:rPr>
            <w:sz w:val="20"/>
          </w:rPr>
          <w:t>Ayuntamiento</w:t>
        </w:r>
        <w:r>
          <w:rPr>
            <w:spacing w:val="-1"/>
            <w:sz w:val="20"/>
          </w:rPr>
          <w:t> </w:t>
        </w:r>
        <w:r>
          <w:rPr>
            <w:sz w:val="20"/>
          </w:rPr>
          <w:t>de</w:t>
        </w:r>
        <w:r>
          <w:rPr>
            <w:spacing w:val="-2"/>
            <w:sz w:val="20"/>
          </w:rPr>
          <w:t> </w:t>
        </w:r>
        <w:r>
          <w:rPr>
            <w:sz w:val="20"/>
          </w:rPr>
          <w:t>Mogán</w:t>
          <w:tab/>
          <w:t>40</w:t>
        </w:r>
      </w:hyperlink>
    </w:p>
    <w:p>
      <w:pPr>
        <w:tabs>
          <w:tab w:pos="8793" w:val="left" w:leader="dot"/>
        </w:tabs>
        <w:spacing w:line="256" w:lineRule="auto" w:before="17"/>
        <w:ind w:left="522" w:right="689" w:hanging="10"/>
        <w:jc w:val="left"/>
        <w:rPr>
          <w:sz w:val="20"/>
        </w:rPr>
      </w:pPr>
      <w:hyperlink w:history="true" w:anchor="_bookmark120">
        <w:r>
          <w:rPr>
            <w:sz w:val="20"/>
          </w:rPr>
          <w:t>Ilustración 16: Elaboración del Cronograma del proyecto WELCOME2 para el Ayuntamiento de</w:t>
        </w:r>
      </w:hyperlink>
      <w:r>
        <w:rPr>
          <w:spacing w:val="1"/>
          <w:sz w:val="20"/>
        </w:rPr>
        <w:t> </w:t>
      </w:r>
      <w:hyperlink w:history="true" w:anchor="_bookmark120">
        <w:r>
          <w:rPr>
            <w:sz w:val="20"/>
          </w:rPr>
          <w:t>Mogán</w:t>
          <w:tab/>
        </w:r>
        <w:r>
          <w:rPr>
            <w:spacing w:val="-2"/>
            <w:sz w:val="20"/>
          </w:rPr>
          <w:t>45</w:t>
        </w:r>
      </w:hyperlink>
    </w:p>
    <w:p>
      <w:pPr>
        <w:tabs>
          <w:tab w:pos="8793" w:val="left" w:leader="dot"/>
        </w:tabs>
        <w:spacing w:line="256" w:lineRule="auto" w:before="5"/>
        <w:ind w:left="522" w:right="689" w:hanging="10"/>
        <w:jc w:val="left"/>
        <w:rPr>
          <w:sz w:val="20"/>
        </w:rPr>
      </w:pPr>
      <w:hyperlink w:history="true" w:anchor="_bookmark121">
        <w:r>
          <w:rPr>
            <w:sz w:val="20"/>
          </w:rPr>
          <w:t>Ilustración 17 : Planificación de las cuatro fases principales del cronograma para el</w:t>
        </w:r>
      </w:hyperlink>
      <w:r>
        <w:rPr>
          <w:spacing w:val="1"/>
          <w:sz w:val="20"/>
        </w:rPr>
        <w:t> </w:t>
      </w:r>
      <w:hyperlink w:history="true" w:anchor="_bookmark121">
        <w:r>
          <w:rPr>
            <w:sz w:val="20"/>
          </w:rPr>
          <w:t>Ayuntamiento</w:t>
        </w:r>
        <w:r>
          <w:rPr>
            <w:spacing w:val="-4"/>
            <w:sz w:val="20"/>
          </w:rPr>
          <w:t> </w:t>
        </w:r>
        <w:r>
          <w:rPr>
            <w:sz w:val="20"/>
          </w:rPr>
          <w:t>de</w:t>
        </w:r>
        <w:r>
          <w:rPr>
            <w:spacing w:val="-1"/>
            <w:sz w:val="20"/>
          </w:rPr>
          <w:t> </w:t>
        </w:r>
        <w:r>
          <w:rPr>
            <w:sz w:val="20"/>
          </w:rPr>
          <w:t>Mogán</w:t>
          <w:tab/>
        </w:r>
        <w:r>
          <w:rPr>
            <w:spacing w:val="-2"/>
            <w:sz w:val="20"/>
          </w:rPr>
          <w:t>45</w:t>
        </w:r>
      </w:hyperlink>
    </w:p>
    <w:p>
      <w:pPr>
        <w:tabs>
          <w:tab w:pos="8793" w:val="left" w:leader="dot"/>
        </w:tabs>
        <w:spacing w:before="4"/>
        <w:ind w:left="512" w:right="0" w:firstLine="0"/>
        <w:jc w:val="left"/>
        <w:rPr>
          <w:sz w:val="20"/>
        </w:rPr>
      </w:pPr>
      <w:hyperlink w:history="true" w:anchor="_bookmark122">
        <w:r>
          <w:rPr>
            <w:sz w:val="20"/>
          </w:rPr>
          <w:t>Ilustración</w:t>
        </w:r>
        <w:r>
          <w:rPr>
            <w:spacing w:val="-3"/>
            <w:sz w:val="20"/>
          </w:rPr>
          <w:t> </w:t>
        </w:r>
        <w:r>
          <w:rPr>
            <w:sz w:val="20"/>
          </w:rPr>
          <w:t>18:</w:t>
        </w:r>
        <w:r>
          <w:rPr>
            <w:spacing w:val="-2"/>
            <w:sz w:val="20"/>
          </w:rPr>
          <w:t> </w:t>
        </w:r>
        <w:r>
          <w:rPr>
            <w:sz w:val="20"/>
          </w:rPr>
          <w:t>Impresión</w:t>
        </w:r>
        <w:r>
          <w:rPr>
            <w:spacing w:val="-2"/>
            <w:sz w:val="20"/>
          </w:rPr>
          <w:t> </w:t>
        </w:r>
        <w:r>
          <w:rPr>
            <w:sz w:val="20"/>
          </w:rPr>
          <w:t>del</w:t>
        </w:r>
        <w:r>
          <w:rPr>
            <w:spacing w:val="-3"/>
            <w:sz w:val="20"/>
          </w:rPr>
          <w:t> </w:t>
        </w:r>
        <w:r>
          <w:rPr>
            <w:sz w:val="20"/>
          </w:rPr>
          <w:t>cronograma</w:t>
        </w:r>
        <w:r>
          <w:rPr>
            <w:spacing w:val="-2"/>
            <w:sz w:val="20"/>
          </w:rPr>
          <w:t> </w:t>
        </w:r>
        <w:r>
          <w:rPr>
            <w:sz w:val="20"/>
          </w:rPr>
          <w:t>del</w:t>
        </w:r>
        <w:r>
          <w:rPr>
            <w:spacing w:val="-1"/>
            <w:sz w:val="20"/>
          </w:rPr>
          <w:t> </w:t>
        </w:r>
        <w:r>
          <w:rPr>
            <w:sz w:val="20"/>
          </w:rPr>
          <w:t>proyecto</w:t>
        </w:r>
        <w:r>
          <w:rPr>
            <w:spacing w:val="-5"/>
            <w:sz w:val="20"/>
          </w:rPr>
          <w:t> </w:t>
        </w:r>
        <w:r>
          <w:rPr>
            <w:sz w:val="20"/>
          </w:rPr>
          <w:t>WELCOME2</w:t>
          <w:tab/>
          <w:t>51</w:t>
        </w:r>
      </w:hyperlink>
    </w:p>
    <w:sectPr>
      <w:pgSz w:w="11910" w:h="16840"/>
      <w:pgMar w:header="281" w:footer="1605" w:top="1120" w:bottom="1800" w:left="118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Calibri Light">
    <w:altName w:val="Calibri Light"/>
    <w:charset w:val="1"/>
    <w:family w:val="roman"/>
    <w:pitch w:val="variable"/>
  </w:font>
  <w:font w:name="Wingdings">
    <w:altName w:val="Wingdings"/>
    <w:charset w:val="2"/>
    <w:family w:val="decorative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31.149994pt;margin-top:779.01593pt;width:66.240pt;height:.48004pt;mso-position-horizontal-relative:page;mso-position-vertical-relative:page;z-index:-17144320" filled="true" fillcolor="#0462c1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6.929993pt;margin-top:758.184326pt;width:201.5pt;height:29.35pt;mso-position-horizontal-relative:page;mso-position-vertical-relative:page;z-index:-17143808" type="#_x0000_t202" filled="false" stroked="false">
          <v:textbox inset="0,0,0,0">
            <w:txbxContent>
              <w:p>
                <w:pPr>
                  <w:spacing w:line="137" w:lineRule="exact" w:before="16"/>
                  <w:ind w:left="9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EPC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Centro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Proyectos</w:t>
                </w:r>
                <w:r>
                  <w:rPr>
                    <w:spacing w:val="-4"/>
                    <w:sz w:val="12"/>
                  </w:rPr>
                  <w:t> </w:t>
                </w:r>
                <w:r>
                  <w:rPr>
                    <w:sz w:val="12"/>
                  </w:rPr>
                  <w:t>S.L.</w:t>
                </w:r>
              </w:p>
              <w:p>
                <w:pPr>
                  <w:spacing w:line="137" w:lineRule="exact" w:before="0"/>
                  <w:ind w:left="18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C/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Alonso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Quintero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29,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3ºE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-</w:t>
                </w:r>
                <w:r>
                  <w:rPr>
                    <w:spacing w:val="-3"/>
                    <w:sz w:val="12"/>
                  </w:rPr>
                  <w:t> </w:t>
                </w:r>
                <w:r>
                  <w:rPr>
                    <w:sz w:val="12"/>
                  </w:rPr>
                  <w:t>35001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Las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Palmas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Gran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Canaria</w:t>
                </w:r>
              </w:p>
              <w:p>
                <w:pPr>
                  <w:spacing w:before="1"/>
                  <w:ind w:left="19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Tel: (+34) 928 94 69 96| Fax: (+34) 928 94 69 89| </w:t>
                </w:r>
                <w:hyperlink r:id="rId1">
                  <w:r>
                    <w:rPr>
                      <w:color w:val="0462C1"/>
                      <w:sz w:val="12"/>
                    </w:rPr>
                    <w:t>info@eurupeancenter.eu</w:t>
                  </w:r>
                </w:hyperlink>
                <w:r>
                  <w:rPr>
                    <w:color w:val="0462C1"/>
                    <w:spacing w:val="-31"/>
                    <w:sz w:val="12"/>
                  </w:rPr>
                  <w:t> </w:t>
                </w:r>
                <w:hyperlink r:id="rId2">
                  <w:r>
                    <w:rPr>
                      <w:sz w:val="12"/>
                      <w:u w:val="single"/>
                    </w:rPr>
                    <w:t>www.eurupeancenter.eu</w:t>
                  </w:r>
                </w:hyperlink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31.149994pt;margin-top:778.895996pt;width:66.240pt;height:.47998pt;mso-position-horizontal-relative:page;mso-position-vertical-relative:page;z-index:-17126912" filled="true" fillcolor="#0462c1" stroked="false">
          <v:fill type="solid"/>
          <w10:wrap type="none"/>
        </v:rect>
      </w:pict>
    </w:r>
    <w:r>
      <w:rPr/>
      <w:pict>
        <v:shape style="position:absolute;margin-left:496.179993pt;margin-top:746.679443pt;width:17.05pt;height:13.15pt;mso-position-horizontal-relative:page;mso-position-vertical-relative:page;z-index:-17126400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6.929993pt;margin-top:758.064331pt;width:201.5pt;height:29.5pt;mso-position-horizontal-relative:page;mso-position-vertical-relative:page;z-index:-17125888" type="#_x0000_t202" filled="false" stroked="false">
          <v:textbox inset="0,0,0,0">
            <w:txbxContent>
              <w:p>
                <w:pPr>
                  <w:spacing w:before="16"/>
                  <w:ind w:left="19" w:right="17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EPC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Centro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Proyectos</w:t>
                </w:r>
                <w:r>
                  <w:rPr>
                    <w:spacing w:val="-4"/>
                    <w:sz w:val="12"/>
                  </w:rPr>
                  <w:t> </w:t>
                </w:r>
                <w:r>
                  <w:rPr>
                    <w:sz w:val="12"/>
                  </w:rPr>
                  <w:t>S.L.</w:t>
                </w:r>
              </w:p>
              <w:p>
                <w:pPr>
                  <w:spacing w:line="137" w:lineRule="exact" w:before="1"/>
                  <w:ind w:left="19" w:right="17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C/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Alonso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Quintero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29,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3ºE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-</w:t>
                </w:r>
                <w:r>
                  <w:rPr>
                    <w:spacing w:val="-3"/>
                    <w:sz w:val="12"/>
                  </w:rPr>
                  <w:t> </w:t>
                </w:r>
                <w:r>
                  <w:rPr>
                    <w:sz w:val="12"/>
                  </w:rPr>
                  <w:t>35001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Las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Palmas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Gran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Canaria</w:t>
                </w:r>
              </w:p>
              <w:p>
                <w:pPr>
                  <w:spacing w:before="0"/>
                  <w:ind w:left="19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Tel: (+34) 928 94 69 96| Fax: (+34) 928 94 69 89| </w:t>
                </w:r>
                <w:hyperlink r:id="rId1">
                  <w:r>
                    <w:rPr>
                      <w:color w:val="0462C1"/>
                      <w:sz w:val="12"/>
                    </w:rPr>
                    <w:t>info@eurupeancenter.eu</w:t>
                  </w:r>
                </w:hyperlink>
                <w:r>
                  <w:rPr>
                    <w:color w:val="0462C1"/>
                    <w:spacing w:val="-31"/>
                    <w:sz w:val="12"/>
                  </w:rPr>
                  <w:t> </w:t>
                </w:r>
                <w:hyperlink r:id="rId2">
                  <w:r>
                    <w:rPr>
                      <w:sz w:val="12"/>
                      <w:u w:val="single"/>
                    </w:rPr>
                    <w:t>www.eurupeancenter.eu</w:t>
                  </w:r>
                </w:hyperlink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31.149994pt;margin-top:778.895996pt;width:66.240pt;height:.47998pt;mso-position-horizontal-relative:page;mso-position-vertical-relative:page;z-index:-17124864" filled="true" fillcolor="#0462c1" stroked="false">
          <v:fill type="solid"/>
          <w10:wrap type="none"/>
        </v:rect>
      </w:pict>
    </w:r>
    <w:r>
      <w:rPr/>
      <w:pict>
        <v:shape style="position:absolute;margin-left:496.179993pt;margin-top:746.679443pt;width:17.05pt;height:13.15pt;mso-position-horizontal-relative:page;mso-position-vertical-relative:page;z-index:-17124352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6.929993pt;margin-top:758.064331pt;width:201.5pt;height:29.5pt;mso-position-horizontal-relative:page;mso-position-vertical-relative:page;z-index:-17123840" type="#_x0000_t202" filled="false" stroked="false">
          <v:textbox inset="0,0,0,0">
            <w:txbxContent>
              <w:p>
                <w:pPr>
                  <w:spacing w:before="16"/>
                  <w:ind w:left="19" w:right="17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EPC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Centro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Proyectos</w:t>
                </w:r>
                <w:r>
                  <w:rPr>
                    <w:spacing w:val="-4"/>
                    <w:sz w:val="12"/>
                  </w:rPr>
                  <w:t> </w:t>
                </w:r>
                <w:r>
                  <w:rPr>
                    <w:sz w:val="12"/>
                  </w:rPr>
                  <w:t>S.L.</w:t>
                </w:r>
              </w:p>
              <w:p>
                <w:pPr>
                  <w:spacing w:line="137" w:lineRule="exact" w:before="1"/>
                  <w:ind w:left="19" w:right="17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C/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Alonso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Quintero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29,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3ºE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-</w:t>
                </w:r>
                <w:r>
                  <w:rPr>
                    <w:spacing w:val="-3"/>
                    <w:sz w:val="12"/>
                  </w:rPr>
                  <w:t> </w:t>
                </w:r>
                <w:r>
                  <w:rPr>
                    <w:sz w:val="12"/>
                  </w:rPr>
                  <w:t>35001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Las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Palmas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Gran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Canaria</w:t>
                </w:r>
              </w:p>
              <w:p>
                <w:pPr>
                  <w:spacing w:before="0"/>
                  <w:ind w:left="19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Tel: (+34) 928 94 69 96| Fax: (+34) 928 94 69 89| </w:t>
                </w:r>
                <w:hyperlink r:id="rId1">
                  <w:r>
                    <w:rPr>
                      <w:color w:val="0462C1"/>
                      <w:sz w:val="12"/>
                    </w:rPr>
                    <w:t>info@eurupeancenter.eu</w:t>
                  </w:r>
                </w:hyperlink>
                <w:r>
                  <w:rPr>
                    <w:color w:val="0462C1"/>
                    <w:spacing w:val="-31"/>
                    <w:sz w:val="12"/>
                  </w:rPr>
                  <w:t> </w:t>
                </w:r>
                <w:hyperlink r:id="rId2">
                  <w:r>
                    <w:rPr>
                      <w:sz w:val="12"/>
                      <w:u w:val="single"/>
                    </w:rPr>
                    <w:t>www.eurupeancenter.eu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31.269989pt;margin-top:779.01593pt;width:66.240pt;height:.48004pt;mso-position-horizontal-relative:page;mso-position-vertical-relative:page;z-index:-17142784" filled="true" fillcolor="#0462c1" stroked="false">
          <v:fill type="solid"/>
          <w10:wrap type="none"/>
        </v:rect>
      </w:pict>
    </w:r>
    <w:r>
      <w:rPr/>
      <w:pict>
        <v:shape style="position:absolute;margin-left:496.299988pt;margin-top:746.799438pt;width:17.2pt;height:13.15pt;mso-position-horizontal-relative:page;mso-position-vertical-relative:page;z-index:-17142272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7.050003pt;margin-top:758.184326pt;width:201.5pt;height:29.35pt;mso-position-horizontal-relative:page;mso-position-vertical-relative:page;z-index:-17141760" type="#_x0000_t202" filled="false" stroked="false">
          <v:textbox inset="0,0,0,0">
            <w:txbxContent>
              <w:p>
                <w:pPr>
                  <w:spacing w:line="137" w:lineRule="exact" w:before="16"/>
                  <w:ind w:left="17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EPC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Centro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Proyectos</w:t>
                </w:r>
                <w:r>
                  <w:rPr>
                    <w:spacing w:val="-4"/>
                    <w:sz w:val="12"/>
                  </w:rPr>
                  <w:t> </w:t>
                </w:r>
                <w:r>
                  <w:rPr>
                    <w:sz w:val="12"/>
                  </w:rPr>
                  <w:t>S.L.</w:t>
                </w:r>
              </w:p>
              <w:p>
                <w:pPr>
                  <w:spacing w:line="137" w:lineRule="exact" w:before="0"/>
                  <w:ind w:left="18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C/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Alonso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Quintero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29,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3ºE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-</w:t>
                </w:r>
                <w:r>
                  <w:rPr>
                    <w:spacing w:val="-3"/>
                    <w:sz w:val="12"/>
                  </w:rPr>
                  <w:t> </w:t>
                </w:r>
                <w:r>
                  <w:rPr>
                    <w:sz w:val="12"/>
                  </w:rPr>
                  <w:t>35001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Las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Palmas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Gran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Canaria</w:t>
                </w:r>
              </w:p>
              <w:p>
                <w:pPr>
                  <w:spacing w:before="1"/>
                  <w:ind w:left="19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Tel: (+34) 928 94 69 96| Fax: (+34) 928 94 69 89| </w:t>
                </w:r>
                <w:hyperlink r:id="rId1">
                  <w:r>
                    <w:rPr>
                      <w:color w:val="0462C1"/>
                      <w:sz w:val="12"/>
                    </w:rPr>
                    <w:t>info@eurupeancenter.eu</w:t>
                  </w:r>
                </w:hyperlink>
                <w:r>
                  <w:rPr>
                    <w:color w:val="0462C1"/>
                    <w:spacing w:val="-31"/>
                    <w:sz w:val="12"/>
                  </w:rPr>
                  <w:t> </w:t>
                </w:r>
                <w:hyperlink r:id="rId2">
                  <w:r>
                    <w:rPr>
                      <w:sz w:val="12"/>
                      <w:u w:val="single"/>
                    </w:rPr>
                    <w:t>www.eurupeancenter.eu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31.269989pt;margin-top:779.01593pt;width:66.240pt;height:.48004pt;mso-position-horizontal-relative:page;mso-position-vertical-relative:page;z-index:-17139712" filled="true" fillcolor="#0462c1" stroked="false">
          <v:fill type="solid"/>
          <w10:wrap type="none"/>
        </v:rect>
      </w:pict>
    </w:r>
    <w:r>
      <w:rPr/>
      <w:pict>
        <v:shape style="position:absolute;margin-left:496.299988pt;margin-top:746.799438pt;width:17.05pt;height:13.15pt;mso-position-horizontal-relative:page;mso-position-vertical-relative:page;z-index:-17139200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7.050003pt;margin-top:758.184326pt;width:201.5pt;height:29.35pt;mso-position-horizontal-relative:page;mso-position-vertical-relative:page;z-index:-17138688" type="#_x0000_t202" filled="false" stroked="false">
          <v:textbox inset="0,0,0,0">
            <w:txbxContent>
              <w:p>
                <w:pPr>
                  <w:spacing w:line="137" w:lineRule="exact" w:before="16"/>
                  <w:ind w:left="17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EPC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Centro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Proyectos</w:t>
                </w:r>
                <w:r>
                  <w:rPr>
                    <w:spacing w:val="-4"/>
                    <w:sz w:val="12"/>
                  </w:rPr>
                  <w:t> </w:t>
                </w:r>
                <w:r>
                  <w:rPr>
                    <w:sz w:val="12"/>
                  </w:rPr>
                  <w:t>S.L.</w:t>
                </w:r>
              </w:p>
              <w:p>
                <w:pPr>
                  <w:spacing w:line="137" w:lineRule="exact" w:before="0"/>
                  <w:ind w:left="18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C/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Alonso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Quintero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29,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3ºE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-</w:t>
                </w:r>
                <w:r>
                  <w:rPr>
                    <w:spacing w:val="-3"/>
                    <w:sz w:val="12"/>
                  </w:rPr>
                  <w:t> </w:t>
                </w:r>
                <w:r>
                  <w:rPr>
                    <w:sz w:val="12"/>
                  </w:rPr>
                  <w:t>35001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Las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Palmas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Gran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Canaria</w:t>
                </w:r>
              </w:p>
              <w:p>
                <w:pPr>
                  <w:spacing w:before="1"/>
                  <w:ind w:left="19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Tel: (+34) 928 94 69 96| Fax: (+34) 928 94 69 89| </w:t>
                </w:r>
                <w:hyperlink r:id="rId1">
                  <w:r>
                    <w:rPr>
                      <w:color w:val="0462C1"/>
                      <w:sz w:val="12"/>
                    </w:rPr>
                    <w:t>info@eurupeancenter.eu</w:t>
                  </w:r>
                </w:hyperlink>
                <w:r>
                  <w:rPr>
                    <w:color w:val="0462C1"/>
                    <w:spacing w:val="-31"/>
                    <w:sz w:val="12"/>
                  </w:rPr>
                  <w:t> </w:t>
                </w:r>
                <w:hyperlink r:id="rId2">
                  <w:r>
                    <w:rPr>
                      <w:sz w:val="12"/>
                      <w:u w:val="single"/>
                    </w:rPr>
                    <w:t>www.eurupeancenter.eu</w:t>
                  </w:r>
                </w:hyperlink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31.269989pt;margin-top:779.01593pt;width:66.240pt;height:.48004pt;mso-position-horizontal-relative:page;mso-position-vertical-relative:page;z-index:-17137664" filled="true" fillcolor="#0462c1" stroked="false">
          <v:fill type="solid"/>
          <w10:wrap type="none"/>
        </v:rect>
      </w:pict>
    </w:r>
    <w:r>
      <w:rPr/>
      <w:pict>
        <v:shape style="position:absolute;margin-left:496.299988pt;margin-top:746.799438pt;width:17.05pt;height:13.15pt;mso-position-horizontal-relative:page;mso-position-vertical-relative:page;z-index:-17137152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7.050003pt;margin-top:758.184326pt;width:201.5pt;height:29.35pt;mso-position-horizontal-relative:page;mso-position-vertical-relative:page;z-index:-17136640" type="#_x0000_t202" filled="false" stroked="false">
          <v:textbox inset="0,0,0,0">
            <w:txbxContent>
              <w:p>
                <w:pPr>
                  <w:spacing w:line="137" w:lineRule="exact" w:before="16"/>
                  <w:ind w:left="17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EPC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Centro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Proyectos</w:t>
                </w:r>
                <w:r>
                  <w:rPr>
                    <w:spacing w:val="-4"/>
                    <w:sz w:val="12"/>
                  </w:rPr>
                  <w:t> </w:t>
                </w:r>
                <w:r>
                  <w:rPr>
                    <w:sz w:val="12"/>
                  </w:rPr>
                  <w:t>S.L.</w:t>
                </w:r>
              </w:p>
              <w:p>
                <w:pPr>
                  <w:spacing w:line="137" w:lineRule="exact" w:before="0"/>
                  <w:ind w:left="18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C/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Alonso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Quintero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29,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3ºE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-</w:t>
                </w:r>
                <w:r>
                  <w:rPr>
                    <w:spacing w:val="-3"/>
                    <w:sz w:val="12"/>
                  </w:rPr>
                  <w:t> </w:t>
                </w:r>
                <w:r>
                  <w:rPr>
                    <w:sz w:val="12"/>
                  </w:rPr>
                  <w:t>35001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Las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Palmas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Gran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Canaria</w:t>
                </w:r>
              </w:p>
              <w:p>
                <w:pPr>
                  <w:spacing w:before="1"/>
                  <w:ind w:left="19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Tel: (+34) 928 94 69 96| Fax: (+34) 928 94 69 89| </w:t>
                </w:r>
                <w:hyperlink r:id="rId1">
                  <w:r>
                    <w:rPr>
                      <w:color w:val="0462C1"/>
                      <w:sz w:val="12"/>
                    </w:rPr>
                    <w:t>info@eurupeancenter.eu</w:t>
                  </w:r>
                </w:hyperlink>
                <w:r>
                  <w:rPr>
                    <w:color w:val="0462C1"/>
                    <w:spacing w:val="-31"/>
                    <w:sz w:val="12"/>
                  </w:rPr>
                  <w:t> </w:t>
                </w:r>
                <w:hyperlink r:id="rId2">
                  <w:r>
                    <w:rPr>
                      <w:sz w:val="12"/>
                      <w:u w:val="single"/>
                    </w:rPr>
                    <w:t>www.eurupeancenter.eu</w:t>
                  </w:r>
                </w:hyperlink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20.170013pt;margin-top:511.464355pt;width:201.5pt;height:29.5pt;mso-position-horizontal-relative:page;mso-position-vertical-relative:page;z-index:-17136128" type="#_x0000_t202" filled="false" stroked="false">
          <v:textbox inset="0,0,0,0">
            <w:txbxContent>
              <w:p>
                <w:pPr>
                  <w:spacing w:before="16"/>
                  <w:ind w:left="9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EPC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Centro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Proyectos</w:t>
                </w:r>
                <w:r>
                  <w:rPr>
                    <w:spacing w:val="-4"/>
                    <w:sz w:val="12"/>
                  </w:rPr>
                  <w:t> </w:t>
                </w:r>
                <w:r>
                  <w:rPr>
                    <w:sz w:val="12"/>
                  </w:rPr>
                  <w:t>S.L.</w:t>
                </w:r>
              </w:p>
              <w:p>
                <w:pPr>
                  <w:spacing w:line="137" w:lineRule="exact" w:before="1"/>
                  <w:ind w:left="18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C/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Alonso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Quintero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29,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3ºE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-</w:t>
                </w:r>
                <w:r>
                  <w:rPr>
                    <w:spacing w:val="-3"/>
                    <w:sz w:val="12"/>
                  </w:rPr>
                  <w:t> </w:t>
                </w:r>
                <w:r>
                  <w:rPr>
                    <w:sz w:val="12"/>
                  </w:rPr>
                  <w:t>35001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Las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Palmas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Gran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Canaria</w:t>
                </w:r>
              </w:p>
              <w:p>
                <w:pPr>
                  <w:spacing w:before="0"/>
                  <w:ind w:left="19" w:right="17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Tel: (+34) 928 94 69 96| Fax: (+34) 928 94 69 89| </w:t>
                </w:r>
                <w:hyperlink r:id="rId1">
                  <w:r>
                    <w:rPr>
                      <w:color w:val="0462C1"/>
                      <w:sz w:val="12"/>
                    </w:rPr>
                    <w:t>info@eurupeancenter.eu</w:t>
                  </w:r>
                </w:hyperlink>
                <w:r>
                  <w:rPr>
                    <w:color w:val="0462C1"/>
                    <w:spacing w:val="-31"/>
                    <w:sz w:val="12"/>
                  </w:rPr>
                  <w:t> </w:t>
                </w:r>
                <w:hyperlink r:id="rId2">
                  <w:r>
                    <w:rPr>
                      <w:sz w:val="12"/>
                      <w:u w:val="single"/>
                    </w:rPr>
                    <w:t>www.eurupeancenter.eu</w:t>
                  </w:r>
                </w:hyperlink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31.029999pt;margin-top:778.895996pt;width:66.240pt;height:.47998pt;mso-position-horizontal-relative:page;mso-position-vertical-relative:page;z-index:-17135616" filled="true" fillcolor="#0462c1" stroked="false">
          <v:fill type="solid"/>
          <w10:wrap type="none"/>
        </v:rect>
      </w:pict>
    </w:r>
    <w:r>
      <w:rPr/>
      <w:pict>
        <v:shape style="position:absolute;margin-left:196.809998pt;margin-top:758.064331pt;width:201.5pt;height:29.5pt;mso-position-horizontal-relative:page;mso-position-vertical-relative:page;z-index:-17135104" type="#_x0000_t202" filled="false" stroked="false">
          <v:textbox inset="0,0,0,0">
            <w:txbxContent>
              <w:p>
                <w:pPr>
                  <w:spacing w:before="16"/>
                  <w:ind w:left="14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EPC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Centro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Proyectos</w:t>
                </w:r>
                <w:r>
                  <w:rPr>
                    <w:spacing w:val="-4"/>
                    <w:sz w:val="12"/>
                  </w:rPr>
                  <w:t> </w:t>
                </w:r>
                <w:r>
                  <w:rPr>
                    <w:sz w:val="12"/>
                  </w:rPr>
                  <w:t>S.L.</w:t>
                </w:r>
              </w:p>
              <w:p>
                <w:pPr>
                  <w:spacing w:line="137" w:lineRule="exact" w:before="1"/>
                  <w:ind w:left="19" w:right="17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C/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Alonso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Quintero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29,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3ºE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-</w:t>
                </w:r>
                <w:r>
                  <w:rPr>
                    <w:spacing w:val="-3"/>
                    <w:sz w:val="12"/>
                  </w:rPr>
                  <w:t> </w:t>
                </w:r>
                <w:r>
                  <w:rPr>
                    <w:sz w:val="12"/>
                  </w:rPr>
                  <w:t>35001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Las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Palmas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Gran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Canaria</w:t>
                </w:r>
              </w:p>
              <w:p>
                <w:pPr>
                  <w:spacing w:before="0"/>
                  <w:ind w:left="19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Tel: (+34) 928 94 69 96| Fax: (+34) 928 94 69 89| </w:t>
                </w:r>
                <w:hyperlink r:id="rId1">
                  <w:r>
                    <w:rPr>
                      <w:color w:val="0462C1"/>
                      <w:sz w:val="12"/>
                    </w:rPr>
                    <w:t>info@eurupeancenter.eu</w:t>
                  </w:r>
                </w:hyperlink>
                <w:r>
                  <w:rPr>
                    <w:color w:val="0462C1"/>
                    <w:spacing w:val="-31"/>
                    <w:sz w:val="12"/>
                  </w:rPr>
                  <w:t> </w:t>
                </w:r>
                <w:hyperlink r:id="rId2">
                  <w:r>
                    <w:rPr>
                      <w:sz w:val="12"/>
                      <w:u w:val="single"/>
                    </w:rPr>
                    <w:t>www.eurupeancenter.eu</w:t>
                  </w:r>
                </w:hyperlink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31.149994pt;margin-top:778.895996pt;width:66.240pt;height:.47998pt;mso-position-horizontal-relative:page;mso-position-vertical-relative:page;z-index:-17134080" filled="true" fillcolor="#0462c1" stroked="false">
          <v:fill type="solid"/>
          <w10:wrap type="none"/>
        </v:rect>
      </w:pict>
    </w:r>
    <w:r>
      <w:rPr/>
      <w:pict>
        <v:shape style="position:absolute;margin-left:496.179993pt;margin-top:746.679443pt;width:17.05pt;height:13.15pt;mso-position-horizontal-relative:page;mso-position-vertical-relative:page;z-index:-17133568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6.929993pt;margin-top:758.064331pt;width:201.5pt;height:29.5pt;mso-position-horizontal-relative:page;mso-position-vertical-relative:page;z-index:-17133056" type="#_x0000_t202" filled="false" stroked="false">
          <v:textbox inset="0,0,0,0">
            <w:txbxContent>
              <w:p>
                <w:pPr>
                  <w:spacing w:before="16"/>
                  <w:ind w:left="19" w:right="17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EPC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Centro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Proyectos</w:t>
                </w:r>
                <w:r>
                  <w:rPr>
                    <w:spacing w:val="-4"/>
                    <w:sz w:val="12"/>
                  </w:rPr>
                  <w:t> </w:t>
                </w:r>
                <w:r>
                  <w:rPr>
                    <w:sz w:val="12"/>
                  </w:rPr>
                  <w:t>S.L.</w:t>
                </w:r>
              </w:p>
              <w:p>
                <w:pPr>
                  <w:spacing w:line="137" w:lineRule="exact" w:before="1"/>
                  <w:ind w:left="19" w:right="17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C/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Alonso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Quintero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29,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3ºE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-</w:t>
                </w:r>
                <w:r>
                  <w:rPr>
                    <w:spacing w:val="-3"/>
                    <w:sz w:val="12"/>
                  </w:rPr>
                  <w:t> </w:t>
                </w:r>
                <w:r>
                  <w:rPr>
                    <w:sz w:val="12"/>
                  </w:rPr>
                  <w:t>35001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Las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Palmas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Gran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Canaria</w:t>
                </w:r>
              </w:p>
              <w:p>
                <w:pPr>
                  <w:spacing w:before="0"/>
                  <w:ind w:left="19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Tel: (+34) 928 94 69 96| Fax: (+34) 928 94 69 89| </w:t>
                </w:r>
                <w:hyperlink r:id="rId1">
                  <w:r>
                    <w:rPr>
                      <w:color w:val="0462C1"/>
                      <w:sz w:val="12"/>
                    </w:rPr>
                    <w:t>info@eurupeancenter.eu</w:t>
                  </w:r>
                </w:hyperlink>
                <w:r>
                  <w:rPr>
                    <w:color w:val="0462C1"/>
                    <w:spacing w:val="-31"/>
                    <w:sz w:val="12"/>
                  </w:rPr>
                  <w:t> </w:t>
                </w:r>
                <w:hyperlink r:id="rId2">
                  <w:r>
                    <w:rPr>
                      <w:sz w:val="12"/>
                      <w:u w:val="single"/>
                    </w:rPr>
                    <w:t>www.eurupeancenter.eu</w:t>
                  </w:r>
                </w:hyperlink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31.149994pt;margin-top:778.895996pt;width:66.240pt;height:.47998pt;mso-position-horizontal-relative:page;mso-position-vertical-relative:page;z-index:-17131520" filled="true" fillcolor="#0462c1" stroked="false">
          <v:fill type="solid"/>
          <w10:wrap type="none"/>
        </v:rect>
      </w:pict>
    </w:r>
    <w:r>
      <w:rPr/>
      <w:pict>
        <v:shape style="position:absolute;margin-left:496.179993pt;margin-top:746.679443pt;width:17.05pt;height:13.15pt;mso-position-horizontal-relative:page;mso-position-vertical-relative:page;z-index:-17131008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6.929993pt;margin-top:758.064331pt;width:201.5pt;height:29.5pt;mso-position-horizontal-relative:page;mso-position-vertical-relative:page;z-index:-17130496" type="#_x0000_t202" filled="false" stroked="false">
          <v:textbox inset="0,0,0,0">
            <w:txbxContent>
              <w:p>
                <w:pPr>
                  <w:spacing w:before="16"/>
                  <w:ind w:left="19" w:right="17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EPC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Centro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Proyectos</w:t>
                </w:r>
                <w:r>
                  <w:rPr>
                    <w:spacing w:val="-4"/>
                    <w:sz w:val="12"/>
                  </w:rPr>
                  <w:t> </w:t>
                </w:r>
                <w:r>
                  <w:rPr>
                    <w:sz w:val="12"/>
                  </w:rPr>
                  <w:t>S.L.</w:t>
                </w:r>
              </w:p>
              <w:p>
                <w:pPr>
                  <w:spacing w:line="137" w:lineRule="exact" w:before="1"/>
                  <w:ind w:left="19" w:right="17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C/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Alonso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Quintero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29,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3ºE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-</w:t>
                </w:r>
                <w:r>
                  <w:rPr>
                    <w:spacing w:val="-3"/>
                    <w:sz w:val="12"/>
                  </w:rPr>
                  <w:t> </w:t>
                </w:r>
                <w:r>
                  <w:rPr>
                    <w:sz w:val="12"/>
                  </w:rPr>
                  <w:t>35001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Las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Palmas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Gran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Canaria</w:t>
                </w:r>
              </w:p>
              <w:p>
                <w:pPr>
                  <w:spacing w:before="0"/>
                  <w:ind w:left="19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Tel: (+34) 928 94 69 96| Fax: (+34) 928 94 69 89| </w:t>
                </w:r>
                <w:hyperlink r:id="rId1">
                  <w:r>
                    <w:rPr>
                      <w:color w:val="0462C1"/>
                      <w:sz w:val="12"/>
                    </w:rPr>
                    <w:t>info@eurupeancenter.eu</w:t>
                  </w:r>
                </w:hyperlink>
                <w:r>
                  <w:rPr>
                    <w:color w:val="0462C1"/>
                    <w:spacing w:val="-31"/>
                    <w:sz w:val="12"/>
                  </w:rPr>
                  <w:t> </w:t>
                </w:r>
                <w:hyperlink r:id="rId2">
                  <w:r>
                    <w:rPr>
                      <w:sz w:val="12"/>
                      <w:u w:val="single"/>
                    </w:rPr>
                    <w:t>www.eurupeancenter.eu</w:t>
                  </w:r>
                </w:hyperlink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31.149994pt;margin-top:778.895996pt;width:66.240pt;height:.47998pt;mso-position-horizontal-relative:page;mso-position-vertical-relative:page;z-index:-17128960" filled="true" fillcolor="#0462c1" stroked="false">
          <v:fill type="solid"/>
          <w10:wrap type="none"/>
        </v:rect>
      </w:pict>
    </w:r>
    <w:r>
      <w:rPr/>
      <w:pict>
        <v:shape style="position:absolute;margin-left:496.179993pt;margin-top:746.679443pt;width:17.05pt;height:13.15pt;mso-position-horizontal-relative:page;mso-position-vertical-relative:page;z-index:-17128448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96.929993pt;margin-top:758.064331pt;width:201.5pt;height:29.5pt;mso-position-horizontal-relative:page;mso-position-vertical-relative:page;z-index:-17127936" type="#_x0000_t202" filled="false" stroked="false">
          <v:textbox inset="0,0,0,0">
            <w:txbxContent>
              <w:p>
                <w:pPr>
                  <w:spacing w:before="16"/>
                  <w:ind w:left="19" w:right="17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EPC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Centro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Proyectos</w:t>
                </w:r>
                <w:r>
                  <w:rPr>
                    <w:spacing w:val="-4"/>
                    <w:sz w:val="12"/>
                  </w:rPr>
                  <w:t> </w:t>
                </w:r>
                <w:r>
                  <w:rPr>
                    <w:sz w:val="12"/>
                  </w:rPr>
                  <w:t>S.L.</w:t>
                </w:r>
              </w:p>
              <w:p>
                <w:pPr>
                  <w:spacing w:line="137" w:lineRule="exact" w:before="1"/>
                  <w:ind w:left="19" w:right="17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C/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Alonso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Quintero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29,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3ºE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-</w:t>
                </w:r>
                <w:r>
                  <w:rPr>
                    <w:spacing w:val="-3"/>
                    <w:sz w:val="12"/>
                  </w:rPr>
                  <w:t> </w:t>
                </w:r>
                <w:r>
                  <w:rPr>
                    <w:sz w:val="12"/>
                  </w:rPr>
                  <w:t>35001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Las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Palmas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de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Gran</w:t>
                </w:r>
                <w:r>
                  <w:rPr>
                    <w:spacing w:val="-1"/>
                    <w:sz w:val="12"/>
                  </w:rPr>
                  <w:t> </w:t>
                </w:r>
                <w:r>
                  <w:rPr>
                    <w:sz w:val="12"/>
                  </w:rPr>
                  <w:t>Canaria</w:t>
                </w:r>
              </w:p>
              <w:p>
                <w:pPr>
                  <w:spacing w:before="0"/>
                  <w:ind w:left="19" w:right="18" w:firstLine="0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Tel: (+34) 928 94 69 96| Fax: (+34) 928 94 69 89| </w:t>
                </w:r>
                <w:hyperlink r:id="rId1">
                  <w:r>
                    <w:rPr>
                      <w:color w:val="0462C1"/>
                      <w:sz w:val="12"/>
                    </w:rPr>
                    <w:t>info@eurupeancenter.eu</w:t>
                  </w:r>
                </w:hyperlink>
                <w:r>
                  <w:rPr>
                    <w:color w:val="0462C1"/>
                    <w:spacing w:val="-31"/>
                    <w:sz w:val="12"/>
                  </w:rPr>
                  <w:t> </w:t>
                </w:r>
                <w:hyperlink r:id="rId2">
                  <w:r>
                    <w:rPr>
                      <w:sz w:val="12"/>
                      <w:u w:val="single"/>
                    </w:rPr>
                    <w:t>www.eurupeancenter.eu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173184">
          <wp:simplePos x="0" y="0"/>
          <wp:positionH relativeFrom="page">
            <wp:posOffset>428625</wp:posOffset>
          </wp:positionH>
          <wp:positionV relativeFrom="page">
            <wp:posOffset>177799</wp:posOffset>
          </wp:positionV>
          <wp:extent cx="1332997" cy="534228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2997" cy="5342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191104">
          <wp:simplePos x="0" y="0"/>
          <wp:positionH relativeFrom="page">
            <wp:posOffset>428625</wp:posOffset>
          </wp:positionH>
          <wp:positionV relativeFrom="page">
            <wp:posOffset>178434</wp:posOffset>
          </wp:positionV>
          <wp:extent cx="1332997" cy="534228"/>
          <wp:effectExtent l="0" t="0" r="0" b="0"/>
          <wp:wrapNone/>
          <wp:docPr id="57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2997" cy="5342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175232">
          <wp:simplePos x="0" y="0"/>
          <wp:positionH relativeFrom="page">
            <wp:posOffset>428625</wp:posOffset>
          </wp:positionH>
          <wp:positionV relativeFrom="page">
            <wp:posOffset>177799</wp:posOffset>
          </wp:positionV>
          <wp:extent cx="1332997" cy="534228"/>
          <wp:effectExtent l="0" t="0" r="0" b="0"/>
          <wp:wrapNone/>
          <wp:docPr id="7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2997" cy="5342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02.099998pt;margin-top:70.412872pt;width:232.8pt;height:15.8pt;mso-position-horizontal-relative:page;mso-position-vertical-relative:page;z-index:-17140736" type="#_x0000_t202" filled="false" stroked="false">
          <v:textbox inset="0,0,0,0">
            <w:txbxContent>
              <w:p>
                <w:pPr>
                  <w:pStyle w:val="BodyText"/>
                  <w:spacing w:before="7"/>
                  <w:ind w:left="20"/>
                  <w:rPr>
                    <w:rFonts w:ascii="Calibri Light" w:hAnsi="Calibri Light"/>
                  </w:rPr>
                </w:pPr>
                <w:r>
                  <w:rPr>
                    <w:rFonts w:ascii="Wingdings" w:hAnsi="Wingdings"/>
                    <w:color w:val="1F4D78"/>
                  </w:rPr>
                  <w:t></w:t>
                </w:r>
                <w:r>
                  <w:rPr>
                    <w:rFonts w:ascii="Times New Roman" w:hAnsi="Times New Roman"/>
                    <w:color w:val="1F4D78"/>
                    <w:spacing w:val="92"/>
                  </w:rPr>
                  <w:t> </w:t>
                </w:r>
                <w:r>
                  <w:rPr>
                    <w:rFonts w:ascii="Calibri Light" w:hAnsi="Calibri Light"/>
                    <w:color w:val="1F4D78"/>
                  </w:rPr>
                  <w:t>Área</w:t>
                </w:r>
                <w:r>
                  <w:rPr>
                    <w:rFonts w:ascii="Calibri Light" w:hAnsi="Calibri Light"/>
                    <w:color w:val="1F4D78"/>
                    <w:spacing w:val="-10"/>
                  </w:rPr>
                  <w:t> </w:t>
                </w:r>
                <w:r>
                  <w:rPr>
                    <w:rFonts w:ascii="Calibri Light" w:hAnsi="Calibri Light"/>
                    <w:color w:val="1F4D78"/>
                  </w:rPr>
                  <w:t>geográfica</w:t>
                </w:r>
                <w:r>
                  <w:rPr>
                    <w:rFonts w:ascii="Calibri Light" w:hAnsi="Calibri Light"/>
                    <w:color w:val="1F4D78"/>
                    <w:spacing w:val="-10"/>
                  </w:rPr>
                  <w:t> </w:t>
                </w:r>
                <w:r>
                  <w:rPr>
                    <w:rFonts w:ascii="Calibri Light" w:hAnsi="Calibri Light"/>
                    <w:color w:val="1F4D78"/>
                  </w:rPr>
                  <w:t>de</w:t>
                </w:r>
                <w:r>
                  <w:rPr>
                    <w:rFonts w:ascii="Calibri Light" w:hAnsi="Calibri Light"/>
                    <w:color w:val="1F4D78"/>
                    <w:spacing w:val="-11"/>
                  </w:rPr>
                  <w:t> </w:t>
                </w:r>
                <w:r>
                  <w:rPr>
                    <w:rFonts w:ascii="Calibri Light" w:hAnsi="Calibri Light"/>
                    <w:color w:val="1F4D78"/>
                  </w:rPr>
                  <w:t>desarrollo</w:t>
                </w:r>
                <w:r>
                  <w:rPr>
                    <w:rFonts w:ascii="Calibri Light" w:hAnsi="Calibri Light"/>
                    <w:color w:val="1F4D78"/>
                    <w:spacing w:val="-10"/>
                  </w:rPr>
                  <w:t> </w:t>
                </w:r>
                <w:r>
                  <w:rPr>
                    <w:rFonts w:ascii="Calibri Light" w:hAnsi="Calibri Light"/>
                    <w:color w:val="1F4D78"/>
                  </w:rPr>
                  <w:t>de</w:t>
                </w:r>
                <w:r>
                  <w:rPr>
                    <w:rFonts w:ascii="Calibri Light" w:hAnsi="Calibri Light"/>
                    <w:color w:val="1F4D78"/>
                    <w:spacing w:val="-11"/>
                  </w:rPr>
                  <w:t> </w:t>
                </w:r>
                <w:r>
                  <w:rPr>
                    <w:rFonts w:ascii="Calibri Light" w:hAnsi="Calibri Light"/>
                    <w:color w:val="1F4D78"/>
                  </w:rPr>
                  <w:t>la</w:t>
                </w:r>
                <w:r>
                  <w:rPr>
                    <w:rFonts w:ascii="Calibri Light" w:hAnsi="Calibri Light"/>
                    <w:color w:val="1F4D78"/>
                    <w:spacing w:val="-10"/>
                  </w:rPr>
                  <w:t> </w:t>
                </w:r>
                <w:r>
                  <w:rPr>
                    <w:rFonts w:ascii="Calibri Light" w:hAnsi="Calibri Light"/>
                    <w:color w:val="1F4D78"/>
                  </w:rPr>
                  <w:t>actividad:</w:t>
                </w:r>
              </w:p>
            </w:txbxContent>
          </v:textbox>
          <w10:wrap type="none"/>
        </v:shape>
      </w:pict>
    </w:r>
    <w:r>
      <w:rPr/>
      <w:pict>
        <v:shape style="position:absolute;margin-left:84.103996pt;margin-top:103.596703pt;width:288.650pt;height:15.45pt;mso-position-horizontal-relative:page;mso-position-vertical-relative:page;z-index:-17140224" type="#_x0000_t20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</w:pPr>
                <w:r>
                  <w:rPr/>
                  <w:t>La</w:t>
                </w:r>
                <w:r>
                  <w:rPr>
                    <w:spacing w:val="-2"/>
                  </w:rPr>
                  <w:t> </w:t>
                </w:r>
                <w:r>
                  <w:rPr/>
                  <w:t>actividad</w:t>
                </w:r>
                <w:r>
                  <w:rPr>
                    <w:spacing w:val="-2"/>
                  </w:rPr>
                  <w:t> </w:t>
                </w:r>
                <w:r>
                  <w:rPr/>
                  <w:t>se</w:t>
                </w:r>
                <w:r>
                  <w:rPr>
                    <w:spacing w:val="-1"/>
                  </w:rPr>
                  <w:t> </w:t>
                </w:r>
                <w:r>
                  <w:rPr/>
                  <w:t>desarrollará</w:t>
                </w:r>
                <w:r>
                  <w:rPr>
                    <w:spacing w:val="-2"/>
                  </w:rPr>
                  <w:t> </w:t>
                </w:r>
                <w:r>
                  <w:rPr/>
                  <w:t>en</w:t>
                </w:r>
                <w:r>
                  <w:rPr>
                    <w:spacing w:val="-3"/>
                  </w:rPr>
                  <w:t> </w:t>
                </w:r>
                <w:r>
                  <w:rPr/>
                  <w:t>el</w:t>
                </w:r>
                <w:r>
                  <w:rPr>
                    <w:spacing w:val="-5"/>
                  </w:rPr>
                  <w:t> </w:t>
                </w:r>
                <w:r>
                  <w:rPr/>
                  <w:t>municipio</w:t>
                </w:r>
                <w:r>
                  <w:rPr>
                    <w:spacing w:val="-2"/>
                  </w:rPr>
                  <w:t> </w:t>
                </w:r>
                <w:r>
                  <w:rPr/>
                  <w:t>de</w:t>
                </w:r>
                <w:r>
                  <w:rPr>
                    <w:spacing w:val="-2"/>
                  </w:rPr>
                  <w:t> </w:t>
                </w:r>
                <w:r>
                  <w:rPr/>
                  <w:t>Mogán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178304">
          <wp:simplePos x="0" y="0"/>
          <wp:positionH relativeFrom="page">
            <wp:posOffset>428625</wp:posOffset>
          </wp:positionH>
          <wp:positionV relativeFrom="page">
            <wp:posOffset>177799</wp:posOffset>
          </wp:positionV>
          <wp:extent cx="1332997" cy="534228"/>
          <wp:effectExtent l="0" t="0" r="0" b="0"/>
          <wp:wrapNone/>
          <wp:docPr id="9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2997" cy="5342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181888">
          <wp:simplePos x="0" y="0"/>
          <wp:positionH relativeFrom="page">
            <wp:posOffset>428625</wp:posOffset>
          </wp:positionH>
          <wp:positionV relativeFrom="page">
            <wp:posOffset>178434</wp:posOffset>
          </wp:positionV>
          <wp:extent cx="1332997" cy="534228"/>
          <wp:effectExtent l="0" t="0" r="0" b="0"/>
          <wp:wrapNone/>
          <wp:docPr id="21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2997" cy="5342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183936">
          <wp:simplePos x="0" y="0"/>
          <wp:positionH relativeFrom="page">
            <wp:posOffset>428625</wp:posOffset>
          </wp:positionH>
          <wp:positionV relativeFrom="page">
            <wp:posOffset>178434</wp:posOffset>
          </wp:positionV>
          <wp:extent cx="1332997" cy="534228"/>
          <wp:effectExtent l="0" t="0" r="0" b="0"/>
          <wp:wrapNone/>
          <wp:docPr id="35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2997" cy="5342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83.384003pt;margin-top:70.336700pt;width:402.5pt;height:15.45pt;mso-position-horizontal-relative:page;mso-position-vertical-relative:page;z-index:-17132032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Arial" w:hAnsi="Arial"/>
                    <w:i/>
                    <w:sz w:val="24"/>
                  </w:rPr>
                </w:pPr>
                <w:r>
                  <w:rPr>
                    <w:rFonts w:ascii="Arial" w:hAnsi="Arial"/>
                    <w:i/>
                    <w:sz w:val="24"/>
                  </w:rPr>
                  <w:t>Cronograma AYUNTAMIENTO</w:t>
                </w:r>
                <w:r>
                  <w:rPr>
                    <w:rFonts w:ascii="Arial" w:hAnsi="Arial"/>
                    <w:i/>
                    <w:spacing w:val="-2"/>
                    <w:sz w:val="24"/>
                  </w:rPr>
                  <w:t> </w:t>
                </w:r>
                <w:r>
                  <w:rPr>
                    <w:rFonts w:ascii="Arial" w:hAnsi="Arial"/>
                    <w:i/>
                    <w:sz w:val="24"/>
                  </w:rPr>
                  <w:t>DE</w:t>
                </w:r>
                <w:r>
                  <w:rPr>
                    <w:rFonts w:ascii="Arial" w:hAnsi="Arial"/>
                    <w:i/>
                    <w:spacing w:val="-2"/>
                    <w:sz w:val="24"/>
                  </w:rPr>
                  <w:t> </w:t>
                </w:r>
                <w:r>
                  <w:rPr>
                    <w:rFonts w:ascii="Arial" w:hAnsi="Arial"/>
                    <w:i/>
                    <w:sz w:val="24"/>
                  </w:rPr>
                  <w:t>MOGÁN -</w:t>
                </w:r>
                <w:r>
                  <w:rPr>
                    <w:rFonts w:ascii="Arial" w:hAnsi="Arial"/>
                    <w:i/>
                    <w:spacing w:val="-5"/>
                    <w:sz w:val="24"/>
                  </w:rPr>
                  <w:t> </w:t>
                </w:r>
                <w:r>
                  <w:rPr>
                    <w:rFonts w:ascii="Arial" w:hAnsi="Arial"/>
                    <w:i/>
                    <w:sz w:val="24"/>
                  </w:rPr>
                  <w:t>Actividad</w:t>
                </w:r>
                <w:r>
                  <w:rPr>
                    <w:rFonts w:ascii="Arial" w:hAnsi="Arial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Arial" w:hAnsi="Arial"/>
                    <w:i/>
                    <w:sz w:val="24"/>
                  </w:rPr>
                  <w:t>Coordinación</w:t>
                </w:r>
                <w:r>
                  <w:rPr>
                    <w:rFonts w:ascii="Arial" w:hAnsi="Arial"/>
                    <w:i/>
                    <w:spacing w:val="-2"/>
                    <w:sz w:val="2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i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201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i/>
                    <w:sz w:val="24"/>
                  </w:rPr>
                  <w:t>9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186496">
          <wp:simplePos x="0" y="0"/>
          <wp:positionH relativeFrom="page">
            <wp:posOffset>428625</wp:posOffset>
          </wp:positionH>
          <wp:positionV relativeFrom="page">
            <wp:posOffset>178434</wp:posOffset>
          </wp:positionV>
          <wp:extent cx="1332997" cy="534228"/>
          <wp:effectExtent l="0" t="0" r="0" b="0"/>
          <wp:wrapNone/>
          <wp:docPr id="4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2997" cy="5342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83.384003pt;margin-top:70.336700pt;width:402.5pt;height:15.45pt;mso-position-horizontal-relative:page;mso-position-vertical-relative:page;z-index:-17129472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Arial" w:hAnsi="Arial"/>
                    <w:i/>
                    <w:sz w:val="24"/>
                  </w:rPr>
                </w:pPr>
                <w:r>
                  <w:rPr>
                    <w:rFonts w:ascii="Arial" w:hAnsi="Arial"/>
                    <w:i/>
                    <w:sz w:val="24"/>
                  </w:rPr>
                  <w:t>Cronograma AYUNTAMIENTO</w:t>
                </w:r>
                <w:r>
                  <w:rPr>
                    <w:rFonts w:ascii="Arial" w:hAnsi="Arial"/>
                    <w:i/>
                    <w:spacing w:val="-2"/>
                    <w:sz w:val="24"/>
                  </w:rPr>
                  <w:t> </w:t>
                </w:r>
                <w:r>
                  <w:rPr>
                    <w:rFonts w:ascii="Arial" w:hAnsi="Arial"/>
                    <w:i/>
                    <w:sz w:val="24"/>
                  </w:rPr>
                  <w:t>DE</w:t>
                </w:r>
                <w:r>
                  <w:rPr>
                    <w:rFonts w:ascii="Arial" w:hAnsi="Arial"/>
                    <w:i/>
                    <w:spacing w:val="-2"/>
                    <w:sz w:val="24"/>
                  </w:rPr>
                  <w:t> </w:t>
                </w:r>
                <w:r>
                  <w:rPr>
                    <w:rFonts w:ascii="Arial" w:hAnsi="Arial"/>
                    <w:i/>
                    <w:sz w:val="24"/>
                  </w:rPr>
                  <w:t>MOGÁN -</w:t>
                </w:r>
                <w:r>
                  <w:rPr>
                    <w:rFonts w:ascii="Arial" w:hAnsi="Arial"/>
                    <w:i/>
                    <w:spacing w:val="-5"/>
                    <w:sz w:val="24"/>
                  </w:rPr>
                  <w:t> </w:t>
                </w:r>
                <w:r>
                  <w:rPr>
                    <w:rFonts w:ascii="Arial" w:hAnsi="Arial"/>
                    <w:i/>
                    <w:sz w:val="24"/>
                  </w:rPr>
                  <w:t>Actividad</w:t>
                </w:r>
                <w:r>
                  <w:rPr>
                    <w:rFonts w:ascii="Arial" w:hAnsi="Arial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Arial" w:hAnsi="Arial"/>
                    <w:i/>
                    <w:sz w:val="24"/>
                  </w:rPr>
                  <w:t>Coordinación</w:t>
                </w:r>
                <w:r>
                  <w:rPr>
                    <w:rFonts w:ascii="Arial" w:hAnsi="Arial"/>
                    <w:i/>
                    <w:spacing w:val="-2"/>
                    <w:sz w:val="2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i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202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i/>
                    <w:sz w:val="24"/>
                  </w:rPr>
                  <w:t>2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189056">
          <wp:simplePos x="0" y="0"/>
          <wp:positionH relativeFrom="page">
            <wp:posOffset>428625</wp:posOffset>
          </wp:positionH>
          <wp:positionV relativeFrom="page">
            <wp:posOffset>178434</wp:posOffset>
          </wp:positionV>
          <wp:extent cx="1332997" cy="534228"/>
          <wp:effectExtent l="0" t="0" r="0" b="0"/>
          <wp:wrapNone/>
          <wp:docPr id="51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32997" cy="5342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0"/>
      <w:numFmt w:val="bullet"/>
      <w:lvlText w:val=""/>
      <w:lvlJc w:val="left"/>
      <w:pPr>
        <w:ind w:left="842" w:hanging="360"/>
      </w:pPr>
      <w:rPr>
        <w:rFonts w:hint="default" w:ascii="Wingdings" w:hAnsi="Wingdings" w:eastAsia="Wingdings" w:cs="Wingdings"/>
        <w:color w:val="1F4D78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8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3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8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8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3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9" w:hanging="360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"/>
      <w:lvlJc w:val="left"/>
      <w:pPr>
        <w:ind w:left="827" w:hanging="360"/>
      </w:pPr>
      <w:rPr>
        <w:rFonts w:hint="default" w:ascii="Wingdings" w:hAnsi="Wingdings" w:eastAsia="Wingdings" w:cs="Wingdings"/>
        <w:color w:val="1F4D78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7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7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7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2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7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5" w:hanging="360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"/>
      <w:lvlJc w:val="left"/>
      <w:pPr>
        <w:ind w:left="830" w:hanging="360"/>
      </w:pPr>
      <w:rPr>
        <w:rFonts w:hint="default" w:ascii="Wingdings" w:hAnsi="Wingdings" w:eastAsia="Wingdings" w:cs="Wingdings"/>
        <w:color w:val="1F4D78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8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3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8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8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3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9" w:hanging="360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-"/>
      <w:lvlJc w:val="left"/>
      <w:pPr>
        <w:ind w:left="813" w:hanging="360"/>
      </w:pPr>
      <w:rPr>
        <w:rFonts w:hint="default" w:ascii="Arial MT" w:hAnsi="Arial MT" w:eastAsia="Arial MT" w:cs="Arial MT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01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6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47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29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1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93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75" w:hanging="360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-"/>
      <w:lvlJc w:val="left"/>
      <w:pPr>
        <w:ind w:left="813" w:hanging="360"/>
      </w:pPr>
      <w:rPr>
        <w:rFonts w:hint="default" w:ascii="Arial MT" w:hAnsi="Arial MT" w:eastAsia="Arial MT" w:cs="Arial MT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8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5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19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8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5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19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85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52" w:hanging="360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-"/>
      <w:lvlJc w:val="left"/>
      <w:pPr>
        <w:ind w:left="813" w:hanging="428"/>
      </w:pPr>
      <w:rPr>
        <w:rFonts w:hint="default" w:ascii="Arial MT" w:hAnsi="Arial MT" w:eastAsia="Arial MT" w:cs="Arial MT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86" w:hanging="4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53" w:hanging="4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19" w:hanging="4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86" w:hanging="4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52" w:hanging="4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19" w:hanging="4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85" w:hanging="4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52" w:hanging="428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-"/>
      <w:lvlJc w:val="left"/>
      <w:pPr>
        <w:ind w:left="808" w:hanging="360"/>
      </w:pPr>
      <w:rPr>
        <w:rFonts w:hint="default" w:ascii="Arial MT" w:hAnsi="Arial MT" w:eastAsia="Arial MT" w:cs="Arial MT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6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3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0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75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4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1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81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50" w:hanging="360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-"/>
      <w:lvlJc w:val="left"/>
      <w:pPr>
        <w:ind w:left="1335" w:hanging="360"/>
      </w:pPr>
      <w:rPr>
        <w:rFonts w:hint="default" w:ascii="Arial MT" w:hAnsi="Arial MT" w:eastAsia="Arial MT" w:cs="Arial MT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7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01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49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2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59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9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33" w:hanging="360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-"/>
      <w:lvlJc w:val="left"/>
      <w:pPr>
        <w:ind w:left="813" w:hanging="360"/>
      </w:pPr>
      <w:rPr>
        <w:rFonts w:hint="default" w:ascii="Arial MT" w:hAnsi="Arial MT" w:eastAsia="Arial MT" w:cs="Arial MT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8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5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2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87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5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2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8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54" w:hanging="360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"/>
      <w:lvlJc w:val="left"/>
      <w:pPr>
        <w:ind w:left="1242" w:hanging="360"/>
      </w:pPr>
      <w:rPr>
        <w:rFonts w:hint="default" w:ascii="Wingdings" w:hAnsi="Wingdings" w:eastAsia="Wingdings" w:cs="Wingdings"/>
        <w:color w:val="003987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79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7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19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13" w:hanging="360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"/>
      <w:lvlJc w:val="left"/>
      <w:pPr>
        <w:ind w:left="1242" w:hanging="360"/>
      </w:pPr>
      <w:rPr>
        <w:rFonts w:hint="default" w:ascii="Symbol" w:hAnsi="Symbol" w:eastAsia="Symbol" w:cs="Symbol"/>
        <w:color w:val="3E3E3E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8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3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79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7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19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13" w:hanging="360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-"/>
      <w:lvlJc w:val="left"/>
      <w:pPr>
        <w:ind w:left="1227" w:hanging="360"/>
      </w:pPr>
      <w:rPr>
        <w:rFonts w:hint="default" w:ascii="Arial MT" w:hAnsi="Arial MT" w:eastAsia="Arial MT" w:cs="Arial MT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06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1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6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1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6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1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09" w:hanging="360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Arial MT" w:hAnsi="Arial MT" w:eastAsia="Arial MT" w:cs="Arial MT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7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7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7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2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7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5" w:hanging="360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Arial MT" w:hAnsi="Arial MT" w:eastAsia="Arial MT" w:cs="Arial MT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7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7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7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2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7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5" w:hanging="360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Arial MT" w:hAnsi="Arial MT" w:eastAsia="Arial MT" w:cs="Arial MT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7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7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7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2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7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5" w:hanging="360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"/>
      <w:lvlJc w:val="left"/>
      <w:pPr>
        <w:ind w:left="299" w:hanging="178"/>
      </w:pPr>
      <w:rPr>
        <w:rFonts w:hint="default" w:ascii="Symbol" w:hAnsi="Symbol" w:eastAsia="Symbol" w:cs="Symbol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02" w:hanging="1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05" w:hanging="1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07" w:hanging="1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10" w:hanging="1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13" w:hanging="1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15" w:hanging="1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18" w:hanging="1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21" w:hanging="178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467" w:hanging="360"/>
        <w:jc w:val="left"/>
      </w:pPr>
      <w:rPr>
        <w:rFonts w:hint="default" w:ascii="Calibri Light" w:hAnsi="Calibri Light" w:eastAsia="Calibri Light" w:cs="Calibri Light"/>
        <w:color w:val="1F4D78"/>
        <w:spacing w:val="-2"/>
        <w:w w:val="100"/>
        <w:sz w:val="24"/>
        <w:szCs w:val="24"/>
        <w:lang w:val="es-ES" w:eastAsia="en-US" w:bidi="ar-SA"/>
      </w:rPr>
    </w:lvl>
    <w:lvl w:ilvl="1">
      <w:start w:val="1"/>
      <w:numFmt w:val="lowerLetter"/>
      <w:lvlText w:val="%2."/>
      <w:lvlJc w:val="left"/>
      <w:pPr>
        <w:ind w:left="467" w:hanging="360"/>
        <w:jc w:val="left"/>
      </w:pPr>
      <w:rPr>
        <w:rFonts w:hint="default" w:ascii="Calibri Light" w:hAnsi="Calibri Light" w:eastAsia="Calibri Light" w:cs="Calibri Light"/>
        <w:color w:val="1F4D78"/>
        <w:spacing w:val="-1"/>
        <w:w w:val="100"/>
        <w:sz w:val="24"/>
        <w:szCs w:val="24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837" w:hanging="360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2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66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1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5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9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40" w:hanging="360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467" w:hanging="360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4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3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19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0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79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6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53" w:hanging="360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467" w:hanging="360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4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3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19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0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79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6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53" w:hanging="360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467" w:hanging="360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4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3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19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0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79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6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53" w:hanging="360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upperLetter"/>
      <w:lvlText w:val="%1."/>
      <w:lvlJc w:val="left"/>
      <w:pPr>
        <w:ind w:left="467" w:hanging="360"/>
        <w:jc w:val="right"/>
      </w:pPr>
      <w:rPr>
        <w:rFonts w:hint="default" w:ascii="Calibri Light" w:hAnsi="Calibri Light" w:eastAsia="Calibri Light" w:cs="Calibri Light"/>
        <w:color w:val="2D74B5"/>
        <w:spacing w:val="-3"/>
        <w:w w:val="99"/>
        <w:sz w:val="32"/>
        <w:szCs w:val="3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292" w:hanging="360"/>
        <w:jc w:val="left"/>
      </w:pPr>
      <w:rPr>
        <w:rFonts w:hint="default"/>
        <w:w w:val="10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89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6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58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4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3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27" w:hanging="360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455" w:hanging="360"/>
      </w:pPr>
      <w:rPr>
        <w:rFonts w:hint="default" w:ascii="Arial MT" w:hAnsi="Arial MT" w:eastAsia="Arial MT" w:cs="Arial MT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9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5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8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5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116" w:hanging="360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455" w:hanging="360"/>
      </w:pPr>
      <w:rPr>
        <w:rFonts w:hint="default" w:ascii="Arial MT" w:hAnsi="Arial MT" w:eastAsia="Arial MT" w:cs="Arial MT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9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5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8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5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116" w:hanging="360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-"/>
      <w:lvlJc w:val="left"/>
      <w:pPr>
        <w:ind w:left="455" w:hanging="360"/>
      </w:pPr>
      <w:rPr>
        <w:rFonts w:hint="default" w:ascii="Arial MT" w:hAnsi="Arial MT" w:eastAsia="Arial MT" w:cs="Arial MT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9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5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8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5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116" w:hanging="360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455" w:hanging="360"/>
      </w:pPr>
      <w:rPr>
        <w:rFonts w:hint="default" w:ascii="Arial MT" w:hAnsi="Arial MT" w:eastAsia="Arial MT" w:cs="Arial MT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9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2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56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8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5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8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116" w:hanging="360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"/>
      <w:lvlJc w:val="left"/>
      <w:pPr>
        <w:ind w:left="830" w:hanging="425"/>
      </w:pPr>
      <w:rPr>
        <w:rFonts w:hint="default" w:ascii="Wingdings" w:hAnsi="Wingdings" w:eastAsia="Wingdings" w:cs="Wingdings"/>
        <w:color w:val="1F4D78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-"/>
      <w:lvlJc w:val="left"/>
      <w:pPr>
        <w:ind w:left="988" w:hanging="147"/>
      </w:pPr>
      <w:rPr>
        <w:rFonts w:hint="default" w:ascii="Arial MT" w:hAnsi="Arial MT" w:eastAsia="Arial MT" w:cs="Arial MT"/>
        <w:w w:val="99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07" w:hanging="1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34" w:hanging="1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62" w:hanging="1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89" w:hanging="1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16" w:hanging="1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44" w:hanging="1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71" w:hanging="147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"/>
      <w:lvlJc w:val="left"/>
      <w:pPr>
        <w:ind w:left="830" w:hanging="425"/>
      </w:pPr>
      <w:rPr>
        <w:rFonts w:hint="default" w:ascii="Wingdings" w:hAnsi="Wingdings" w:eastAsia="Wingdings" w:cs="Wingdings"/>
        <w:color w:val="1F4D78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88" w:hanging="4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37" w:hanging="4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85" w:hanging="4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4" w:hanging="4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83" w:hanging="4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31" w:hanging="4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0" w:hanging="4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9" w:hanging="425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"/>
      <w:lvlJc w:val="left"/>
      <w:pPr>
        <w:ind w:left="827" w:hanging="360"/>
      </w:pPr>
      <w:rPr>
        <w:rFonts w:hint="default" w:ascii="Wingdings" w:hAnsi="Wingdings" w:eastAsia="Wingdings" w:cs="Wingdings"/>
        <w:color w:val="1F4D78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7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7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7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2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7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5" w:hanging="360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"/>
      <w:lvlJc w:val="left"/>
      <w:pPr>
        <w:ind w:left="765" w:hanging="360"/>
      </w:pPr>
      <w:rPr>
        <w:rFonts w:hint="default" w:ascii="Wingdings" w:hAnsi="Wingdings" w:eastAsia="Wingdings" w:cs="Wingdings"/>
        <w:color w:val="1F4D78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7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29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8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4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99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5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3" w:hanging="360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"/>
      <w:lvlJc w:val="left"/>
      <w:pPr>
        <w:ind w:left="765" w:hanging="360"/>
      </w:pPr>
      <w:rPr>
        <w:rFonts w:hint="default" w:ascii="Wingdings" w:hAnsi="Wingdings" w:eastAsia="Wingdings" w:cs="Wingdings"/>
        <w:color w:val="1F4D78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7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29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8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4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99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5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3" w:hanging="360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842" w:hanging="360"/>
      </w:pPr>
      <w:rPr>
        <w:rFonts w:hint="default" w:ascii="Arial MT" w:hAnsi="Arial MT" w:eastAsia="Arial MT" w:cs="Arial MT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8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3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8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8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3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9" w:hanging="360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"/>
      <w:lvlJc w:val="left"/>
      <w:pPr>
        <w:ind w:left="765" w:hanging="360"/>
      </w:pPr>
      <w:rPr>
        <w:rFonts w:hint="default" w:ascii="Wingdings" w:hAnsi="Wingdings" w:eastAsia="Wingdings" w:cs="Wingdings"/>
        <w:color w:val="1F4D78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16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73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29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8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4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99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5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3" w:hanging="360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"/>
      <w:lvlJc w:val="left"/>
      <w:pPr>
        <w:ind w:left="842" w:hanging="360"/>
      </w:pPr>
      <w:rPr>
        <w:rFonts w:hint="default" w:ascii="Wingdings" w:hAnsi="Wingdings" w:eastAsia="Wingdings" w:cs="Wingdings"/>
        <w:color w:val="1F4D78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-"/>
      <w:lvlJc w:val="left"/>
      <w:pPr>
        <w:ind w:left="1202" w:hanging="360"/>
      </w:pPr>
      <w:rPr>
        <w:rFonts w:hint="default" w:ascii="Arial MT" w:hAnsi="Arial MT" w:eastAsia="Arial MT" w:cs="Arial MT"/>
        <w:w w:val="99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0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0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0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1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1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1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20" w:hanging="360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"/>
      <w:lvlJc w:val="left"/>
      <w:pPr>
        <w:ind w:left="909" w:hanging="360"/>
      </w:pPr>
      <w:rPr>
        <w:rFonts w:hint="default" w:ascii="Wingdings" w:hAnsi="Wingdings" w:eastAsia="Wingdings" w:cs="Wingdings"/>
        <w:color w:val="1F4D78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4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8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27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7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1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5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9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41" w:hanging="360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827" w:hanging="360"/>
      </w:pPr>
      <w:rPr>
        <w:rFonts w:hint="default" w:ascii="Arial MT" w:hAnsi="Arial MT" w:eastAsia="Arial MT" w:cs="Arial MT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7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1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7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7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2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7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5" w:hanging="360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549" w:hanging="360"/>
      </w:pPr>
      <w:rPr>
        <w:rFonts w:hint="default" w:ascii="Arial MT" w:hAnsi="Arial MT" w:eastAsia="Arial MT" w:cs="Arial MT"/>
        <w:w w:val="99"/>
        <w:sz w:val="18"/>
        <w:szCs w:val="18"/>
        <w:lang w:val="es-ES" w:eastAsia="en-US" w:bidi="ar-SA"/>
      </w:rPr>
    </w:lvl>
    <w:lvl w:ilvl="1">
      <w:start w:val="0"/>
      <w:numFmt w:val="bullet"/>
      <w:lvlText w:val=""/>
      <w:lvlJc w:val="left"/>
      <w:pPr>
        <w:ind w:left="842" w:hanging="360"/>
      </w:pPr>
      <w:rPr>
        <w:rFonts w:hint="default" w:ascii="Wingdings" w:hAnsi="Wingdings" w:eastAsia="Wingdings" w:cs="Wingdings"/>
        <w:color w:val="1F4D78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8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2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66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1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5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9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40" w:hanging="360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842" w:hanging="360"/>
      </w:pPr>
      <w:rPr>
        <w:rFonts w:hint="default" w:ascii="Arial MT" w:hAnsi="Arial MT" w:eastAsia="Arial MT" w:cs="Arial MT"/>
        <w:w w:val="99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8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3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8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8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3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9" w:hanging="360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"/>
      <w:lvlJc w:val="left"/>
      <w:pPr>
        <w:ind w:left="842" w:hanging="360"/>
      </w:pPr>
      <w:rPr>
        <w:rFonts w:hint="default" w:ascii="Wingdings" w:hAnsi="Wingdings" w:eastAsia="Wingdings" w:cs="Wingdings"/>
        <w:color w:val="1F4D78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8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3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8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3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8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3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9" w:hanging="360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upperLetter"/>
      <w:lvlText w:val="%1."/>
      <w:lvlJc w:val="left"/>
      <w:pPr>
        <w:ind w:left="467" w:hanging="360"/>
        <w:jc w:val="left"/>
      </w:pPr>
      <w:rPr>
        <w:rFonts w:hint="default" w:ascii="Calibri Light" w:hAnsi="Calibri Light" w:eastAsia="Calibri Light" w:cs="Calibri Light"/>
        <w:color w:val="2D74B5"/>
        <w:spacing w:val="-3"/>
        <w:w w:val="99"/>
        <w:sz w:val="32"/>
        <w:szCs w:val="3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842" w:hanging="360"/>
        <w:jc w:val="left"/>
      </w:pPr>
      <w:rPr>
        <w:rFonts w:hint="default"/>
        <w:spacing w:val="-2"/>
        <w:w w:val="99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8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2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66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11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5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9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40" w:hanging="360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467" w:hanging="360"/>
      </w:pPr>
      <w:rPr>
        <w:rFonts w:hint="default"/>
        <w:w w:val="99"/>
        <w:lang w:val="es-ES" w:eastAsia="en-US" w:bidi="ar-SA"/>
      </w:rPr>
    </w:lvl>
    <w:lvl w:ilvl="1">
      <w:start w:val="0"/>
      <w:numFmt w:val="bullet"/>
      <w:lvlText w:val=""/>
      <w:lvlJc w:val="left"/>
      <w:pPr>
        <w:ind w:left="842" w:hanging="360"/>
      </w:pPr>
      <w:rPr>
        <w:rFonts w:hint="default" w:ascii="Wingdings" w:hAnsi="Wingdings" w:eastAsia="Wingdings" w:cs="Wingdings"/>
        <w:color w:val="1F4D78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-"/>
      <w:lvlJc w:val="left"/>
      <w:pPr>
        <w:ind w:left="988" w:hanging="147"/>
      </w:pPr>
      <w:rPr>
        <w:rFonts w:hint="default" w:ascii="Arial MT" w:hAnsi="Arial MT" w:eastAsia="Arial MT" w:cs="Arial MT"/>
        <w:w w:val="99"/>
        <w:sz w:val="24"/>
        <w:szCs w:val="24"/>
        <w:lang w:val="es-ES" w:eastAsia="en-US" w:bidi="ar-SA"/>
      </w:rPr>
    </w:lvl>
    <w:lvl w:ilvl="3">
      <w:start w:val="0"/>
      <w:numFmt w:val="bullet"/>
      <w:lvlText w:val="•"/>
      <w:lvlJc w:val="left"/>
      <w:pPr>
        <w:ind w:left="980" w:hanging="1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172" w:hanging="1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364" w:hanging="1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557" w:hanging="1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749" w:hanging="1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941" w:hanging="147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upperLetter"/>
      <w:lvlText w:val="%1."/>
      <w:lvlJc w:val="left"/>
      <w:pPr>
        <w:ind w:left="539" w:hanging="432"/>
        <w:jc w:val="left"/>
      </w:pPr>
      <w:rPr>
        <w:rFonts w:hint="default" w:ascii="Calibri Light" w:hAnsi="Calibri Light" w:eastAsia="Calibri Light" w:cs="Calibri Light"/>
        <w:color w:val="2D74B5"/>
        <w:spacing w:val="-3"/>
        <w:w w:val="99"/>
        <w:sz w:val="32"/>
        <w:szCs w:val="32"/>
        <w:lang w:val="es-ES" w:eastAsia="en-US" w:bidi="ar-SA"/>
      </w:rPr>
    </w:lvl>
    <w:lvl w:ilvl="1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6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1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655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4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9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36" w:hanging="360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upperLetter"/>
      <w:lvlText w:val="%1."/>
      <w:lvlJc w:val="left"/>
      <w:pPr>
        <w:ind w:left="782" w:hanging="670"/>
        <w:jc w:val="left"/>
      </w:pPr>
      <w:rPr>
        <w:rFonts w:hint="default" w:ascii="Arial" w:hAnsi="Arial" w:eastAsia="Arial" w:cs="Arial"/>
        <w:b/>
        <w:bCs/>
        <w:spacing w:val="-5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1002" w:hanging="490"/>
        <w:jc w:val="left"/>
      </w:pPr>
      <w:rPr>
        <w:rFonts w:hint="default" w:ascii="Arial" w:hAnsi="Arial" w:eastAsia="Arial" w:cs="Arial"/>
        <w:b/>
        <w:bCs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1002" w:hanging="490"/>
        <w:jc w:val="left"/>
      </w:pPr>
      <w:rPr>
        <w:rFonts w:hint="default" w:ascii="Arial" w:hAnsi="Arial" w:eastAsia="Arial" w:cs="Arial"/>
        <w:b/>
        <w:bCs/>
        <w:spacing w:val="-1"/>
        <w:w w:val="99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50" w:hanging="4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75" w:hanging="4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00" w:hanging="4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25" w:hanging="4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50" w:hanging="4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76" w:hanging="49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22" w:hanging="411"/>
        <w:jc w:val="right"/>
      </w:pPr>
      <w:rPr>
        <w:rFonts w:hint="default" w:ascii="Arial" w:hAnsi="Arial" w:eastAsia="Arial" w:cs="Arial"/>
        <w:b/>
        <w:bCs/>
        <w:spacing w:val="-1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"/>
      <w:lvlJc w:val="left"/>
      <w:pPr>
        <w:ind w:left="1002" w:hanging="490"/>
      </w:pPr>
      <w:rPr>
        <w:rFonts w:hint="default" w:ascii="Wingdings" w:hAnsi="Wingdings" w:eastAsia="Wingdings" w:cs="Wingdings"/>
        <w:w w:val="99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25" w:hanging="49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50" w:hanging="4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75" w:hanging="4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00" w:hanging="4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25" w:hanging="4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50" w:hanging="4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76" w:hanging="49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122" w:hanging="670"/>
        <w:jc w:val="left"/>
      </w:pPr>
      <w:rPr>
        <w:rFonts w:hint="default" w:ascii="Arial" w:hAnsi="Arial" w:eastAsia="Arial" w:cs="Arial"/>
        <w:b/>
        <w:bCs/>
        <w:spacing w:val="-5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263" w:hanging="528"/>
        <w:jc w:val="left"/>
      </w:pPr>
      <w:rPr>
        <w:rFonts w:hint="default" w:ascii="Arial" w:hAnsi="Arial" w:eastAsia="Arial" w:cs="Arial"/>
        <w:b/>
        <w:bCs/>
        <w:spacing w:val="-1"/>
        <w:w w:val="99"/>
        <w:sz w:val="20"/>
        <w:szCs w:val="20"/>
        <w:lang w:val="es-ES" w:eastAsia="en-US" w:bidi="ar-SA"/>
      </w:rPr>
    </w:lvl>
    <w:lvl w:ilvl="2">
      <w:start w:val="0"/>
      <w:numFmt w:val="bullet"/>
      <w:lvlText w:val=""/>
      <w:lvlJc w:val="left"/>
      <w:pPr>
        <w:ind w:left="1002" w:hanging="490"/>
      </w:pPr>
      <w:rPr>
        <w:rFonts w:hint="default" w:ascii="Wingdings" w:hAnsi="Wingdings" w:eastAsia="Wingdings" w:cs="Wingdings"/>
        <w:w w:val="99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040" w:hanging="4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081" w:hanging="4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122" w:hanging="4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163" w:hanging="4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04" w:hanging="4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44" w:hanging="49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782" w:hanging="670"/>
        <w:jc w:val="left"/>
      </w:pPr>
      <w:rPr>
        <w:rFonts w:hint="default" w:ascii="Arial" w:hAnsi="Arial" w:eastAsia="Arial" w:cs="Arial"/>
        <w:b/>
        <w:bCs/>
        <w:spacing w:val="-5"/>
        <w:w w:val="99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634" w:hanging="6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89" w:hanging="6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6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98" w:hanging="6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53" w:hanging="6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07" w:hanging="6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62" w:hanging="6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7" w:hanging="67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263" w:hanging="528"/>
        <w:jc w:val="right"/>
      </w:pPr>
      <w:rPr>
        <w:rFonts w:hint="default" w:ascii="Arial" w:hAnsi="Arial" w:eastAsia="Arial" w:cs="Arial"/>
        <w:b/>
        <w:bCs/>
        <w:spacing w:val="-1"/>
        <w:w w:val="99"/>
        <w:sz w:val="20"/>
        <w:szCs w:val="20"/>
        <w:lang w:val="es-ES" w:eastAsia="en-US" w:bidi="ar-SA"/>
      </w:rPr>
    </w:lvl>
    <w:lvl w:ilvl="1">
      <w:start w:val="1"/>
      <w:numFmt w:val="upperLetter"/>
      <w:lvlText w:val="%2."/>
      <w:lvlJc w:val="left"/>
      <w:pPr>
        <w:ind w:left="782" w:hanging="528"/>
        <w:jc w:val="left"/>
      </w:pPr>
      <w:rPr>
        <w:rFonts w:hint="default" w:ascii="Arial MT" w:hAnsi="Arial MT" w:eastAsia="Arial MT" w:cs="Arial MT"/>
        <w:spacing w:val="-1"/>
        <w:w w:val="99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29" w:hanging="5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79" w:hanging="5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628" w:hanging="5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578" w:hanging="5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528" w:hanging="5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477" w:hanging="5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27" w:hanging="528"/>
      </w:pPr>
      <w:rPr>
        <w:rFonts w:hint="default"/>
        <w:lang w:val="es-ES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35"/>
      <w:ind w:left="467" w:hanging="360"/>
      <w:outlineLvl w:val="1"/>
    </w:pPr>
    <w:rPr>
      <w:rFonts w:ascii="Calibri Light" w:hAnsi="Calibri Light" w:eastAsia="Calibri Light" w:cs="Calibri Light"/>
      <w:sz w:val="32"/>
      <w:szCs w:val="32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841" w:hanging="360"/>
      <w:outlineLvl w:val="2"/>
    </w:pPr>
    <w:rPr>
      <w:rFonts w:ascii="Calibri Light" w:hAnsi="Calibri Light" w:eastAsia="Calibri Light" w:cs="Calibri Light"/>
      <w:sz w:val="26"/>
      <w:szCs w:val="26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107"/>
      <w:outlineLvl w:val="3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1"/>
      <w:ind w:left="3036" w:right="3610" w:hanging="2"/>
      <w:jc w:val="center"/>
    </w:pPr>
    <w:rPr>
      <w:rFonts w:ascii="Tahoma" w:hAnsi="Tahoma" w:eastAsia="Tahoma" w:cs="Tahoma"/>
      <w:sz w:val="52"/>
      <w:szCs w:val="5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002" w:hanging="361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813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eader" Target="header2.xml"/><Relationship Id="rId13" Type="http://schemas.openxmlformats.org/officeDocument/2006/relationships/footer" Target="footer3.xml"/><Relationship Id="rId14" Type="http://schemas.openxmlformats.org/officeDocument/2006/relationships/header" Target="header3.xml"/><Relationship Id="rId15" Type="http://schemas.openxmlformats.org/officeDocument/2006/relationships/footer" Target="footer4.xml"/><Relationship Id="rId16" Type="http://schemas.openxmlformats.org/officeDocument/2006/relationships/image" Target="media/image6.jpeg"/><Relationship Id="rId17" Type="http://schemas.openxmlformats.org/officeDocument/2006/relationships/image" Target="media/image7.png"/><Relationship Id="rId18" Type="http://schemas.openxmlformats.org/officeDocument/2006/relationships/image" Target="media/image8.jpe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jpeg"/><Relationship Id="rId30" Type="http://schemas.openxmlformats.org/officeDocument/2006/relationships/header" Target="header4.xml"/><Relationship Id="rId31" Type="http://schemas.openxmlformats.org/officeDocument/2006/relationships/footer" Target="footer5.xml"/><Relationship Id="rId32" Type="http://schemas.openxmlformats.org/officeDocument/2006/relationships/image" Target="media/image20.jpeg"/><Relationship Id="rId33" Type="http://schemas.openxmlformats.org/officeDocument/2006/relationships/header" Target="header5.xml"/><Relationship Id="rId34" Type="http://schemas.openxmlformats.org/officeDocument/2006/relationships/footer" Target="footer6.xml"/><Relationship Id="rId35" Type="http://schemas.openxmlformats.org/officeDocument/2006/relationships/image" Target="media/image21.png"/><Relationship Id="rId36" Type="http://schemas.openxmlformats.org/officeDocument/2006/relationships/header" Target="header6.xml"/><Relationship Id="rId37" Type="http://schemas.openxmlformats.org/officeDocument/2006/relationships/footer" Target="footer7.xml"/><Relationship Id="rId38" Type="http://schemas.openxmlformats.org/officeDocument/2006/relationships/image" Target="media/image22.png"/><Relationship Id="rId39" Type="http://schemas.openxmlformats.org/officeDocument/2006/relationships/image" Target="media/image23.jpeg"/><Relationship Id="rId40" Type="http://schemas.openxmlformats.org/officeDocument/2006/relationships/image" Target="media/image24.jpeg"/><Relationship Id="rId41" Type="http://schemas.openxmlformats.org/officeDocument/2006/relationships/image" Target="media/image25.jpeg"/><Relationship Id="rId42" Type="http://schemas.openxmlformats.org/officeDocument/2006/relationships/image" Target="media/image26.jpeg"/><Relationship Id="rId43" Type="http://schemas.openxmlformats.org/officeDocument/2006/relationships/image" Target="media/image27.jpeg"/><Relationship Id="rId44" Type="http://schemas.openxmlformats.org/officeDocument/2006/relationships/image" Target="media/image28.jpeg"/><Relationship Id="rId45" Type="http://schemas.openxmlformats.org/officeDocument/2006/relationships/header" Target="header7.xml"/><Relationship Id="rId46" Type="http://schemas.openxmlformats.org/officeDocument/2006/relationships/footer" Target="footer8.xml"/><Relationship Id="rId47" Type="http://schemas.openxmlformats.org/officeDocument/2006/relationships/image" Target="media/image29.jpeg"/><Relationship Id="rId48" Type="http://schemas.openxmlformats.org/officeDocument/2006/relationships/image" Target="media/image30.jpeg"/><Relationship Id="rId49" Type="http://schemas.openxmlformats.org/officeDocument/2006/relationships/image" Target="media/image31.jpeg"/><Relationship Id="rId50" Type="http://schemas.openxmlformats.org/officeDocument/2006/relationships/header" Target="header8.xml"/><Relationship Id="rId51" Type="http://schemas.openxmlformats.org/officeDocument/2006/relationships/footer" Target="footer9.xml"/><Relationship Id="rId52" Type="http://schemas.openxmlformats.org/officeDocument/2006/relationships/image" Target="media/image32.jpeg"/><Relationship Id="rId53" Type="http://schemas.openxmlformats.org/officeDocument/2006/relationships/image" Target="media/image33.jpeg"/><Relationship Id="rId54" Type="http://schemas.openxmlformats.org/officeDocument/2006/relationships/image" Target="media/image34.jpeg"/><Relationship Id="rId55" Type="http://schemas.openxmlformats.org/officeDocument/2006/relationships/header" Target="header9.xml"/><Relationship Id="rId56" Type="http://schemas.openxmlformats.org/officeDocument/2006/relationships/footer" Target="footer10.xml"/><Relationship Id="rId57" Type="http://schemas.openxmlformats.org/officeDocument/2006/relationships/image" Target="media/image35.jpeg"/><Relationship Id="rId58" Type="http://schemas.openxmlformats.org/officeDocument/2006/relationships/image" Target="media/image36.jpeg"/><Relationship Id="rId59" Type="http://schemas.openxmlformats.org/officeDocument/2006/relationships/header" Target="header10.xml"/><Relationship Id="rId60" Type="http://schemas.openxmlformats.org/officeDocument/2006/relationships/footer" Target="footer11.xml"/><Relationship Id="rId61" Type="http://schemas.openxmlformats.org/officeDocument/2006/relationships/image" Target="media/image37.png"/><Relationship Id="rId62" Type="http://schemas.openxmlformats.org/officeDocument/2006/relationships/hyperlink" Target="https://www.mac-interreg.org/FCKeditor/UserFiles/Noticias/Image/DocumentosWebMAC/Reglamento%201303_2013%20(DC).pdf" TargetMode="External"/><Relationship Id="rId63" Type="http://schemas.openxmlformats.org/officeDocument/2006/relationships/hyperlink" Target="https://www.mac-interreg.org/FCKeditor/UserFiles/Noticias/Image/DocumentosWebMAC/Reglamento%20%201301_2013%20(FEDER).pdf" TargetMode="External"/><Relationship Id="rId64" Type="http://schemas.openxmlformats.org/officeDocument/2006/relationships/hyperlink" Target="https://www.mac-interreg.org/FCKeditor/UserFiles/Noticias/Image/DocumentosWebMAC/Reglamento%201299_2013%20(CTE).pdf" TargetMode="External"/><Relationship Id="rId65" Type="http://schemas.openxmlformats.org/officeDocument/2006/relationships/hyperlink" Target="https://www.mac-interreg.org/ficherosFckEditor/UserFiles/Noticias/Image/Documentos_Programa/Ley%209_2017%20CSP.pdf" TargetMode="External"/><Relationship Id="rId66" Type="http://schemas.openxmlformats.org/officeDocument/2006/relationships/hyperlink" Target="https://www.mac-interreg.org/ficherosFckEditor/UserFiles/Noticias/Image/Documentos_Programa/RD%202017_2364_modif%202014_25.pdf" TargetMode="External"/><Relationship Id="rId67" Type="http://schemas.openxmlformats.org/officeDocument/2006/relationships/hyperlink" Target="https://www.mac-interreg.org/ficherosFckEditor/UserFiles/Noticias/Image/Documentos_Programa/RD%202017_2365_modif%202014_24.pdf" TargetMode="External"/><Relationship Id="rId68" Type="http://schemas.openxmlformats.org/officeDocument/2006/relationships/hyperlink" Target="https://www.mac-interreg.org/ficherosFckEditor/UserFiles/Noticias/Image/Documentos_Programa/RD%202017_2366_modif%202014_23.pdf" TargetMode="External"/><Relationship Id="rId69" Type="http://schemas.openxmlformats.org/officeDocument/2006/relationships/hyperlink" Target="https://www.mac-interreg.org/ficherosFckEditor/UserFiles/Noticias/Image/Documentos_Programa/Orden%20HFP_1298_2017_limites%20contratos.pdf" TargetMode="External"/><Relationship Id="rId70" Type="http://schemas.openxmlformats.org/officeDocument/2006/relationships/image" Target="media/image38.jpeg"/><Relationship Id="rId71" Type="http://schemas.openxmlformats.org/officeDocument/2006/relationships/image" Target="media/image39.png"/><Relationship Id="rId72" Type="http://schemas.openxmlformats.org/officeDocument/2006/relationships/image" Target="media/image40.jpeg"/><Relationship Id="rId73" Type="http://schemas.openxmlformats.org/officeDocument/2006/relationships/image" Target="media/image41.jpeg"/><Relationship Id="rId74" Type="http://schemas.openxmlformats.org/officeDocument/2006/relationships/image" Target="media/image42.jpeg"/><Relationship Id="rId75" Type="http://schemas.openxmlformats.org/officeDocument/2006/relationships/image" Target="media/image43.jpeg"/><Relationship Id="rId76" Type="http://schemas.openxmlformats.org/officeDocument/2006/relationships/image" Target="media/image44.png"/><Relationship Id="rId77" Type="http://schemas.openxmlformats.org/officeDocument/2006/relationships/image" Target="media/image45.png"/><Relationship Id="rId78" Type="http://schemas.openxmlformats.org/officeDocument/2006/relationships/image" Target="media/image46.png"/><Relationship Id="rId79" Type="http://schemas.openxmlformats.org/officeDocument/2006/relationships/image" Target="media/image47.jpeg"/><Relationship Id="rId80" Type="http://schemas.openxmlformats.org/officeDocument/2006/relationships/image" Target="media/image48.png"/><Relationship Id="rId81" Type="http://schemas.openxmlformats.org/officeDocument/2006/relationships/image" Target="media/image49.jpeg"/><Relationship Id="rId82" Type="http://schemas.openxmlformats.org/officeDocument/2006/relationships/image" Target="media/image50.jpeg"/><Relationship Id="rId83" Type="http://schemas.openxmlformats.org/officeDocument/2006/relationships/image" Target="media/image51.png"/><Relationship Id="rId84" Type="http://schemas.openxmlformats.org/officeDocument/2006/relationships/image" Target="media/image52.png"/><Relationship Id="rId85" Type="http://schemas.openxmlformats.org/officeDocument/2006/relationships/image" Target="media/image53.png"/><Relationship Id="rId86" Type="http://schemas.openxmlformats.org/officeDocument/2006/relationships/image" Target="media/image54.jpeg"/><Relationship Id="rId87" Type="http://schemas.openxmlformats.org/officeDocument/2006/relationships/image" Target="media/image55.jpeg"/><Relationship Id="rId88" Type="http://schemas.openxmlformats.org/officeDocument/2006/relationships/image" Target="media/image56.jpeg"/><Relationship Id="rId89" Type="http://schemas.openxmlformats.org/officeDocument/2006/relationships/image" Target="media/image57.png"/><Relationship Id="rId90" Type="http://schemas.openxmlformats.org/officeDocument/2006/relationships/image" Target="media/image58.png"/><Relationship Id="rId91" Type="http://schemas.openxmlformats.org/officeDocument/2006/relationships/image" Target="media/image59.png"/><Relationship Id="rId92" Type="http://schemas.openxmlformats.org/officeDocument/2006/relationships/image" Target="media/image60.png"/><Relationship Id="rId93" Type="http://schemas.openxmlformats.org/officeDocument/2006/relationships/image" Target="media/image61.png"/><Relationship Id="rId94" Type="http://schemas.openxmlformats.org/officeDocument/2006/relationships/image" Target="media/image62.png"/><Relationship Id="rId95" Type="http://schemas.openxmlformats.org/officeDocument/2006/relationships/image" Target="media/image63.png"/><Relationship Id="rId96" Type="http://schemas.openxmlformats.org/officeDocument/2006/relationships/image" Target="media/image64.png"/><Relationship Id="rId97" Type="http://schemas.openxmlformats.org/officeDocument/2006/relationships/image" Target="media/image65.png"/><Relationship Id="rId98" Type="http://schemas.openxmlformats.org/officeDocument/2006/relationships/image" Target="media/image66.jpeg"/><Relationship Id="rId99" Type="http://schemas.openxmlformats.org/officeDocument/2006/relationships/image" Target="media/image67.jpeg"/><Relationship Id="rId100" Type="http://schemas.openxmlformats.org/officeDocument/2006/relationships/image" Target="media/image68.png"/><Relationship Id="rId101" Type="http://schemas.openxmlformats.org/officeDocument/2006/relationships/image" Target="media/image69.jpeg"/><Relationship Id="rId102" Type="http://schemas.openxmlformats.org/officeDocument/2006/relationships/image" Target="media/image70.png"/><Relationship Id="rId103" Type="http://schemas.openxmlformats.org/officeDocument/2006/relationships/image" Target="media/image71.png"/><Relationship Id="rId104" Type="http://schemas.openxmlformats.org/officeDocument/2006/relationships/image" Target="media/image72.png"/><Relationship Id="rId105" Type="http://schemas.openxmlformats.org/officeDocument/2006/relationships/image" Target="media/image73.jpeg"/><Relationship Id="rId106" Type="http://schemas.openxmlformats.org/officeDocument/2006/relationships/image" Target="media/image74.jpeg"/><Relationship Id="rId107" Type="http://schemas.openxmlformats.org/officeDocument/2006/relationships/image" Target="media/image75.png"/><Relationship Id="rId108" Type="http://schemas.openxmlformats.org/officeDocument/2006/relationships/image" Target="media/image76.png"/><Relationship Id="rId109" Type="http://schemas.openxmlformats.org/officeDocument/2006/relationships/image" Target="media/image77.png"/><Relationship Id="rId110" Type="http://schemas.openxmlformats.org/officeDocument/2006/relationships/image" Target="media/image78.jpeg"/><Relationship Id="rId111" Type="http://schemas.openxmlformats.org/officeDocument/2006/relationships/image" Target="media/image79.png"/><Relationship Id="rId112" Type="http://schemas.openxmlformats.org/officeDocument/2006/relationships/image" Target="media/image80.jpeg"/><Relationship Id="rId113" Type="http://schemas.openxmlformats.org/officeDocument/2006/relationships/image" Target="media/image81.png"/><Relationship Id="rId114" Type="http://schemas.openxmlformats.org/officeDocument/2006/relationships/image" Target="media/image82.png"/><Relationship Id="rId115" Type="http://schemas.openxmlformats.org/officeDocument/2006/relationships/image" Target="media/image83.jpeg"/><Relationship Id="rId116" Type="http://schemas.openxmlformats.org/officeDocument/2006/relationships/image" Target="media/image84.png"/><Relationship Id="rId117" Type="http://schemas.openxmlformats.org/officeDocument/2006/relationships/image" Target="media/image85.jpeg"/><Relationship Id="rId118" Type="http://schemas.openxmlformats.org/officeDocument/2006/relationships/image" Target="media/image86.jpeg"/><Relationship Id="rId119" Type="http://schemas.openxmlformats.org/officeDocument/2006/relationships/image" Target="media/image87.jpeg"/><Relationship Id="rId120" Type="http://schemas.openxmlformats.org/officeDocument/2006/relationships/image" Target="media/image88.jpeg"/><Relationship Id="rId121" Type="http://schemas.openxmlformats.org/officeDocument/2006/relationships/image" Target="media/image89.jpeg"/><Relationship Id="rId122" Type="http://schemas.openxmlformats.org/officeDocument/2006/relationships/image" Target="media/image90.jpeg"/><Relationship Id="rId123" Type="http://schemas.openxmlformats.org/officeDocument/2006/relationships/image" Target="media/image91.jpeg"/><Relationship Id="rId124" Type="http://schemas.openxmlformats.org/officeDocument/2006/relationships/image" Target="media/image92.jpeg"/><Relationship Id="rId125" Type="http://schemas.openxmlformats.org/officeDocument/2006/relationships/image" Target="media/image93.jpeg"/><Relationship Id="rId126" Type="http://schemas.openxmlformats.org/officeDocument/2006/relationships/image" Target="media/image94.jpeg"/><Relationship Id="rId12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nfo@eurupeancenter.eu" TargetMode="External"/><Relationship Id="rId2" Type="http://schemas.openxmlformats.org/officeDocument/2006/relationships/hyperlink" Target="http://www.eurupeancenter.eu/" TargetMode="External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hyperlink" Target="mailto:info@eurupeancenter.eu" TargetMode="External"/><Relationship Id="rId2" Type="http://schemas.openxmlformats.org/officeDocument/2006/relationships/hyperlink" Target="http://www.eurupeancenter.eu/" TargetMode="External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hyperlink" Target="mailto:info@eurupeancenter.eu" TargetMode="External"/><Relationship Id="rId2" Type="http://schemas.openxmlformats.org/officeDocument/2006/relationships/hyperlink" Target="http://www.eurupeancenter.eu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mailto:info@eurupeancenter.eu" TargetMode="External"/><Relationship Id="rId2" Type="http://schemas.openxmlformats.org/officeDocument/2006/relationships/hyperlink" Target="http://www.eurupeancenter.eu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mailto:info@eurupeancenter.eu" TargetMode="External"/><Relationship Id="rId2" Type="http://schemas.openxmlformats.org/officeDocument/2006/relationships/hyperlink" Target="http://www.eurupeancenter.eu/" TargetMode="External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hyperlink" Target="mailto:info@eurupeancenter.eu" TargetMode="External"/><Relationship Id="rId2" Type="http://schemas.openxmlformats.org/officeDocument/2006/relationships/hyperlink" Target="http://www.eurupeancenter.eu/" TargetMode="External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hyperlink" Target="mailto:info@eurupeancenter.eu" TargetMode="External"/><Relationship Id="rId2" Type="http://schemas.openxmlformats.org/officeDocument/2006/relationships/hyperlink" Target="http://www.eurupeancenter.eu/" TargetMode="External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hyperlink" Target="mailto:info@eurupeancenter.eu" TargetMode="External"/><Relationship Id="rId2" Type="http://schemas.openxmlformats.org/officeDocument/2006/relationships/hyperlink" Target="http://www.eurupeancenter.eu/" TargetMode="External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hyperlink" Target="mailto:info@eurupeancenter.eu" TargetMode="External"/><Relationship Id="rId2" Type="http://schemas.openxmlformats.org/officeDocument/2006/relationships/hyperlink" Target="http://www.eurupeancenter.eu/" TargetMode="External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hyperlink" Target="mailto:info@eurupeancenter.eu" TargetMode="External"/><Relationship Id="rId2" Type="http://schemas.openxmlformats.org/officeDocument/2006/relationships/hyperlink" Target="http://www.eurupeancenter.eu/" TargetMode="External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hyperlink" Target="mailto:info@eurupeancenter.eu" TargetMode="External"/><Relationship Id="rId2" Type="http://schemas.openxmlformats.org/officeDocument/2006/relationships/hyperlink" Target="http://www.eurupeancenter.eu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10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dcterms:created xsi:type="dcterms:W3CDTF">2022-07-13T12:00:14Z</dcterms:created>
  <dcterms:modified xsi:type="dcterms:W3CDTF">2022-07-13T12:00:14Z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2022-07-13T00:00:00Z</vt:filetime>
  </property>
</Properties>
</file>